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EA" w:rsidRPr="00236066" w:rsidRDefault="00CD30EA" w:rsidP="00236066">
      <w:pPr>
        <w:jc w:val="center"/>
        <w:rPr>
          <w:b/>
          <w:caps/>
          <w:sz w:val="28"/>
        </w:rPr>
      </w:pPr>
      <w:proofErr w:type="gramStart"/>
      <w:r>
        <w:rPr>
          <w:b/>
          <w:caps/>
          <w:sz w:val="28"/>
        </w:rPr>
        <w:t>Důvodová  zpráva</w:t>
      </w:r>
      <w:proofErr w:type="gramEnd"/>
    </w:p>
    <w:p w:rsidR="00CD30EA" w:rsidRDefault="00CD30EA" w:rsidP="00CD30EA">
      <w:pPr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ab/>
        <w:t>Název problému a jeho charakteristika</w:t>
      </w:r>
    </w:p>
    <w:p w:rsidR="00725BA1" w:rsidRPr="00087940" w:rsidRDefault="00725BA1" w:rsidP="005C0B36">
      <w:pPr>
        <w:tabs>
          <w:tab w:val="left" w:pos="0"/>
        </w:tabs>
        <w:jc w:val="both"/>
        <w:rPr>
          <w:bCs/>
          <w:sz w:val="24"/>
        </w:rPr>
      </w:pPr>
      <w:r>
        <w:rPr>
          <w:bCs/>
          <w:sz w:val="24"/>
        </w:rPr>
        <w:t>Rozpočtová opatření rozpočtu MO</w:t>
      </w:r>
      <w:r w:rsidR="00F23C67">
        <w:rPr>
          <w:bCs/>
          <w:sz w:val="24"/>
        </w:rPr>
        <w:t xml:space="preserve"> Plzeň 1 na rok 2017</w:t>
      </w:r>
      <w:r w:rsidR="005C0B36">
        <w:rPr>
          <w:bCs/>
          <w:sz w:val="24"/>
        </w:rPr>
        <w:t xml:space="preserve"> č.</w:t>
      </w:r>
      <w:r w:rsidR="00605C81">
        <w:rPr>
          <w:bCs/>
          <w:sz w:val="24"/>
        </w:rPr>
        <w:t xml:space="preserve"> </w:t>
      </w:r>
      <w:r w:rsidR="00222C29">
        <w:rPr>
          <w:bCs/>
          <w:sz w:val="24"/>
        </w:rPr>
        <w:t>10</w:t>
      </w:r>
      <w:r w:rsidR="00057C81">
        <w:rPr>
          <w:bCs/>
          <w:sz w:val="24"/>
        </w:rPr>
        <w:t xml:space="preserve"> – </w:t>
      </w:r>
      <w:r w:rsidR="00222C29">
        <w:rPr>
          <w:bCs/>
          <w:sz w:val="24"/>
        </w:rPr>
        <w:t>12</w:t>
      </w:r>
      <w:r w:rsidR="005C0B36">
        <w:rPr>
          <w:bCs/>
          <w:sz w:val="24"/>
        </w:rPr>
        <w:t>.</w:t>
      </w:r>
      <w:r>
        <w:rPr>
          <w:bCs/>
          <w:sz w:val="24"/>
        </w:rPr>
        <w:t xml:space="preserve"> </w:t>
      </w:r>
    </w:p>
    <w:p w:rsidR="002125F9" w:rsidRDefault="002125F9" w:rsidP="00725BA1">
      <w:pPr>
        <w:tabs>
          <w:tab w:val="left" w:pos="567"/>
        </w:tabs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  <w:t>Konstatování současného stavu a jeho analýza</w:t>
      </w:r>
    </w:p>
    <w:p w:rsidR="00725BA1" w:rsidRDefault="00725BA1" w:rsidP="00725BA1">
      <w:pPr>
        <w:tabs>
          <w:tab w:val="left" w:pos="0"/>
        </w:tabs>
        <w:jc w:val="both"/>
        <w:rPr>
          <w:bCs/>
          <w:sz w:val="24"/>
        </w:rPr>
      </w:pPr>
      <w:r>
        <w:rPr>
          <w:bCs/>
          <w:sz w:val="24"/>
        </w:rPr>
        <w:t>Na základě požadavků správců</w:t>
      </w:r>
      <w:r w:rsidRPr="00087940">
        <w:rPr>
          <w:bCs/>
          <w:sz w:val="24"/>
        </w:rPr>
        <w:t xml:space="preserve"> rozpočtu a přijatých podkladů z Magistrátu města Plzně </w:t>
      </w:r>
      <w:r>
        <w:rPr>
          <w:bCs/>
          <w:sz w:val="24"/>
        </w:rPr>
        <w:t>byly zpracovány změny v</w:t>
      </w:r>
      <w:r w:rsidR="00F23C67">
        <w:rPr>
          <w:bCs/>
          <w:sz w:val="24"/>
        </w:rPr>
        <w:t> rozpočtu MO Plzeň 1 na rok 2017</w:t>
      </w:r>
      <w:r>
        <w:rPr>
          <w:bCs/>
          <w:sz w:val="24"/>
        </w:rPr>
        <w:t>. Tyto změny jsou schvalované prostřednictvím</w:t>
      </w:r>
      <w:r w:rsidRPr="00087940">
        <w:rPr>
          <w:bCs/>
          <w:sz w:val="24"/>
        </w:rPr>
        <w:t xml:space="preserve"> </w:t>
      </w:r>
      <w:r w:rsidR="00605C81">
        <w:rPr>
          <w:bCs/>
          <w:sz w:val="24"/>
        </w:rPr>
        <w:t>rozpočtových opatření č. </w:t>
      </w:r>
      <w:r w:rsidR="00222C29">
        <w:rPr>
          <w:bCs/>
          <w:sz w:val="24"/>
        </w:rPr>
        <w:t>10</w:t>
      </w:r>
      <w:r w:rsidR="00057C81">
        <w:rPr>
          <w:bCs/>
          <w:sz w:val="24"/>
        </w:rPr>
        <w:t xml:space="preserve"> – </w:t>
      </w:r>
      <w:r w:rsidR="00222C29">
        <w:rPr>
          <w:bCs/>
          <w:sz w:val="24"/>
        </w:rPr>
        <w:t>12</w:t>
      </w:r>
      <w:r w:rsidR="00F23C67">
        <w:rPr>
          <w:bCs/>
          <w:sz w:val="24"/>
        </w:rPr>
        <w:t xml:space="preserve"> pro rok 2017</w:t>
      </w:r>
      <w:r>
        <w:rPr>
          <w:bCs/>
          <w:sz w:val="24"/>
        </w:rPr>
        <w:t>.</w:t>
      </w:r>
    </w:p>
    <w:p w:rsidR="00725BA1" w:rsidRDefault="00725BA1" w:rsidP="00725BA1">
      <w:pPr>
        <w:tabs>
          <w:tab w:val="left" w:pos="0"/>
        </w:tabs>
        <w:jc w:val="both"/>
        <w:rPr>
          <w:bCs/>
          <w:sz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>Předpokládaný cílový stav</w:t>
      </w:r>
    </w:p>
    <w:p w:rsidR="00725BA1" w:rsidRDefault="00725BA1" w:rsidP="00725BA1">
      <w:pPr>
        <w:pStyle w:val="Odstavecseseznamem"/>
        <w:ind w:left="0"/>
        <w:jc w:val="both"/>
        <w:rPr>
          <w:sz w:val="24"/>
        </w:rPr>
      </w:pPr>
      <w:r>
        <w:rPr>
          <w:sz w:val="24"/>
        </w:rPr>
        <w:t xml:space="preserve">Schválit předložená rozpočtová opatření </w:t>
      </w:r>
      <w:r w:rsidRPr="00F65BFB">
        <w:rPr>
          <w:sz w:val="24"/>
        </w:rPr>
        <w:t xml:space="preserve">rozpočtu Městského obvodu Plzeň 1 </w:t>
      </w:r>
      <w:r w:rsidR="00F23C67">
        <w:rPr>
          <w:sz w:val="24"/>
        </w:rPr>
        <w:t>na rok 2017</w:t>
      </w:r>
      <w:r>
        <w:rPr>
          <w:sz w:val="24"/>
        </w:rPr>
        <w:t xml:space="preserve"> </w:t>
      </w:r>
      <w:r>
        <w:rPr>
          <w:sz w:val="24"/>
        </w:rPr>
        <w:br/>
        <w:t xml:space="preserve">č. </w:t>
      </w:r>
      <w:r w:rsidR="00222C29">
        <w:rPr>
          <w:sz w:val="24"/>
        </w:rPr>
        <w:t>10</w:t>
      </w:r>
      <w:r w:rsidR="00057C81">
        <w:rPr>
          <w:sz w:val="24"/>
        </w:rPr>
        <w:t xml:space="preserve"> – </w:t>
      </w:r>
      <w:r w:rsidR="00222C29">
        <w:rPr>
          <w:sz w:val="24"/>
        </w:rPr>
        <w:t>12</w:t>
      </w:r>
      <w:r>
        <w:rPr>
          <w:sz w:val="24"/>
        </w:rPr>
        <w:t>.</w:t>
      </w:r>
    </w:p>
    <w:p w:rsidR="00CD30EA" w:rsidRDefault="00CD30EA" w:rsidP="00B16404">
      <w:pPr>
        <w:tabs>
          <w:tab w:val="left" w:pos="426"/>
        </w:tabs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ab/>
        <w:t>Navrhované varianty řešení</w:t>
      </w:r>
    </w:p>
    <w:p w:rsidR="00CD30EA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Nejsou.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ab/>
        <w:t>Doporučená varianta řešení</w:t>
      </w:r>
    </w:p>
    <w:p w:rsidR="00CD30EA" w:rsidRDefault="00725BA1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Dle přiloženého návrhu.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Finanční nároky řešení a možnosti finančního krytí (včetně všech následných například provozních nákladů)</w:t>
      </w:r>
    </w:p>
    <w:p w:rsidR="00725BA1" w:rsidRDefault="00725BA1" w:rsidP="00F56AE0">
      <w:pPr>
        <w:tabs>
          <w:tab w:val="left" w:pos="0"/>
        </w:tabs>
        <w:jc w:val="both"/>
        <w:rPr>
          <w:sz w:val="24"/>
          <w:szCs w:val="24"/>
        </w:rPr>
      </w:pPr>
      <w:r w:rsidRPr="00725BA1">
        <w:rPr>
          <w:sz w:val="24"/>
          <w:szCs w:val="24"/>
        </w:rPr>
        <w:t>Dle jednotlivých rozpočtových opatření rozpočtu MO Plzeň 1 n</w:t>
      </w:r>
      <w:r w:rsidR="006B7CC0">
        <w:rPr>
          <w:sz w:val="24"/>
          <w:szCs w:val="24"/>
        </w:rPr>
        <w:t>a rok 201</w:t>
      </w:r>
      <w:r w:rsidR="00F23C67">
        <w:rPr>
          <w:sz w:val="24"/>
          <w:szCs w:val="24"/>
        </w:rPr>
        <w:t>7</w:t>
      </w:r>
      <w:r w:rsidR="006B7CC0">
        <w:rPr>
          <w:sz w:val="24"/>
          <w:szCs w:val="24"/>
        </w:rPr>
        <w:t xml:space="preserve"> č. </w:t>
      </w:r>
      <w:r w:rsidR="00222C29">
        <w:rPr>
          <w:sz w:val="24"/>
          <w:szCs w:val="24"/>
        </w:rPr>
        <w:t>10</w:t>
      </w:r>
      <w:r w:rsidR="00057C81">
        <w:rPr>
          <w:sz w:val="24"/>
          <w:szCs w:val="24"/>
        </w:rPr>
        <w:t xml:space="preserve"> – </w:t>
      </w:r>
      <w:r w:rsidR="00222C29">
        <w:rPr>
          <w:sz w:val="24"/>
          <w:szCs w:val="24"/>
        </w:rPr>
        <w:t>12</w:t>
      </w:r>
      <w:r w:rsidR="006B7CC0">
        <w:rPr>
          <w:sz w:val="24"/>
          <w:szCs w:val="24"/>
        </w:rPr>
        <w:t>.</w:t>
      </w:r>
      <w:r w:rsidR="006B7CC0">
        <w:rPr>
          <w:sz w:val="24"/>
          <w:szCs w:val="24"/>
        </w:rPr>
        <w:br/>
      </w: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termínů realizace a určení zodpovědných pracovníků</w:t>
      </w:r>
    </w:p>
    <w:p w:rsidR="00CD30EA" w:rsidRDefault="0055729C" w:rsidP="000B548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Viz</w:t>
      </w:r>
      <w:r w:rsidR="000B5487">
        <w:rPr>
          <w:sz w:val="24"/>
          <w:szCs w:val="24"/>
        </w:rPr>
        <w:t xml:space="preserve"> ukládací část návrhu usnesení.</w:t>
      </w:r>
    </w:p>
    <w:p w:rsidR="000B5487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</w:p>
    <w:p w:rsidR="0055729C" w:rsidRPr="0055729C" w:rsidRDefault="00CD30EA" w:rsidP="0055729C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Dříve vydaná usnesení orgánů města nebo městských obvodů, která s tímto návrhem souvisí</w:t>
      </w:r>
    </w:p>
    <w:p w:rsidR="00725BA1" w:rsidRDefault="0055729C" w:rsidP="005C0B36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Usnesení RMO1</w:t>
      </w:r>
      <w:r w:rsidR="007B45C2">
        <w:rPr>
          <w:sz w:val="24"/>
          <w:szCs w:val="24"/>
        </w:rPr>
        <w:t xml:space="preserve"> </w:t>
      </w:r>
      <w:r>
        <w:rPr>
          <w:sz w:val="24"/>
          <w:szCs w:val="24"/>
        </w:rPr>
        <w:t>č. 101 ze dne 4. 4. 2017</w:t>
      </w:r>
    </w:p>
    <w:p w:rsidR="0055729C" w:rsidRDefault="0055729C" w:rsidP="005C0B36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Usnesení RMP č. 204 ze dne 20. 3. 2017</w:t>
      </w:r>
    </w:p>
    <w:p w:rsidR="0055729C" w:rsidRDefault="0055729C" w:rsidP="005C0B36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Usnesení ZMP č. 83 ze dne 16. 3. 2017</w:t>
      </w:r>
    </w:p>
    <w:p w:rsidR="00F56AE0" w:rsidRPr="00F56AE0" w:rsidRDefault="00F56AE0" w:rsidP="005C0B36">
      <w:pPr>
        <w:tabs>
          <w:tab w:val="left" w:pos="567"/>
        </w:tabs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Závazky či pohledávky vůči MO Plzeň 1</w:t>
      </w:r>
    </w:p>
    <w:p w:rsidR="000B5487" w:rsidRDefault="000B5487" w:rsidP="005C0B36">
      <w:pPr>
        <w:tabs>
          <w:tab w:val="left" w:pos="567"/>
        </w:tabs>
        <w:ind w:left="567" w:hanging="567"/>
        <w:rPr>
          <w:sz w:val="24"/>
          <w:szCs w:val="24"/>
        </w:rPr>
      </w:pPr>
      <w:r w:rsidRPr="000B5487">
        <w:rPr>
          <w:sz w:val="24"/>
          <w:szCs w:val="24"/>
        </w:rPr>
        <w:t>Nešetří se.</w:t>
      </w:r>
    </w:p>
    <w:p w:rsidR="00F56AE0" w:rsidRPr="000B5487" w:rsidRDefault="00F56AE0" w:rsidP="005C0B36">
      <w:pPr>
        <w:tabs>
          <w:tab w:val="left" w:pos="567"/>
        </w:tabs>
        <w:ind w:left="567" w:hanging="567"/>
        <w:rPr>
          <w:sz w:val="24"/>
          <w:szCs w:val="24"/>
        </w:rPr>
      </w:pPr>
    </w:p>
    <w:p w:rsidR="004821ED" w:rsidRPr="004821ED" w:rsidRDefault="00CD30EA" w:rsidP="004821ED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Přílohy</w:t>
      </w:r>
    </w:p>
    <w:p w:rsidR="00725BA1" w:rsidRPr="00725BA1" w:rsidRDefault="00725BA1" w:rsidP="00725BA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Příloha č. 1</w:t>
      </w:r>
    </w:p>
    <w:p w:rsidR="00504A8B" w:rsidRPr="00725BA1" w:rsidRDefault="00725BA1" w:rsidP="00725BA1">
      <w:pPr>
        <w:rPr>
          <w:sz w:val="24"/>
          <w:szCs w:val="24"/>
        </w:rPr>
      </w:pPr>
      <w:r w:rsidRPr="00725BA1">
        <w:rPr>
          <w:sz w:val="24"/>
          <w:szCs w:val="24"/>
        </w:rPr>
        <w:t>Rozpočtová opatření rozpočtu MO</w:t>
      </w:r>
      <w:r w:rsidR="00F23C67">
        <w:rPr>
          <w:sz w:val="24"/>
          <w:szCs w:val="24"/>
        </w:rPr>
        <w:t xml:space="preserve"> Plzeň 1 na rok 2017</w:t>
      </w:r>
      <w:r>
        <w:rPr>
          <w:sz w:val="24"/>
          <w:szCs w:val="24"/>
        </w:rPr>
        <w:t xml:space="preserve"> č. </w:t>
      </w:r>
      <w:r w:rsidR="00222C29">
        <w:rPr>
          <w:sz w:val="24"/>
          <w:szCs w:val="24"/>
        </w:rPr>
        <w:t>10</w:t>
      </w:r>
      <w:r w:rsidR="00057C81">
        <w:rPr>
          <w:sz w:val="24"/>
          <w:szCs w:val="24"/>
        </w:rPr>
        <w:t xml:space="preserve"> – </w:t>
      </w:r>
      <w:r w:rsidR="00222C29">
        <w:rPr>
          <w:sz w:val="24"/>
          <w:szCs w:val="24"/>
        </w:rPr>
        <w:t>12</w:t>
      </w:r>
      <w:r w:rsidR="00F23C67">
        <w:rPr>
          <w:sz w:val="24"/>
          <w:szCs w:val="24"/>
        </w:rPr>
        <w:t>.</w:t>
      </w:r>
    </w:p>
    <w:sectPr w:rsidR="00504A8B" w:rsidRPr="00725BA1" w:rsidSect="005C0B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42267BC7"/>
    <w:multiLevelType w:val="hybridMultilevel"/>
    <w:tmpl w:val="B4048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6372B"/>
    <w:multiLevelType w:val="hybridMultilevel"/>
    <w:tmpl w:val="344CB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EA"/>
    <w:rsid w:val="00057C81"/>
    <w:rsid w:val="00074793"/>
    <w:rsid w:val="000B5487"/>
    <w:rsid w:val="000E72D5"/>
    <w:rsid w:val="002125F9"/>
    <w:rsid w:val="0021276B"/>
    <w:rsid w:val="00222C29"/>
    <w:rsid w:val="00236066"/>
    <w:rsid w:val="002C2A6E"/>
    <w:rsid w:val="003F3125"/>
    <w:rsid w:val="004148C8"/>
    <w:rsid w:val="004813D1"/>
    <w:rsid w:val="004821ED"/>
    <w:rsid w:val="004847C4"/>
    <w:rsid w:val="004928FA"/>
    <w:rsid w:val="00493B99"/>
    <w:rsid w:val="00495BEF"/>
    <w:rsid w:val="004B348A"/>
    <w:rsid w:val="004D3A5C"/>
    <w:rsid w:val="004E6E85"/>
    <w:rsid w:val="00504A8B"/>
    <w:rsid w:val="0055729C"/>
    <w:rsid w:val="005658CD"/>
    <w:rsid w:val="005C0B36"/>
    <w:rsid w:val="00605C81"/>
    <w:rsid w:val="00617E85"/>
    <w:rsid w:val="006B5656"/>
    <w:rsid w:val="006B7CC0"/>
    <w:rsid w:val="006F5F99"/>
    <w:rsid w:val="00725BA1"/>
    <w:rsid w:val="00781996"/>
    <w:rsid w:val="007B45C2"/>
    <w:rsid w:val="007B75F2"/>
    <w:rsid w:val="0091398C"/>
    <w:rsid w:val="0099445F"/>
    <w:rsid w:val="00A26194"/>
    <w:rsid w:val="00A65208"/>
    <w:rsid w:val="00AA7C65"/>
    <w:rsid w:val="00B16404"/>
    <w:rsid w:val="00B35F39"/>
    <w:rsid w:val="00BE1937"/>
    <w:rsid w:val="00C4490E"/>
    <w:rsid w:val="00C703B9"/>
    <w:rsid w:val="00CA4D7E"/>
    <w:rsid w:val="00CC30A1"/>
    <w:rsid w:val="00CD30EA"/>
    <w:rsid w:val="00D2413C"/>
    <w:rsid w:val="00D72A09"/>
    <w:rsid w:val="00DE0C01"/>
    <w:rsid w:val="00EA07B1"/>
    <w:rsid w:val="00F06408"/>
    <w:rsid w:val="00F23C67"/>
    <w:rsid w:val="00F56AE0"/>
    <w:rsid w:val="00F638F7"/>
    <w:rsid w:val="00F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28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8F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28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8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</dc:creator>
  <cp:lastModifiedBy>Čiliaková Romana</cp:lastModifiedBy>
  <cp:revision>3</cp:revision>
  <cp:lastPrinted>2017-01-26T12:58:00Z</cp:lastPrinted>
  <dcterms:created xsi:type="dcterms:W3CDTF">2017-03-30T06:56:00Z</dcterms:created>
  <dcterms:modified xsi:type="dcterms:W3CDTF">2017-04-05T11:27:00Z</dcterms:modified>
</cp:coreProperties>
</file>