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3F" w:rsidRPr="00BA4C21" w:rsidRDefault="00F17A3F" w:rsidP="00F17A3F">
      <w:pPr>
        <w:jc w:val="center"/>
        <w:rPr>
          <w:b/>
        </w:rPr>
      </w:pPr>
      <w:r>
        <w:rPr>
          <w:b/>
        </w:rPr>
        <w:t xml:space="preserve">Doporučení </w:t>
      </w:r>
      <w:r w:rsidRPr="00BA4C21">
        <w:rPr>
          <w:b/>
        </w:rPr>
        <w:t>Komise RMP pro nakládání s majetkem</w:t>
      </w:r>
    </w:p>
    <w:p w:rsidR="00F17A3F" w:rsidRPr="00BA4C21" w:rsidRDefault="00F17A3F" w:rsidP="00F17A3F">
      <w:pPr>
        <w:jc w:val="center"/>
        <w:rPr>
          <w:b/>
          <w:szCs w:val="24"/>
        </w:rPr>
      </w:pPr>
      <w:r>
        <w:rPr>
          <w:b/>
          <w:szCs w:val="24"/>
        </w:rPr>
        <w:t xml:space="preserve">z jednání </w:t>
      </w:r>
      <w:r w:rsidRPr="00BA4C21">
        <w:rPr>
          <w:b/>
          <w:szCs w:val="24"/>
        </w:rPr>
        <w:t xml:space="preserve">dne </w:t>
      </w:r>
      <w:r>
        <w:rPr>
          <w:b/>
          <w:szCs w:val="24"/>
        </w:rPr>
        <w:t>2. května 2017</w:t>
      </w:r>
    </w:p>
    <w:p w:rsidR="00054CE3" w:rsidRDefault="00054CE3"/>
    <w:p w:rsidR="002352D7" w:rsidRPr="00510974" w:rsidRDefault="002352D7" w:rsidP="002352D7">
      <w:pPr>
        <w:pStyle w:val="vlevo"/>
      </w:pPr>
      <w:r w:rsidRPr="00510974">
        <w:t xml:space="preserve">EVID/2 </w:t>
      </w:r>
      <w:r w:rsidRPr="00510974">
        <w:tab/>
        <w:t xml:space="preserve">Uznání vydržení vlastnického práva k části pozemku p. č. 886/19, k. </w:t>
      </w:r>
      <w:proofErr w:type="spellStart"/>
      <w:r w:rsidRPr="00510974">
        <w:t>ú.</w:t>
      </w:r>
      <w:proofErr w:type="spellEnd"/>
      <w:r w:rsidRPr="00510974">
        <w:t xml:space="preserve"> </w:t>
      </w:r>
      <w:proofErr w:type="spellStart"/>
      <w:r w:rsidRPr="00510974">
        <w:t>Lobzy</w:t>
      </w:r>
      <w:proofErr w:type="spellEnd"/>
      <w:r w:rsidRPr="00510974">
        <w:t xml:space="preserve"> - M. Liška</w:t>
      </w:r>
    </w:p>
    <w:p w:rsidR="002352D7" w:rsidRPr="005732F2" w:rsidRDefault="002352D7" w:rsidP="002352D7">
      <w:pPr>
        <w:tabs>
          <w:tab w:val="left" w:pos="851"/>
        </w:tabs>
        <w:jc w:val="both"/>
      </w:pPr>
      <w:r w:rsidRPr="005732F2">
        <w:t>KNM RMP doporučuje RMP souhlasit s uznáním vydržení vlastnického práva k části pozemku p. č. 886/19, o výměře cca 19 m</w:t>
      </w:r>
      <w:r w:rsidRPr="005732F2">
        <w:rPr>
          <w:vertAlign w:val="superscript"/>
        </w:rPr>
        <w:t>2</w:t>
      </w:r>
      <w:r w:rsidRPr="005732F2">
        <w:t xml:space="preserve">, ostatní plocha, jiná plocha v k. </w:t>
      </w:r>
      <w:proofErr w:type="spellStart"/>
      <w:r w:rsidRPr="005732F2">
        <w:t>ú.</w:t>
      </w:r>
      <w:proofErr w:type="spellEnd"/>
      <w:r w:rsidRPr="005732F2">
        <w:t xml:space="preserve"> </w:t>
      </w:r>
      <w:proofErr w:type="spellStart"/>
      <w:r w:rsidRPr="005732F2">
        <w:t>Lobzy</w:t>
      </w:r>
      <w:proofErr w:type="spellEnd"/>
      <w:r w:rsidRPr="005732F2">
        <w:t>, pro pana Miroslava Lišku, bytem Václavská 321/11, 312 00 Plzeň.</w:t>
      </w:r>
    </w:p>
    <w:p w:rsidR="002352D7" w:rsidRDefault="002352D7" w:rsidP="002352D7">
      <w:pPr>
        <w:pStyle w:val="vlevo"/>
      </w:pPr>
    </w:p>
    <w:p w:rsidR="002352D7" w:rsidRPr="005C2453" w:rsidRDefault="002352D7" w:rsidP="002352D7">
      <w:pPr>
        <w:numPr>
          <w:ilvl w:val="12"/>
          <w:numId w:val="0"/>
        </w:numPr>
        <w:tabs>
          <w:tab w:val="left" w:pos="567"/>
          <w:tab w:val="left" w:pos="709"/>
          <w:tab w:val="left" w:pos="851"/>
          <w:tab w:val="left" w:pos="993"/>
        </w:tabs>
        <w:ind w:left="1134" w:hanging="1134"/>
        <w:jc w:val="both"/>
        <w:rPr>
          <w:sz w:val="22"/>
          <w:szCs w:val="22"/>
        </w:rPr>
      </w:pPr>
      <w:r w:rsidRPr="005C2453">
        <w:rPr>
          <w:sz w:val="22"/>
          <w:szCs w:val="22"/>
        </w:rPr>
        <w:t>souhlasí</w:t>
      </w:r>
      <w:r>
        <w:rPr>
          <w:sz w:val="22"/>
          <w:szCs w:val="22"/>
        </w:rPr>
        <w:t xml:space="preserve"> 10</w:t>
      </w:r>
    </w:p>
    <w:p w:rsidR="002352D7" w:rsidRPr="005C2453" w:rsidRDefault="002352D7" w:rsidP="002352D7">
      <w:pPr>
        <w:numPr>
          <w:ilvl w:val="12"/>
          <w:numId w:val="0"/>
        </w:numPr>
        <w:tabs>
          <w:tab w:val="left" w:pos="567"/>
          <w:tab w:val="left" w:pos="709"/>
          <w:tab w:val="left" w:pos="851"/>
          <w:tab w:val="left" w:pos="993"/>
        </w:tabs>
        <w:ind w:left="1134" w:hanging="1134"/>
        <w:jc w:val="both"/>
        <w:rPr>
          <w:sz w:val="22"/>
          <w:szCs w:val="22"/>
        </w:rPr>
      </w:pPr>
      <w:r w:rsidRPr="005C2453">
        <w:rPr>
          <w:sz w:val="22"/>
          <w:szCs w:val="22"/>
        </w:rPr>
        <w:t>zdržel se</w:t>
      </w:r>
      <w:r>
        <w:rPr>
          <w:sz w:val="22"/>
          <w:szCs w:val="22"/>
        </w:rPr>
        <w:t xml:space="preserve"> 2</w:t>
      </w:r>
    </w:p>
    <w:p w:rsidR="00F17A3F" w:rsidRDefault="00F17A3F">
      <w:bookmarkStart w:id="0" w:name="_GoBack"/>
      <w:bookmarkEnd w:id="0"/>
    </w:p>
    <w:sectPr w:rsidR="00F1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F"/>
    <w:rsid w:val="00054CE3"/>
    <w:rsid w:val="002352D7"/>
    <w:rsid w:val="00F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F17A3F"/>
    <w:pPr>
      <w:numPr>
        <w:ilvl w:val="12"/>
      </w:numPr>
      <w:tabs>
        <w:tab w:val="left" w:pos="567"/>
        <w:tab w:val="left" w:pos="709"/>
        <w:tab w:val="left" w:pos="851"/>
        <w:tab w:val="left" w:pos="993"/>
      </w:tabs>
      <w:ind w:left="1134" w:hanging="1134"/>
      <w:jc w:val="both"/>
    </w:pPr>
    <w:rPr>
      <w:sz w:val="22"/>
      <w:szCs w:val="22"/>
      <w:u w:val="single"/>
    </w:rPr>
  </w:style>
  <w:style w:type="character" w:customStyle="1" w:styleId="vlevoChar">
    <w:name w:val="vlevo Char"/>
    <w:link w:val="vlevo"/>
    <w:locked/>
    <w:rsid w:val="00F17A3F"/>
    <w:rPr>
      <w:rFonts w:ascii="Times New Roman" w:eastAsia="Times New Roman" w:hAnsi="Times New Roman" w:cs="Times New Roman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A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F17A3F"/>
    <w:pPr>
      <w:numPr>
        <w:ilvl w:val="12"/>
      </w:numPr>
      <w:tabs>
        <w:tab w:val="left" w:pos="567"/>
        <w:tab w:val="left" w:pos="709"/>
        <w:tab w:val="left" w:pos="851"/>
        <w:tab w:val="left" w:pos="993"/>
      </w:tabs>
      <w:ind w:left="1134" w:hanging="1134"/>
      <w:jc w:val="both"/>
    </w:pPr>
    <w:rPr>
      <w:sz w:val="22"/>
      <w:szCs w:val="22"/>
      <w:u w:val="single"/>
    </w:rPr>
  </w:style>
  <w:style w:type="character" w:customStyle="1" w:styleId="vlevoChar">
    <w:name w:val="vlevo Char"/>
    <w:link w:val="vlevo"/>
    <w:locked/>
    <w:rsid w:val="00F17A3F"/>
    <w:rPr>
      <w:rFonts w:ascii="Times New Roman" w:eastAsia="Times New Roman" w:hAnsi="Times New Roman" w:cs="Times New Roman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A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>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Platzová Věra</dc:creator>
  <cp:lastModifiedBy>Platzová Věra</cp:lastModifiedBy>
  <cp:revision>2</cp:revision>
  <cp:lastPrinted>2017-05-05T07:23:00Z</cp:lastPrinted>
  <dcterms:created xsi:type="dcterms:W3CDTF">2017-05-05T07:24:00Z</dcterms:created>
  <dcterms:modified xsi:type="dcterms:W3CDTF">2017-05-05T07:24:00Z</dcterms:modified>
</cp:coreProperties>
</file>