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4A" w:rsidRDefault="0062544A" w:rsidP="00347E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347E00" w:rsidRPr="00347E00" w:rsidRDefault="00347E00" w:rsidP="00347E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347E00">
        <w:rPr>
          <w:sz w:val="22"/>
          <w:szCs w:val="22"/>
          <w:u w:val="single"/>
        </w:rPr>
        <w:t>MAJ/13</w:t>
      </w:r>
      <w:r w:rsidRPr="00347E00">
        <w:rPr>
          <w:sz w:val="22"/>
          <w:szCs w:val="22"/>
          <w:u w:val="single"/>
        </w:rPr>
        <w:tab/>
        <w:t xml:space="preserve">Směna spoluvlastnického podílu ve výši 3/360 k celku pozemku parc. </w:t>
      </w:r>
      <w:proofErr w:type="gramStart"/>
      <w:r w:rsidRPr="00347E00">
        <w:rPr>
          <w:sz w:val="22"/>
          <w:szCs w:val="22"/>
          <w:u w:val="single"/>
        </w:rPr>
        <w:t>č.</w:t>
      </w:r>
      <w:proofErr w:type="gramEnd"/>
      <w:r w:rsidRPr="00347E00">
        <w:rPr>
          <w:sz w:val="22"/>
          <w:szCs w:val="22"/>
          <w:u w:val="single"/>
        </w:rPr>
        <w:t xml:space="preserve"> 11148/3 v k. </w:t>
      </w:r>
      <w:proofErr w:type="spellStart"/>
      <w:r w:rsidRPr="00347E00">
        <w:rPr>
          <w:sz w:val="22"/>
          <w:szCs w:val="22"/>
          <w:u w:val="single"/>
        </w:rPr>
        <w:t>ú.</w:t>
      </w:r>
      <w:proofErr w:type="spellEnd"/>
      <w:r w:rsidRPr="00347E00">
        <w:rPr>
          <w:sz w:val="22"/>
          <w:szCs w:val="22"/>
          <w:u w:val="single"/>
        </w:rPr>
        <w:t xml:space="preserve"> Plzeň za část pozemku parc. </w:t>
      </w:r>
      <w:proofErr w:type="gramStart"/>
      <w:r w:rsidRPr="00347E00">
        <w:rPr>
          <w:sz w:val="22"/>
          <w:szCs w:val="22"/>
          <w:u w:val="single"/>
        </w:rPr>
        <w:t>č.</w:t>
      </w:r>
      <w:proofErr w:type="gramEnd"/>
      <w:r w:rsidRPr="00347E00">
        <w:rPr>
          <w:sz w:val="22"/>
          <w:szCs w:val="22"/>
          <w:u w:val="single"/>
        </w:rPr>
        <w:t xml:space="preserve"> 1785/8 v k. </w:t>
      </w:r>
      <w:proofErr w:type="spellStart"/>
      <w:r w:rsidRPr="00347E00">
        <w:rPr>
          <w:sz w:val="22"/>
          <w:szCs w:val="22"/>
          <w:u w:val="single"/>
        </w:rPr>
        <w:t>ú.</w:t>
      </w:r>
      <w:proofErr w:type="spellEnd"/>
      <w:r w:rsidRPr="00347E00">
        <w:rPr>
          <w:sz w:val="22"/>
          <w:szCs w:val="22"/>
          <w:u w:val="single"/>
        </w:rPr>
        <w:t xml:space="preserve"> Valcha mezi městem Plzní a fyzickou osobou</w:t>
      </w:r>
    </w:p>
    <w:p w:rsidR="00DB3A03" w:rsidRDefault="00DB3A03" w:rsidP="00DB3A03">
      <w:pPr>
        <w:pStyle w:val="Bezmezer"/>
        <w:ind w:right="-1"/>
        <w:jc w:val="both"/>
      </w:pPr>
      <w:r>
        <w:t xml:space="preserve">KNM RMP doporučuje RMP souhlasit s uzavřením směnné smlouvy mezi městem Plzní a Jiřím Růžičkou,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651231/1993, bytem Žižkova 1592/22, 301 00 Plzeň. </w:t>
      </w:r>
    </w:p>
    <w:p w:rsidR="00DB3A03" w:rsidRPr="00A56478" w:rsidRDefault="00DB3A03" w:rsidP="00DB3A03">
      <w:pPr>
        <w:pStyle w:val="Bezmezer"/>
        <w:ind w:right="-1"/>
        <w:jc w:val="both"/>
        <w:rPr>
          <w:sz w:val="16"/>
          <w:szCs w:val="16"/>
        </w:rPr>
      </w:pPr>
    </w:p>
    <w:p w:rsidR="00DB3A03" w:rsidRPr="00C80E12" w:rsidRDefault="00DB3A03" w:rsidP="00DB3A03">
      <w:pPr>
        <w:pStyle w:val="Bezmezer"/>
        <w:ind w:right="-1"/>
        <w:jc w:val="both"/>
      </w:pPr>
      <w:r>
        <w:t xml:space="preserve">Směnnou smlouvou město Plzeň získá spoluvlastnický podíl ve výši 3/360 k celku pozemku parc. </w:t>
      </w:r>
      <w:proofErr w:type="gramStart"/>
      <w:r>
        <w:t>č.</w:t>
      </w:r>
      <w:proofErr w:type="gramEnd"/>
      <w:r>
        <w:t xml:space="preserve"> 11148/3 o výměře 4 222 m</w:t>
      </w:r>
      <w:r w:rsidRPr="004D67D3">
        <w:rPr>
          <w:vertAlign w:val="superscript"/>
        </w:rPr>
        <w:t>2</w:t>
      </w:r>
      <w:r>
        <w:t xml:space="preserve">, ostatní plocha, zeleň, zapsaného na listu vlastnictví                   č. 41323 pro k. </w:t>
      </w:r>
      <w:proofErr w:type="spellStart"/>
      <w:r>
        <w:t>ú.</w:t>
      </w:r>
      <w:proofErr w:type="spellEnd"/>
      <w:r>
        <w:t xml:space="preserve"> Plzeň. Hodnota podílu činí 19 351 Kč, tj. 550 Kč/m</w:t>
      </w:r>
      <w:r w:rsidRPr="00777754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C80E12">
        <w:t xml:space="preserve">(dle </w:t>
      </w:r>
      <w:proofErr w:type="spellStart"/>
      <w:r w:rsidRPr="00C80E12">
        <w:t>usn</w:t>
      </w:r>
      <w:proofErr w:type="spellEnd"/>
      <w:r w:rsidRPr="00C80E12">
        <w:t xml:space="preserve">. ZMP </w:t>
      </w:r>
      <w:r>
        <w:t xml:space="preserve">                         </w:t>
      </w:r>
      <w:r w:rsidRPr="00C80E12">
        <w:t>č. 145/2014), tato cena je cenou sjednanou.</w:t>
      </w:r>
    </w:p>
    <w:p w:rsidR="00DB3A03" w:rsidRPr="00BC36C5" w:rsidRDefault="00DB3A03" w:rsidP="00DB3A03">
      <w:pPr>
        <w:pStyle w:val="Bezmezer"/>
        <w:ind w:right="-1"/>
        <w:jc w:val="both"/>
        <w:rPr>
          <w:sz w:val="16"/>
          <w:szCs w:val="16"/>
        </w:rPr>
      </w:pPr>
    </w:p>
    <w:p w:rsidR="00DB3A03" w:rsidRDefault="00DB3A03" w:rsidP="00DB3A03">
      <w:pPr>
        <w:pStyle w:val="Bezmezer"/>
        <w:ind w:right="-1"/>
        <w:jc w:val="both"/>
      </w:pPr>
      <w:r>
        <w:t xml:space="preserve">Pan Růžička směnnou smlouvou získá nově vzniklý pozemek parc. </w:t>
      </w:r>
      <w:proofErr w:type="gramStart"/>
      <w:r>
        <w:t>č.</w:t>
      </w:r>
      <w:proofErr w:type="gramEnd"/>
      <w:r>
        <w:t xml:space="preserve"> 1785/34 o výměře 809 m</w:t>
      </w:r>
      <w:r w:rsidRPr="00777754">
        <w:rPr>
          <w:vertAlign w:val="superscript"/>
        </w:rPr>
        <w:t>2</w:t>
      </w:r>
      <w:r>
        <w:t xml:space="preserve">, ostatní plocha, jiná plocha, v k. </w:t>
      </w:r>
      <w:proofErr w:type="spellStart"/>
      <w:r>
        <w:t>ú.</w:t>
      </w:r>
      <w:proofErr w:type="spellEnd"/>
      <w:r>
        <w:t xml:space="preserve"> Valcha, </w:t>
      </w:r>
      <w:proofErr w:type="gramStart"/>
      <w:r>
        <w:t>který</w:t>
      </w:r>
      <w:proofErr w:type="gramEnd"/>
      <w:r>
        <w:t xml:space="preserve"> se odděluje geometrickým plánem z pozemku parc. č. 1785/8, zapsaného na listu vlastnictví č. 1 pro k. </w:t>
      </w:r>
      <w:proofErr w:type="spellStart"/>
      <w:r>
        <w:t>ú.</w:t>
      </w:r>
      <w:proofErr w:type="spellEnd"/>
      <w:r>
        <w:t xml:space="preserve"> Valcha. Hodnota pozemku činí dle znaleckého posudku 34 790 Kč</w:t>
      </w:r>
      <w:r w:rsidRPr="003F28AD">
        <w:t>,</w:t>
      </w:r>
      <w:r>
        <w:rPr>
          <w:color w:val="FF0000"/>
        </w:rPr>
        <w:t xml:space="preserve"> </w:t>
      </w:r>
      <w:r>
        <w:t>tj. 43 Kč/m</w:t>
      </w:r>
      <w:r w:rsidRPr="00C80E12">
        <w:rPr>
          <w:vertAlign w:val="superscript"/>
        </w:rPr>
        <w:t>2</w:t>
      </w:r>
      <w:r>
        <w:t xml:space="preserve"> + DPH 21 % tj. 7 306 Kč, celkem 42 096 Kč, tato cena je cenou sjednanou. </w:t>
      </w:r>
    </w:p>
    <w:p w:rsidR="00DB3A03" w:rsidRPr="007E0ABB" w:rsidRDefault="00DB3A03" w:rsidP="00DB3A03">
      <w:pPr>
        <w:pStyle w:val="Bezmezer"/>
        <w:ind w:right="-1"/>
        <w:jc w:val="both"/>
        <w:rPr>
          <w:sz w:val="16"/>
          <w:szCs w:val="16"/>
        </w:rPr>
      </w:pPr>
    </w:p>
    <w:p w:rsidR="00DB3A03" w:rsidRDefault="00DB3A03" w:rsidP="00DB3A03">
      <w:pPr>
        <w:pStyle w:val="Bezmezer"/>
        <w:ind w:right="-1"/>
        <w:jc w:val="both"/>
      </w:pPr>
      <w:r>
        <w:t>Doplatek ze směny činí 22 745 Kč</w:t>
      </w:r>
      <w:r w:rsidRPr="0067192E">
        <w:t xml:space="preserve"> </w:t>
      </w:r>
      <w:r>
        <w:t xml:space="preserve">ve prospěch města Plzně. </w:t>
      </w:r>
    </w:p>
    <w:p w:rsidR="00DB3A03" w:rsidRPr="000A2E43" w:rsidRDefault="00DB3A03" w:rsidP="00DB3A03">
      <w:pPr>
        <w:pStyle w:val="Bezmezer"/>
        <w:ind w:right="-1"/>
        <w:jc w:val="both"/>
        <w:rPr>
          <w:sz w:val="16"/>
          <w:szCs w:val="16"/>
        </w:rPr>
      </w:pPr>
    </w:p>
    <w:p w:rsidR="00DB3A03" w:rsidRDefault="00DB3A03" w:rsidP="00DB3A03">
      <w:pPr>
        <w:pStyle w:val="Bezmezer"/>
        <w:ind w:right="-1"/>
        <w:jc w:val="both"/>
      </w:pPr>
      <w:r w:rsidRPr="005C045F">
        <w:t xml:space="preserve">Podmínkou </w:t>
      </w:r>
      <w:r>
        <w:t>pro uzavření směnné smlouvy</w:t>
      </w:r>
      <w:r w:rsidRPr="005C045F">
        <w:t xml:space="preserve"> je úhrada </w:t>
      </w:r>
      <w:r>
        <w:t>poplatku za trvalé odnětí pozemku z PUPFL, který činí 37 425 Kč.</w:t>
      </w:r>
    </w:p>
    <w:p w:rsidR="00DB3A03" w:rsidRPr="009A65B5" w:rsidRDefault="00DB3A03" w:rsidP="00DB3A03">
      <w:pPr>
        <w:pStyle w:val="Bezmezer"/>
        <w:ind w:right="-1"/>
        <w:jc w:val="both"/>
        <w:rPr>
          <w:sz w:val="16"/>
          <w:szCs w:val="16"/>
        </w:rPr>
      </w:pPr>
    </w:p>
    <w:p w:rsidR="00DB3A03" w:rsidRDefault="00DB3A03" w:rsidP="00DB3A03">
      <w:pPr>
        <w:pStyle w:val="Bezmezer"/>
        <w:ind w:right="-1"/>
        <w:jc w:val="both"/>
      </w:pPr>
      <w:r>
        <w:t>Doplatek ze směny ve výši 22 745 Kč</w:t>
      </w:r>
      <w:r w:rsidRPr="0067192E">
        <w:t xml:space="preserve"> </w:t>
      </w:r>
      <w:r>
        <w:t xml:space="preserve">a poplatek za trvalé odnětí pozemku z PUPFL ve výši 37 425 Kč </w:t>
      </w:r>
      <w:r w:rsidRPr="00BF0547">
        <w:t>bude</w:t>
      </w:r>
      <w:r>
        <w:t xml:space="preserve"> uhrazen na účet města Plzně před podpisem směnné smlouvy. </w:t>
      </w:r>
    </w:p>
    <w:p w:rsidR="00DB3A03" w:rsidRPr="007E0ABB" w:rsidRDefault="00DB3A03" w:rsidP="00DB3A03">
      <w:pPr>
        <w:pStyle w:val="Bezmezer"/>
        <w:ind w:right="-1"/>
        <w:jc w:val="both"/>
        <w:rPr>
          <w:sz w:val="16"/>
          <w:szCs w:val="16"/>
        </w:rPr>
      </w:pPr>
    </w:p>
    <w:p w:rsidR="00DB3A03" w:rsidRPr="00331067" w:rsidRDefault="00DB3A03" w:rsidP="00DB3A03">
      <w:pPr>
        <w:pStyle w:val="Bezmezer"/>
        <w:ind w:right="-1"/>
        <w:jc w:val="both"/>
      </w:pPr>
      <w:r w:rsidRPr="00331067">
        <w:t>Daň z nabytí nemovitých věcí bude hrazena dle zákonného opatření Senátu č. 340/2013 Sb., o dani z nabytí nemovitých věcí, v platném znění.</w:t>
      </w:r>
    </w:p>
    <w:p w:rsidR="00DB3A03" w:rsidRPr="007E0ABB" w:rsidRDefault="00DB3A03" w:rsidP="00DB3A03">
      <w:pPr>
        <w:pStyle w:val="Bezmezer"/>
        <w:ind w:right="-1"/>
        <w:jc w:val="both"/>
        <w:rPr>
          <w:sz w:val="16"/>
          <w:szCs w:val="16"/>
        </w:rPr>
      </w:pPr>
    </w:p>
    <w:p w:rsidR="00DB3A03" w:rsidRPr="002D2D6C" w:rsidRDefault="00DB3A03" w:rsidP="00DB3A03">
      <w:pPr>
        <w:pStyle w:val="Bezmezer"/>
        <w:ind w:right="-1"/>
        <w:jc w:val="both"/>
      </w:pPr>
      <w:r>
        <w:t>V případě realizace směny bude získaný spoluvlastnický podíl svěřen do správy SVSMP.</w:t>
      </w:r>
    </w:p>
    <w:p w:rsidR="003E4C36" w:rsidRDefault="003E4C36" w:rsidP="00347E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62544A" w:rsidRPr="003B359E" w:rsidRDefault="0062544A" w:rsidP="0062544A">
      <w:pPr>
        <w:numPr>
          <w:ilvl w:val="12"/>
          <w:numId w:val="0"/>
        </w:numPr>
        <w:ind w:left="1134" w:hanging="1134"/>
        <w:jc w:val="both"/>
        <w:rPr>
          <w:sz w:val="22"/>
          <w:szCs w:val="22"/>
        </w:rPr>
      </w:pPr>
      <w:r w:rsidRPr="003B359E">
        <w:rPr>
          <w:sz w:val="22"/>
          <w:szCs w:val="22"/>
        </w:rPr>
        <w:t>souhlasí</w:t>
      </w:r>
      <w:r w:rsidR="00191F20" w:rsidRPr="003B359E">
        <w:rPr>
          <w:sz w:val="22"/>
          <w:szCs w:val="22"/>
        </w:rPr>
        <w:t xml:space="preserve"> 11</w:t>
      </w:r>
    </w:p>
    <w:p w:rsidR="004C30DD" w:rsidRDefault="004C30DD" w:rsidP="00347E0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sectPr w:rsidR="004C30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B0" w:rsidRDefault="00AE24B0" w:rsidP="00291F7A">
      <w:r>
        <w:separator/>
      </w:r>
    </w:p>
  </w:endnote>
  <w:endnote w:type="continuationSeparator" w:id="0">
    <w:p w:rsidR="00AE24B0" w:rsidRDefault="00AE24B0" w:rsidP="002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B0" w:rsidRDefault="00AE24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28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E24B0" w:rsidRPr="00291F7A" w:rsidRDefault="00AE24B0">
        <w:pPr>
          <w:pStyle w:val="Zpat"/>
          <w:jc w:val="center"/>
          <w:rPr>
            <w:sz w:val="20"/>
          </w:rPr>
        </w:pPr>
        <w:r w:rsidRPr="00291F7A">
          <w:rPr>
            <w:sz w:val="20"/>
          </w:rPr>
          <w:fldChar w:fldCharType="begin"/>
        </w:r>
        <w:r w:rsidRPr="00291F7A">
          <w:rPr>
            <w:sz w:val="20"/>
          </w:rPr>
          <w:instrText>PAGE   \* MERGEFORMAT</w:instrText>
        </w:r>
        <w:r w:rsidRPr="00291F7A">
          <w:rPr>
            <w:sz w:val="20"/>
          </w:rPr>
          <w:fldChar w:fldCharType="separate"/>
        </w:r>
        <w:r w:rsidR="008E48E3">
          <w:rPr>
            <w:noProof/>
            <w:sz w:val="20"/>
          </w:rPr>
          <w:t>1</w:t>
        </w:r>
        <w:r w:rsidRPr="00291F7A">
          <w:rPr>
            <w:sz w:val="20"/>
          </w:rPr>
          <w:fldChar w:fldCharType="end"/>
        </w:r>
      </w:p>
    </w:sdtContent>
  </w:sdt>
  <w:p w:rsidR="00AE24B0" w:rsidRDefault="00AE24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B0" w:rsidRDefault="00AE24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B0" w:rsidRDefault="00AE24B0" w:rsidP="00291F7A">
      <w:r>
        <w:separator/>
      </w:r>
    </w:p>
  </w:footnote>
  <w:footnote w:type="continuationSeparator" w:id="0">
    <w:p w:rsidR="00AE24B0" w:rsidRDefault="00AE24B0" w:rsidP="0029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B0" w:rsidRDefault="00AE24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B0" w:rsidRPr="00BA4C21" w:rsidRDefault="00AE24B0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AE24B0" w:rsidRPr="00BA4C21" w:rsidRDefault="00AE24B0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15. srpna</w:t>
    </w:r>
    <w:r w:rsidR="00AE2D3C">
      <w:rPr>
        <w:sz w:val="20"/>
      </w:rPr>
      <w:t xml:space="preserve"> </w:t>
    </w:r>
    <w:r>
      <w:rPr>
        <w:sz w:val="20"/>
      </w:rPr>
      <w:t>2017</w:t>
    </w:r>
  </w:p>
  <w:p w:rsidR="00AE24B0" w:rsidRDefault="00AE24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B0" w:rsidRDefault="00AE24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453"/>
    <w:multiLevelType w:val="hybridMultilevel"/>
    <w:tmpl w:val="EDBE3086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0F4CBB"/>
    <w:multiLevelType w:val="hybridMultilevel"/>
    <w:tmpl w:val="92925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32B9"/>
    <w:multiLevelType w:val="hybridMultilevel"/>
    <w:tmpl w:val="666A6C40"/>
    <w:lvl w:ilvl="0" w:tplc="B27485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7C43"/>
    <w:multiLevelType w:val="hybridMultilevel"/>
    <w:tmpl w:val="C644A80A"/>
    <w:lvl w:ilvl="0" w:tplc="1E6A4AE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0FD35427"/>
    <w:multiLevelType w:val="hybridMultilevel"/>
    <w:tmpl w:val="3E20D4EE"/>
    <w:lvl w:ilvl="0" w:tplc="627C98B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0F2A69"/>
    <w:multiLevelType w:val="hybridMultilevel"/>
    <w:tmpl w:val="00028328"/>
    <w:lvl w:ilvl="0" w:tplc="AE58D9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224D0A"/>
    <w:multiLevelType w:val="hybridMultilevel"/>
    <w:tmpl w:val="9D6CAAF4"/>
    <w:lvl w:ilvl="0" w:tplc="44BC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74258"/>
    <w:multiLevelType w:val="hybridMultilevel"/>
    <w:tmpl w:val="C20CFFAE"/>
    <w:lvl w:ilvl="0" w:tplc="D86A0D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952245"/>
    <w:multiLevelType w:val="hybridMultilevel"/>
    <w:tmpl w:val="FDAC79A4"/>
    <w:lvl w:ilvl="0" w:tplc="04187B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7F69DE"/>
    <w:multiLevelType w:val="hybridMultilevel"/>
    <w:tmpl w:val="C0529442"/>
    <w:lvl w:ilvl="0" w:tplc="7020DC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25420"/>
    <w:multiLevelType w:val="hybridMultilevel"/>
    <w:tmpl w:val="B7E2E9A2"/>
    <w:lvl w:ilvl="0" w:tplc="0D445C7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6857D5F"/>
    <w:multiLevelType w:val="hybridMultilevel"/>
    <w:tmpl w:val="68F4F076"/>
    <w:lvl w:ilvl="0" w:tplc="70D8AF08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2DF385E"/>
    <w:multiLevelType w:val="hybridMultilevel"/>
    <w:tmpl w:val="5E30C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549EC"/>
    <w:multiLevelType w:val="hybridMultilevel"/>
    <w:tmpl w:val="3C54CC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60EB0"/>
    <w:multiLevelType w:val="hybridMultilevel"/>
    <w:tmpl w:val="43940108"/>
    <w:lvl w:ilvl="0" w:tplc="A7982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641DB"/>
    <w:multiLevelType w:val="hybridMultilevel"/>
    <w:tmpl w:val="EA7E6F4A"/>
    <w:lvl w:ilvl="0" w:tplc="DD56B442">
      <w:start w:val="3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1DF26A2"/>
    <w:multiLevelType w:val="hybridMultilevel"/>
    <w:tmpl w:val="C644A80A"/>
    <w:lvl w:ilvl="0" w:tplc="1E6A4AE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4376A"/>
    <w:multiLevelType w:val="hybridMultilevel"/>
    <w:tmpl w:val="1B5A8F9A"/>
    <w:lvl w:ilvl="0" w:tplc="627C98B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7A2FD4"/>
    <w:multiLevelType w:val="multilevel"/>
    <w:tmpl w:val="81C0359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3178A2"/>
    <w:multiLevelType w:val="hybridMultilevel"/>
    <w:tmpl w:val="541897EA"/>
    <w:lvl w:ilvl="0" w:tplc="627C98B4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E151FC"/>
    <w:multiLevelType w:val="hybridMultilevel"/>
    <w:tmpl w:val="CA34AA9C"/>
    <w:lvl w:ilvl="0" w:tplc="696EF9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24EE2"/>
    <w:multiLevelType w:val="hybridMultilevel"/>
    <w:tmpl w:val="F9D4E1EE"/>
    <w:lvl w:ilvl="0" w:tplc="627C98B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8A3740"/>
    <w:multiLevelType w:val="hybridMultilevel"/>
    <w:tmpl w:val="E0F0E364"/>
    <w:lvl w:ilvl="0" w:tplc="4008F8D0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9314BE0"/>
    <w:multiLevelType w:val="hybridMultilevel"/>
    <w:tmpl w:val="053ACAF4"/>
    <w:lvl w:ilvl="0" w:tplc="62C480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6C2FBD"/>
    <w:multiLevelType w:val="hybridMultilevel"/>
    <w:tmpl w:val="35069476"/>
    <w:lvl w:ilvl="0" w:tplc="A0989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36E75"/>
    <w:multiLevelType w:val="hybridMultilevel"/>
    <w:tmpl w:val="8D52F494"/>
    <w:lvl w:ilvl="0" w:tplc="40CAEA32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0AE0FF3"/>
    <w:multiLevelType w:val="hybridMultilevel"/>
    <w:tmpl w:val="63D8E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35C3F"/>
    <w:multiLevelType w:val="hybridMultilevel"/>
    <w:tmpl w:val="516AC894"/>
    <w:lvl w:ilvl="0" w:tplc="7DACA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91944"/>
    <w:multiLevelType w:val="hybridMultilevel"/>
    <w:tmpl w:val="A3D0F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751E5"/>
    <w:multiLevelType w:val="hybridMultilevel"/>
    <w:tmpl w:val="01A0D59A"/>
    <w:lvl w:ilvl="0" w:tplc="627C98B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FA5A2D"/>
    <w:multiLevelType w:val="hybridMultilevel"/>
    <w:tmpl w:val="5674FE5C"/>
    <w:lvl w:ilvl="0" w:tplc="0A441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2223D"/>
    <w:multiLevelType w:val="hybridMultilevel"/>
    <w:tmpl w:val="9C285116"/>
    <w:lvl w:ilvl="0" w:tplc="169E24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D6780"/>
    <w:multiLevelType w:val="hybridMultilevel"/>
    <w:tmpl w:val="C84A566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F9A0ECA"/>
    <w:multiLevelType w:val="hybridMultilevel"/>
    <w:tmpl w:val="9DDA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3"/>
  </w:num>
  <w:num w:numId="6">
    <w:abstractNumId w:val="30"/>
  </w:num>
  <w:num w:numId="7">
    <w:abstractNumId w:val="18"/>
  </w:num>
  <w:num w:numId="8">
    <w:abstractNumId w:val="8"/>
  </w:num>
  <w:num w:numId="9">
    <w:abstractNumId w:val="33"/>
  </w:num>
  <w:num w:numId="10">
    <w:abstractNumId w:val="32"/>
  </w:num>
  <w:num w:numId="11">
    <w:abstractNumId w:val="22"/>
  </w:num>
  <w:num w:numId="12">
    <w:abstractNumId w:val="34"/>
  </w:num>
  <w:num w:numId="13">
    <w:abstractNumId w:val="16"/>
  </w:num>
  <w:num w:numId="14">
    <w:abstractNumId w:val="4"/>
  </w:num>
  <w:num w:numId="15">
    <w:abstractNumId w:val="1"/>
  </w:num>
  <w:num w:numId="16">
    <w:abstractNumId w:val="10"/>
  </w:num>
  <w:num w:numId="17">
    <w:abstractNumId w:val="28"/>
  </w:num>
  <w:num w:numId="18">
    <w:abstractNumId w:val="14"/>
  </w:num>
  <w:num w:numId="19">
    <w:abstractNumId w:val="2"/>
  </w:num>
  <w:num w:numId="20">
    <w:abstractNumId w:val="29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26"/>
  </w:num>
  <w:num w:numId="26">
    <w:abstractNumId w:val="35"/>
  </w:num>
  <w:num w:numId="27">
    <w:abstractNumId w:val="25"/>
  </w:num>
  <w:num w:numId="28">
    <w:abstractNumId w:val="1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5"/>
  </w:num>
  <w:num w:numId="32">
    <w:abstractNumId w:val="23"/>
  </w:num>
  <w:num w:numId="33">
    <w:abstractNumId w:val="0"/>
  </w:num>
  <w:num w:numId="34">
    <w:abstractNumId w:val="19"/>
  </w:num>
  <w:num w:numId="35">
    <w:abstractNumId w:val="31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7A"/>
    <w:rsid w:val="00010941"/>
    <w:rsid w:val="00015CC4"/>
    <w:rsid w:val="00021A25"/>
    <w:rsid w:val="00024BC8"/>
    <w:rsid w:val="0003678E"/>
    <w:rsid w:val="00061420"/>
    <w:rsid w:val="00065E5E"/>
    <w:rsid w:val="00071120"/>
    <w:rsid w:val="00076023"/>
    <w:rsid w:val="000B3D91"/>
    <w:rsid w:val="000B528A"/>
    <w:rsid w:val="000B78B0"/>
    <w:rsid w:val="000C6930"/>
    <w:rsid w:val="000E613C"/>
    <w:rsid w:val="000F65A0"/>
    <w:rsid w:val="00112348"/>
    <w:rsid w:val="0011442D"/>
    <w:rsid w:val="00121FA7"/>
    <w:rsid w:val="001247E0"/>
    <w:rsid w:val="00125A56"/>
    <w:rsid w:val="001332C6"/>
    <w:rsid w:val="001364EE"/>
    <w:rsid w:val="00145DAF"/>
    <w:rsid w:val="00155AAD"/>
    <w:rsid w:val="00167570"/>
    <w:rsid w:val="00172F24"/>
    <w:rsid w:val="00173EBC"/>
    <w:rsid w:val="00177643"/>
    <w:rsid w:val="00180B83"/>
    <w:rsid w:val="00187E4E"/>
    <w:rsid w:val="00191F20"/>
    <w:rsid w:val="0019643E"/>
    <w:rsid w:val="001A5437"/>
    <w:rsid w:val="001B0312"/>
    <w:rsid w:val="001B6286"/>
    <w:rsid w:val="001C71FD"/>
    <w:rsid w:val="001D632B"/>
    <w:rsid w:val="002139DB"/>
    <w:rsid w:val="00217A82"/>
    <w:rsid w:val="00235FCB"/>
    <w:rsid w:val="00240FDC"/>
    <w:rsid w:val="002434C3"/>
    <w:rsid w:val="00247E70"/>
    <w:rsid w:val="002506A3"/>
    <w:rsid w:val="00253C85"/>
    <w:rsid w:val="00264187"/>
    <w:rsid w:val="002677F6"/>
    <w:rsid w:val="00291F7A"/>
    <w:rsid w:val="00294146"/>
    <w:rsid w:val="002A006D"/>
    <w:rsid w:val="002A0E23"/>
    <w:rsid w:val="002E3E8A"/>
    <w:rsid w:val="002E5C1A"/>
    <w:rsid w:val="002F7CBE"/>
    <w:rsid w:val="00316793"/>
    <w:rsid w:val="003231CD"/>
    <w:rsid w:val="0032770F"/>
    <w:rsid w:val="00331F0B"/>
    <w:rsid w:val="0033390E"/>
    <w:rsid w:val="00343AEB"/>
    <w:rsid w:val="00347E00"/>
    <w:rsid w:val="00352296"/>
    <w:rsid w:val="00354AF1"/>
    <w:rsid w:val="003630D1"/>
    <w:rsid w:val="003808BE"/>
    <w:rsid w:val="0039642B"/>
    <w:rsid w:val="003A29EB"/>
    <w:rsid w:val="003A2CFC"/>
    <w:rsid w:val="003A49C5"/>
    <w:rsid w:val="003B359E"/>
    <w:rsid w:val="003C1B23"/>
    <w:rsid w:val="003E4C36"/>
    <w:rsid w:val="003E7E98"/>
    <w:rsid w:val="004044C3"/>
    <w:rsid w:val="0040461B"/>
    <w:rsid w:val="004435C7"/>
    <w:rsid w:val="00474AA8"/>
    <w:rsid w:val="0049374C"/>
    <w:rsid w:val="004C0CC5"/>
    <w:rsid w:val="004C30DD"/>
    <w:rsid w:val="004D5922"/>
    <w:rsid w:val="004E77A6"/>
    <w:rsid w:val="004F3DFD"/>
    <w:rsid w:val="004F7C27"/>
    <w:rsid w:val="00503EDB"/>
    <w:rsid w:val="00544F25"/>
    <w:rsid w:val="00545D99"/>
    <w:rsid w:val="005512C6"/>
    <w:rsid w:val="005527F3"/>
    <w:rsid w:val="0057163E"/>
    <w:rsid w:val="00592299"/>
    <w:rsid w:val="005A6831"/>
    <w:rsid w:val="005B614A"/>
    <w:rsid w:val="005D1055"/>
    <w:rsid w:val="005E178E"/>
    <w:rsid w:val="00612623"/>
    <w:rsid w:val="0062544A"/>
    <w:rsid w:val="00634D51"/>
    <w:rsid w:val="0063604C"/>
    <w:rsid w:val="00652EB4"/>
    <w:rsid w:val="00675D24"/>
    <w:rsid w:val="00677680"/>
    <w:rsid w:val="00695DE5"/>
    <w:rsid w:val="006B22DD"/>
    <w:rsid w:val="006C1381"/>
    <w:rsid w:val="006D0DE8"/>
    <w:rsid w:val="006D5CAD"/>
    <w:rsid w:val="006D626B"/>
    <w:rsid w:val="006F47A5"/>
    <w:rsid w:val="006F6E4C"/>
    <w:rsid w:val="00700C4E"/>
    <w:rsid w:val="00730BEA"/>
    <w:rsid w:val="0074501D"/>
    <w:rsid w:val="0074776C"/>
    <w:rsid w:val="00764481"/>
    <w:rsid w:val="00773ABC"/>
    <w:rsid w:val="007836FE"/>
    <w:rsid w:val="00790D5B"/>
    <w:rsid w:val="007A0DF6"/>
    <w:rsid w:val="007D3E0C"/>
    <w:rsid w:val="007D5F1A"/>
    <w:rsid w:val="007E0DA2"/>
    <w:rsid w:val="007F1F19"/>
    <w:rsid w:val="007F4A6A"/>
    <w:rsid w:val="00812006"/>
    <w:rsid w:val="0084276F"/>
    <w:rsid w:val="00845D04"/>
    <w:rsid w:val="00847C2E"/>
    <w:rsid w:val="008568E5"/>
    <w:rsid w:val="00857CD0"/>
    <w:rsid w:val="00861DB5"/>
    <w:rsid w:val="008756C6"/>
    <w:rsid w:val="008B599C"/>
    <w:rsid w:val="008C2D90"/>
    <w:rsid w:val="008C4617"/>
    <w:rsid w:val="008C48C8"/>
    <w:rsid w:val="008E3D8E"/>
    <w:rsid w:val="008E48E3"/>
    <w:rsid w:val="008F3D24"/>
    <w:rsid w:val="00905E92"/>
    <w:rsid w:val="00914A4D"/>
    <w:rsid w:val="009200CA"/>
    <w:rsid w:val="00924FF7"/>
    <w:rsid w:val="00926DD5"/>
    <w:rsid w:val="009379A1"/>
    <w:rsid w:val="00941FD4"/>
    <w:rsid w:val="0095510B"/>
    <w:rsid w:val="00955AAE"/>
    <w:rsid w:val="00993845"/>
    <w:rsid w:val="009979FD"/>
    <w:rsid w:val="009A1EAF"/>
    <w:rsid w:val="009D0555"/>
    <w:rsid w:val="009D3B87"/>
    <w:rsid w:val="009D744C"/>
    <w:rsid w:val="00A35703"/>
    <w:rsid w:val="00A62387"/>
    <w:rsid w:val="00A63B48"/>
    <w:rsid w:val="00AA4ACE"/>
    <w:rsid w:val="00AB0DB4"/>
    <w:rsid w:val="00AB22A1"/>
    <w:rsid w:val="00AC6F02"/>
    <w:rsid w:val="00AD7541"/>
    <w:rsid w:val="00AE24B0"/>
    <w:rsid w:val="00AE2D3C"/>
    <w:rsid w:val="00B16B56"/>
    <w:rsid w:val="00B20A0F"/>
    <w:rsid w:val="00B34FF3"/>
    <w:rsid w:val="00B3727F"/>
    <w:rsid w:val="00B45FDC"/>
    <w:rsid w:val="00B52458"/>
    <w:rsid w:val="00B64CAC"/>
    <w:rsid w:val="00B67E33"/>
    <w:rsid w:val="00B72051"/>
    <w:rsid w:val="00B73108"/>
    <w:rsid w:val="00B92EFB"/>
    <w:rsid w:val="00BD4DB5"/>
    <w:rsid w:val="00BE0980"/>
    <w:rsid w:val="00C23C25"/>
    <w:rsid w:val="00C33D3A"/>
    <w:rsid w:val="00C35F6A"/>
    <w:rsid w:val="00C41C48"/>
    <w:rsid w:val="00C5131E"/>
    <w:rsid w:val="00C560A9"/>
    <w:rsid w:val="00C73312"/>
    <w:rsid w:val="00C816E2"/>
    <w:rsid w:val="00C912AC"/>
    <w:rsid w:val="00C96C11"/>
    <w:rsid w:val="00CA5471"/>
    <w:rsid w:val="00CB7503"/>
    <w:rsid w:val="00CD3C3C"/>
    <w:rsid w:val="00CD77C3"/>
    <w:rsid w:val="00D00713"/>
    <w:rsid w:val="00D247FE"/>
    <w:rsid w:val="00D53FD8"/>
    <w:rsid w:val="00D566BA"/>
    <w:rsid w:val="00D60F82"/>
    <w:rsid w:val="00DB3A03"/>
    <w:rsid w:val="00DB6730"/>
    <w:rsid w:val="00DC1E8C"/>
    <w:rsid w:val="00DD2797"/>
    <w:rsid w:val="00DD7977"/>
    <w:rsid w:val="00DF1FA6"/>
    <w:rsid w:val="00E00865"/>
    <w:rsid w:val="00E460C0"/>
    <w:rsid w:val="00E50812"/>
    <w:rsid w:val="00E6708A"/>
    <w:rsid w:val="00E674CD"/>
    <w:rsid w:val="00E9213E"/>
    <w:rsid w:val="00EC7848"/>
    <w:rsid w:val="00EE0AED"/>
    <w:rsid w:val="00EE5344"/>
    <w:rsid w:val="00F01219"/>
    <w:rsid w:val="00F17827"/>
    <w:rsid w:val="00F26EF8"/>
    <w:rsid w:val="00F35BAB"/>
    <w:rsid w:val="00F4436C"/>
    <w:rsid w:val="00F56AD8"/>
    <w:rsid w:val="00F6488C"/>
    <w:rsid w:val="00F64E64"/>
    <w:rsid w:val="00F65690"/>
    <w:rsid w:val="00F6699B"/>
    <w:rsid w:val="00F72FC7"/>
    <w:rsid w:val="00FA6452"/>
    <w:rsid w:val="00FB7548"/>
    <w:rsid w:val="00FD11BC"/>
    <w:rsid w:val="00FE528F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790D5B"/>
    <w:pPr>
      <w:tabs>
        <w:tab w:val="left" w:pos="567"/>
        <w:tab w:val="left" w:pos="709"/>
        <w:tab w:val="left" w:pos="851"/>
        <w:tab w:val="left" w:pos="993"/>
      </w:tabs>
      <w:jc w:val="both"/>
    </w:pPr>
    <w:rPr>
      <w:szCs w:val="24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1"/>
      </w:numPr>
      <w:tabs>
        <w:tab w:val="left" w:pos="426"/>
      </w:tabs>
    </w:pPr>
    <w:rPr>
      <w:b/>
      <w:spacing w:val="22"/>
    </w:rPr>
  </w:style>
  <w:style w:type="character" w:customStyle="1" w:styleId="vlevoChar">
    <w:name w:val="vlevo Char"/>
    <w:link w:val="vlevo"/>
    <w:locked/>
    <w:rsid w:val="00790D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7548"/>
    <w:pPr>
      <w:ind w:left="720"/>
      <w:contextualSpacing/>
    </w:pPr>
  </w:style>
  <w:style w:type="paragraph" w:styleId="Bezmezer">
    <w:name w:val="No Spacing"/>
    <w:uiPriority w:val="1"/>
    <w:qFormat/>
    <w:rsid w:val="00DB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C33D3A"/>
    <w:pPr>
      <w:ind w:left="426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FD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790D5B"/>
    <w:pPr>
      <w:tabs>
        <w:tab w:val="left" w:pos="567"/>
        <w:tab w:val="left" w:pos="709"/>
        <w:tab w:val="left" w:pos="851"/>
        <w:tab w:val="left" w:pos="993"/>
      </w:tabs>
      <w:jc w:val="both"/>
    </w:pPr>
    <w:rPr>
      <w:szCs w:val="24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1"/>
      </w:numPr>
      <w:tabs>
        <w:tab w:val="left" w:pos="426"/>
      </w:tabs>
    </w:pPr>
    <w:rPr>
      <w:b/>
      <w:spacing w:val="22"/>
    </w:rPr>
  </w:style>
  <w:style w:type="character" w:customStyle="1" w:styleId="vlevoChar">
    <w:name w:val="vlevo Char"/>
    <w:link w:val="vlevo"/>
    <w:locked/>
    <w:rsid w:val="00790D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7548"/>
    <w:pPr>
      <w:ind w:left="720"/>
      <w:contextualSpacing/>
    </w:pPr>
  </w:style>
  <w:style w:type="paragraph" w:styleId="Bezmezer">
    <w:name w:val="No Spacing"/>
    <w:uiPriority w:val="1"/>
    <w:qFormat/>
    <w:rsid w:val="00DB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C33D3A"/>
    <w:pPr>
      <w:ind w:left="426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F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9B73-6ACC-4067-9290-5215B3DA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Koutníková Lucie</cp:lastModifiedBy>
  <cp:revision>2</cp:revision>
  <cp:lastPrinted>2017-08-15T12:52:00Z</cp:lastPrinted>
  <dcterms:created xsi:type="dcterms:W3CDTF">2017-08-28T06:54:00Z</dcterms:created>
  <dcterms:modified xsi:type="dcterms:W3CDTF">2017-08-28T06:54:00Z</dcterms:modified>
</cp:coreProperties>
</file>