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FD" w:rsidRPr="009E072E" w:rsidRDefault="007F2DFD" w:rsidP="007F2DFD">
      <w:pPr>
        <w:pStyle w:val="Nadpis1"/>
        <w:jc w:val="both"/>
        <w:rPr>
          <w:sz w:val="24"/>
          <w:u w:val="none"/>
        </w:rPr>
      </w:pPr>
      <w:r w:rsidRPr="009E072E">
        <w:rPr>
          <w:sz w:val="24"/>
          <w:u w:val="none"/>
        </w:rPr>
        <w:t xml:space="preserve">Zastupitelstvo města Plzně:           9. 11. 2017                                  </w:t>
      </w:r>
      <w:r w:rsidRPr="009E072E">
        <w:rPr>
          <w:sz w:val="24"/>
          <w:u w:val="none"/>
        </w:rPr>
        <w:tab/>
      </w:r>
      <w:r w:rsidRPr="009E072E">
        <w:rPr>
          <w:sz w:val="24"/>
          <w:u w:val="none"/>
        </w:rPr>
        <w:tab/>
        <w:t>OI /</w:t>
      </w:r>
      <w:r w:rsidR="007607A4" w:rsidRPr="009E072E">
        <w:rPr>
          <w:sz w:val="24"/>
          <w:u w:val="none"/>
        </w:rPr>
        <w:t xml:space="preserve"> 1</w:t>
      </w:r>
    </w:p>
    <w:p w:rsidR="007F2DFD" w:rsidRPr="009E072E" w:rsidRDefault="007F2DFD" w:rsidP="007F2DFD">
      <w:pPr>
        <w:rPr>
          <w:b/>
          <w:bCs/>
        </w:rPr>
      </w:pPr>
    </w:p>
    <w:p w:rsidR="007F2DFD" w:rsidRPr="009E072E" w:rsidRDefault="007F2DFD" w:rsidP="007F2DFD">
      <w:pPr>
        <w:pStyle w:val="Nadpis2"/>
        <w:jc w:val="center"/>
        <w:rPr>
          <w:b/>
          <w:sz w:val="28"/>
          <w:szCs w:val="28"/>
          <w:u w:val="none"/>
        </w:rPr>
      </w:pPr>
    </w:p>
    <w:p w:rsidR="007F2DFD" w:rsidRPr="009E072E" w:rsidRDefault="007F2DFD" w:rsidP="007F2DFD">
      <w:pPr>
        <w:pStyle w:val="Nadpis2"/>
        <w:jc w:val="center"/>
        <w:rPr>
          <w:b/>
          <w:sz w:val="28"/>
          <w:szCs w:val="28"/>
          <w:u w:val="none"/>
        </w:rPr>
      </w:pPr>
      <w:r w:rsidRPr="009E072E">
        <w:rPr>
          <w:b/>
          <w:sz w:val="28"/>
          <w:szCs w:val="28"/>
          <w:u w:val="none"/>
        </w:rPr>
        <w:t>INFORMATIVNÍ ZPRÁVA</w:t>
      </w:r>
    </w:p>
    <w:p w:rsidR="007F2DFD" w:rsidRPr="009E072E" w:rsidRDefault="007F2DFD" w:rsidP="007F2DFD">
      <w:pPr>
        <w:pStyle w:val="Normlnweb"/>
        <w:spacing w:before="0" w:beforeAutospacing="0" w:after="0" w:afterAutospacing="0"/>
      </w:pPr>
    </w:p>
    <w:p w:rsidR="007F2DFD" w:rsidRPr="009E072E" w:rsidRDefault="007F2DFD" w:rsidP="007F2DFD">
      <w:pPr>
        <w:jc w:val="center"/>
      </w:pPr>
      <w:r w:rsidRPr="009E072E">
        <w:t>o stavu a čerpání rozpočtu kapitálových výdajů roku 2017 Odboru investic MMP</w:t>
      </w:r>
    </w:p>
    <w:p w:rsidR="007F2DFD" w:rsidRPr="009E072E" w:rsidRDefault="007F2DFD" w:rsidP="007F2DFD">
      <w:pPr>
        <w:jc w:val="center"/>
      </w:pPr>
      <w:r w:rsidRPr="009E072E">
        <w:t>v členění na jednotlivé investiční akce</w:t>
      </w:r>
    </w:p>
    <w:p w:rsidR="007F2DFD" w:rsidRPr="009E072E" w:rsidRDefault="007F2DFD" w:rsidP="007F2DFD">
      <w:pPr>
        <w:jc w:val="center"/>
      </w:pPr>
      <w:r w:rsidRPr="009E072E">
        <w:t>k  30. 9. 2017</w:t>
      </w:r>
    </w:p>
    <w:p w:rsidR="007F2DFD" w:rsidRPr="009E072E" w:rsidRDefault="007F2DFD" w:rsidP="007F2DFD"/>
    <w:p w:rsidR="007F2DFD" w:rsidRPr="009E072E" w:rsidRDefault="007F2DFD" w:rsidP="007F2DFD"/>
    <w:p w:rsidR="007F2DFD" w:rsidRPr="009E072E" w:rsidRDefault="007F2DFD" w:rsidP="007F2DFD">
      <w:pPr>
        <w:jc w:val="both"/>
      </w:pPr>
      <w:r w:rsidRPr="009E072E">
        <w:t>Předkládat na jednání zastupitelstva informativní zprávy o průběžném čerpání rozpočtu Odboru investic MMP v položce stavební investice po ukončení každého čtvrtletí bylo uloženo usnesením  ZMP č. 622 ze dne 15. 12. 2016 (bod III/4.).</w:t>
      </w:r>
    </w:p>
    <w:p w:rsidR="007F2DFD" w:rsidRPr="009E072E" w:rsidRDefault="007F2DFD" w:rsidP="007F2DFD">
      <w:pPr>
        <w:jc w:val="both"/>
      </w:pPr>
    </w:p>
    <w:p w:rsidR="007F2DFD" w:rsidRPr="009E072E" w:rsidRDefault="007F2DFD" w:rsidP="007F2DFD">
      <w:pPr>
        <w:jc w:val="both"/>
      </w:pPr>
      <w:r w:rsidRPr="009E072E">
        <w:t xml:space="preserve">Kapitálový rozpočet OI MMP na rok 2017 byl schválen usnesením ZMP č. 622 z 15. 12. 2016 ve výši </w:t>
      </w:r>
      <w:r w:rsidRPr="009E072E">
        <w:rPr>
          <w:b/>
        </w:rPr>
        <w:t xml:space="preserve"> 679 500 tis. Kč, </w:t>
      </w:r>
      <w:r w:rsidRPr="009E072E">
        <w:t>a to</w:t>
      </w:r>
      <w:r w:rsidRPr="009E072E">
        <w:rPr>
          <w:b/>
        </w:rPr>
        <w:t xml:space="preserve"> </w:t>
      </w:r>
      <w:r w:rsidRPr="009E072E">
        <w:t>především na rozpracované investiční akce, jejichž rozpis je uveden ve jmenovitém seznamu investičních akcí na r. 2017 dle oblastí hospodaření města.</w:t>
      </w:r>
    </w:p>
    <w:p w:rsidR="007F2DFD" w:rsidRPr="009E072E" w:rsidRDefault="007F2DFD" w:rsidP="007F2DFD">
      <w:pPr>
        <w:jc w:val="both"/>
      </w:pPr>
    </w:p>
    <w:p w:rsidR="007F2DFD" w:rsidRPr="009E072E" w:rsidRDefault="007F2DFD" w:rsidP="007F2DFD">
      <w:pPr>
        <w:jc w:val="both"/>
      </w:pPr>
      <w:r w:rsidRPr="009E072E">
        <w:t>Během 1. čtvrtletí roku 2017 došlo k těmto změnám:</w:t>
      </w:r>
    </w:p>
    <w:p w:rsidR="007F2DFD" w:rsidRPr="009E072E" w:rsidRDefault="007F2DFD" w:rsidP="007F2DFD">
      <w:pPr>
        <w:jc w:val="both"/>
      </w:pPr>
    </w:p>
    <w:p w:rsidR="007F2DFD" w:rsidRPr="009E072E" w:rsidRDefault="007F2DFD" w:rsidP="007F2DFD">
      <w:pPr>
        <w:pStyle w:val="Bezmezer"/>
        <w:numPr>
          <w:ilvl w:val="0"/>
          <w:numId w:val="20"/>
        </w:numPr>
        <w:jc w:val="both"/>
      </w:pPr>
      <w:r w:rsidRPr="009E072E">
        <w:t xml:space="preserve">Usnesením ZMP č. 14 ze dne 2. 2. 2017 byla zařazena akce „Rekonstrukce hasičské zbrojnice </w:t>
      </w:r>
      <w:proofErr w:type="spellStart"/>
      <w:r w:rsidRPr="009E072E">
        <w:t>Malesice</w:t>
      </w:r>
      <w:proofErr w:type="spellEnd"/>
      <w:r w:rsidRPr="009E072E">
        <w:t xml:space="preserve">“ do jmenovitého seznamu investičních akcí. Rozpočet kapitálových výdajů OI MMP </w:t>
      </w:r>
      <w:r w:rsidRPr="009E072E">
        <w:rPr>
          <w:b/>
        </w:rPr>
        <w:t>byl zvýšen o 7 585 tis. Kč</w:t>
      </w:r>
      <w:r w:rsidRPr="009E072E">
        <w:t xml:space="preserve">, částka 2 885 tis. Kč je kryta Fondem MP pro kofinancování dotovaných projektů a částka 4 700 tis. Kč byla převedena z Fondu rezerv a rozvoje MO Plzeň 9 – </w:t>
      </w:r>
      <w:proofErr w:type="spellStart"/>
      <w:r w:rsidRPr="009E072E">
        <w:t>Malesice</w:t>
      </w:r>
      <w:proofErr w:type="spellEnd"/>
      <w:r w:rsidRPr="009E072E">
        <w:t xml:space="preserve">. </w:t>
      </w:r>
    </w:p>
    <w:p w:rsidR="007F2DFD" w:rsidRPr="009E072E" w:rsidRDefault="007F2DFD" w:rsidP="007F2DFD">
      <w:pPr>
        <w:pStyle w:val="Bezmezer"/>
        <w:ind w:left="720"/>
        <w:jc w:val="both"/>
      </w:pPr>
    </w:p>
    <w:p w:rsidR="007F2DFD" w:rsidRPr="009E072E" w:rsidRDefault="007F2DFD" w:rsidP="007F2DFD">
      <w:pPr>
        <w:pStyle w:val="Bezmezer"/>
        <w:numPr>
          <w:ilvl w:val="0"/>
          <w:numId w:val="20"/>
        </w:numPr>
        <w:jc w:val="both"/>
      </w:pPr>
      <w:r w:rsidRPr="009E072E">
        <w:t xml:space="preserve">Usnesením ZMP č. 29 ze dne 2. 2. 2017 byl </w:t>
      </w:r>
      <w:r w:rsidRPr="009E072E">
        <w:rPr>
          <w:b/>
        </w:rPr>
        <w:t>snížen</w:t>
      </w:r>
      <w:r w:rsidRPr="009E072E">
        <w:t xml:space="preserve"> rozpočet kapitálových výdajů OI MMP </w:t>
      </w:r>
      <w:r w:rsidRPr="009E072E">
        <w:rPr>
          <w:b/>
        </w:rPr>
        <w:t>o 900 tis. Kč</w:t>
      </w:r>
      <w:r w:rsidRPr="009E072E">
        <w:t xml:space="preserve"> s využitím na posílení rozpočtu provozních výdajů OI MMP.</w:t>
      </w:r>
    </w:p>
    <w:p w:rsidR="007F2DFD" w:rsidRPr="009E072E" w:rsidRDefault="007F2DFD" w:rsidP="007F2DFD">
      <w:pPr>
        <w:pStyle w:val="Bezmezer"/>
        <w:jc w:val="both"/>
      </w:pPr>
    </w:p>
    <w:p w:rsidR="007F2DFD" w:rsidRPr="009E072E" w:rsidRDefault="007F2DFD" w:rsidP="007F2DFD">
      <w:pPr>
        <w:jc w:val="both"/>
      </w:pPr>
      <w:r w:rsidRPr="009E072E">
        <w:t>Během 2. čtvrtletí roku 2017 došlo k těmto změnám:</w:t>
      </w:r>
    </w:p>
    <w:p w:rsidR="007F2DFD" w:rsidRPr="009E072E" w:rsidRDefault="007F2DFD" w:rsidP="007F2DFD">
      <w:pPr>
        <w:jc w:val="both"/>
      </w:pPr>
    </w:p>
    <w:p w:rsidR="007F2DFD" w:rsidRPr="009E072E" w:rsidRDefault="007F2DFD" w:rsidP="007F2DFD">
      <w:pPr>
        <w:pStyle w:val="Bezmezer"/>
        <w:numPr>
          <w:ilvl w:val="0"/>
          <w:numId w:val="26"/>
        </w:numPr>
        <w:jc w:val="both"/>
      </w:pPr>
      <w:r w:rsidRPr="009E072E">
        <w:t xml:space="preserve">Usnesením ZMP č. 142 ze dne 20. 4. 2017 byl </w:t>
      </w:r>
      <w:r w:rsidRPr="009E072E">
        <w:rPr>
          <w:b/>
        </w:rPr>
        <w:t>zvýšen</w:t>
      </w:r>
      <w:r w:rsidRPr="009E072E">
        <w:t xml:space="preserve"> rozpočet kapitálových výdajů OI MMP </w:t>
      </w:r>
      <w:r w:rsidRPr="009E072E">
        <w:rPr>
          <w:b/>
        </w:rPr>
        <w:t>o</w:t>
      </w:r>
      <w:r w:rsidRPr="009E072E">
        <w:t xml:space="preserve"> </w:t>
      </w:r>
      <w:r w:rsidRPr="009E072E">
        <w:rPr>
          <w:b/>
        </w:rPr>
        <w:t>17 985 tis. Kč</w:t>
      </w:r>
      <w:r w:rsidRPr="009E072E">
        <w:t xml:space="preserve"> s určením </w:t>
      </w:r>
      <w:proofErr w:type="gramStart"/>
      <w:r w:rsidRPr="009E072E">
        <w:t>na</w:t>
      </w:r>
      <w:proofErr w:type="gramEnd"/>
      <w:r w:rsidRPr="009E072E">
        <w:t>:</w:t>
      </w:r>
    </w:p>
    <w:p w:rsidR="007F2DFD" w:rsidRPr="009E072E" w:rsidRDefault="007F2DFD" w:rsidP="007F2DFD">
      <w:pPr>
        <w:pStyle w:val="Bezmezer"/>
        <w:numPr>
          <w:ilvl w:val="0"/>
          <w:numId w:val="27"/>
        </w:numPr>
        <w:jc w:val="both"/>
      </w:pPr>
      <w:r w:rsidRPr="009E072E">
        <w:t xml:space="preserve">akci „Propojení Karlovarské – Kotíkovské“, částka 1 000 tis. Kč, </w:t>
      </w:r>
    </w:p>
    <w:p w:rsidR="007F2DFD" w:rsidRPr="009E072E" w:rsidRDefault="007F2DFD" w:rsidP="007F2DFD">
      <w:pPr>
        <w:pStyle w:val="Bezmezer"/>
        <w:numPr>
          <w:ilvl w:val="0"/>
          <w:numId w:val="27"/>
        </w:numPr>
        <w:jc w:val="both"/>
      </w:pPr>
      <w:r w:rsidRPr="009E072E">
        <w:t xml:space="preserve">akci „11. ZŠ – Obnova povrchu hřiště s umělým trávníkem vč. mantinelů“, částka 1 492 tis. Kč (461 tis. Kč z toho je odvod stanovený 11. ZŠ), akce byla zařazena do jmenovitého seznamu investičních akcí OI MMP, </w:t>
      </w:r>
    </w:p>
    <w:p w:rsidR="007F2DFD" w:rsidRPr="009E072E" w:rsidRDefault="007F2DFD" w:rsidP="007F2DFD">
      <w:pPr>
        <w:pStyle w:val="Bezmezer"/>
        <w:numPr>
          <w:ilvl w:val="0"/>
          <w:numId w:val="27"/>
        </w:numPr>
        <w:jc w:val="both"/>
      </w:pPr>
      <w:r w:rsidRPr="009E072E">
        <w:t xml:space="preserve">akci „4. ZŠ – Rekonstrukce střech“, částka 2 800 tis. Kč, akce byla zařazena do jmenovitého seznamu investičních akcí OI MMP, </w:t>
      </w:r>
    </w:p>
    <w:p w:rsidR="007F2DFD" w:rsidRPr="009E072E" w:rsidRDefault="007F2DFD" w:rsidP="007F2DFD">
      <w:pPr>
        <w:pStyle w:val="Bezmezer"/>
        <w:numPr>
          <w:ilvl w:val="0"/>
          <w:numId w:val="27"/>
        </w:numPr>
        <w:jc w:val="both"/>
      </w:pPr>
      <w:r w:rsidRPr="009E072E">
        <w:t xml:space="preserve">akci „15. ZŠ – Rekonstrukce pavilonu tělocvičen – dolní budova“, částka 3 593 tis. Kč, akce byla zařazena do jmenovitého seznamu investičních akcí OI MMP, </w:t>
      </w:r>
    </w:p>
    <w:p w:rsidR="007F2DFD" w:rsidRPr="009E072E" w:rsidRDefault="007F2DFD" w:rsidP="007F2DFD">
      <w:pPr>
        <w:pStyle w:val="Bezmezer"/>
        <w:numPr>
          <w:ilvl w:val="0"/>
          <w:numId w:val="27"/>
        </w:numPr>
        <w:jc w:val="both"/>
      </w:pPr>
      <w:r w:rsidRPr="009E072E">
        <w:t xml:space="preserve">akci „20. ZŠ – tělocvična“, částka 1 000 tis. Kč, akce byla zařazena do jmenovitého seznamu investičních akcí OI MMP, </w:t>
      </w:r>
    </w:p>
    <w:p w:rsidR="007F2DFD" w:rsidRPr="009E072E" w:rsidRDefault="007F2DFD" w:rsidP="007F2DFD">
      <w:pPr>
        <w:pStyle w:val="Bezmezer"/>
        <w:numPr>
          <w:ilvl w:val="0"/>
          <w:numId w:val="27"/>
        </w:numPr>
        <w:jc w:val="both"/>
      </w:pPr>
      <w:r w:rsidRPr="009E072E">
        <w:t xml:space="preserve">akci „Rekonstrukce ul. Malý Bolevec“, částka 800 tis. Kč, akce byla zařazena do jmenovitého seznamu investičních akcí OI MMP, </w:t>
      </w:r>
    </w:p>
    <w:p w:rsidR="007F2DFD" w:rsidRPr="009E072E" w:rsidRDefault="007F2DFD" w:rsidP="007F2DFD">
      <w:pPr>
        <w:pStyle w:val="Bezmezer"/>
        <w:numPr>
          <w:ilvl w:val="0"/>
          <w:numId w:val="27"/>
        </w:numPr>
        <w:jc w:val="both"/>
      </w:pPr>
      <w:r w:rsidRPr="009E072E">
        <w:t xml:space="preserve">akci „GREENWAYS – Radobyčice – Útušice, lávka „V </w:t>
      </w:r>
      <w:proofErr w:type="spellStart"/>
      <w:r w:rsidRPr="009E072E">
        <w:t>Lanhošti</w:t>
      </w:r>
      <w:proofErr w:type="spellEnd"/>
      <w:r w:rsidRPr="009E072E">
        <w:t xml:space="preserve">“ vč. navazující cesty“, částka 1 000 tis. Kč, akce byla zařazena do jmenovitého seznamu investičních akcí OI MMP, </w:t>
      </w:r>
    </w:p>
    <w:p w:rsidR="007F2DFD" w:rsidRPr="009E072E" w:rsidRDefault="007F2DFD" w:rsidP="007F2DFD">
      <w:pPr>
        <w:pStyle w:val="Bezmezer"/>
        <w:numPr>
          <w:ilvl w:val="0"/>
          <w:numId w:val="27"/>
        </w:numPr>
        <w:jc w:val="both"/>
      </w:pPr>
      <w:r w:rsidRPr="009E072E">
        <w:t xml:space="preserve">akci „Rekonstrukce Třebízského ul.“, částka 800 tis. Kč, akce byla zařazena do jmenovitého seznamu investičních akcí OI MMP, </w:t>
      </w:r>
    </w:p>
    <w:p w:rsidR="007F2DFD" w:rsidRPr="009E072E" w:rsidRDefault="007F2DFD" w:rsidP="007F2DFD">
      <w:pPr>
        <w:pStyle w:val="Bezmezer"/>
        <w:numPr>
          <w:ilvl w:val="0"/>
          <w:numId w:val="27"/>
        </w:numPr>
        <w:jc w:val="both"/>
      </w:pPr>
      <w:r w:rsidRPr="009E072E">
        <w:lastRenderedPageBreak/>
        <w:t xml:space="preserve">akci „Alej Svobody, úsek Jižní větev – Kotíkovská“, částka 1 500 tis. Kč, akce byla zařazena do jmenovitého seznamu investičních akcí OI MMP, </w:t>
      </w:r>
    </w:p>
    <w:p w:rsidR="007F2DFD" w:rsidRPr="009E072E" w:rsidRDefault="007F2DFD" w:rsidP="007F2DFD">
      <w:pPr>
        <w:pStyle w:val="Bezmezer"/>
        <w:numPr>
          <w:ilvl w:val="0"/>
          <w:numId w:val="27"/>
        </w:numPr>
        <w:jc w:val="both"/>
      </w:pPr>
      <w:r w:rsidRPr="009E072E">
        <w:t>akci „Sloni na Mži“, částka 4 000 tis. Kč, akce byla zařazena do jmenovitého seznamu investičních akcí OI MMP.</w:t>
      </w:r>
    </w:p>
    <w:p w:rsidR="007F2DFD" w:rsidRPr="009E072E" w:rsidRDefault="007F2DFD" w:rsidP="007F2DFD">
      <w:pPr>
        <w:pStyle w:val="Bezmezer"/>
        <w:ind w:left="1080"/>
        <w:jc w:val="both"/>
      </w:pPr>
    </w:p>
    <w:p w:rsidR="007F2DFD" w:rsidRPr="009E072E" w:rsidRDefault="007F2DFD" w:rsidP="007F2DFD">
      <w:pPr>
        <w:pStyle w:val="Bezmezer"/>
        <w:numPr>
          <w:ilvl w:val="0"/>
          <w:numId w:val="26"/>
        </w:numPr>
        <w:jc w:val="both"/>
      </w:pPr>
      <w:r w:rsidRPr="009E072E">
        <w:t xml:space="preserve">Usnesením ZMP č. 142 ze dne 20. 4. 2017 byl </w:t>
      </w:r>
      <w:r w:rsidRPr="009E072E">
        <w:rPr>
          <w:b/>
        </w:rPr>
        <w:t>snížen</w:t>
      </w:r>
      <w:r w:rsidRPr="009E072E">
        <w:t xml:space="preserve"> rozpočet kapitálových výdajů OI MMP </w:t>
      </w:r>
      <w:r w:rsidRPr="009E072E">
        <w:rPr>
          <w:b/>
        </w:rPr>
        <w:t>o 3 000 tis. Kč</w:t>
      </w:r>
      <w:r w:rsidRPr="009E072E">
        <w:t xml:space="preserve"> a převeden do rozpočtu provozních výdajů OI MMP u akce „Tyršova ulice“ z důvodu charakteru výdajů.</w:t>
      </w:r>
    </w:p>
    <w:p w:rsidR="007F2DFD" w:rsidRPr="009E072E" w:rsidRDefault="007F2DFD" w:rsidP="007F2DFD">
      <w:pPr>
        <w:pStyle w:val="Bezmezer"/>
        <w:jc w:val="both"/>
      </w:pPr>
    </w:p>
    <w:p w:rsidR="007F2DFD" w:rsidRPr="009E072E" w:rsidRDefault="007F2DFD" w:rsidP="007F2DFD">
      <w:pPr>
        <w:pStyle w:val="Bezmezer"/>
        <w:numPr>
          <w:ilvl w:val="0"/>
          <w:numId w:val="26"/>
        </w:numPr>
        <w:jc w:val="both"/>
      </w:pPr>
      <w:r w:rsidRPr="009E072E">
        <w:t xml:space="preserve">Usnesením ZMP č. 144 ze dne 20. 4. 2017 byla zařazena akce „Rozvoj a modernizace školy pro výuku jazyků na GFK“ do jmenovitého seznamu investičních akcí OI MMP. Rozpočet kapitálových výdajů OI MMP byl </w:t>
      </w:r>
      <w:r w:rsidRPr="009E072E">
        <w:rPr>
          <w:b/>
        </w:rPr>
        <w:t>zvýšen o 550 tis. Kč</w:t>
      </w:r>
      <w:r w:rsidRPr="009E072E">
        <w:t xml:space="preserve"> s určením na tuto akci. Částka je kryta Fondem MP pro kofinancování dotovaných projektů.  </w:t>
      </w:r>
    </w:p>
    <w:p w:rsidR="007F2DFD" w:rsidRPr="009E072E" w:rsidRDefault="007F2DFD" w:rsidP="007F2DFD">
      <w:pPr>
        <w:pStyle w:val="Odstavecseseznamem"/>
      </w:pPr>
    </w:p>
    <w:p w:rsidR="007F2DFD" w:rsidRPr="009E072E" w:rsidRDefault="007F2DFD" w:rsidP="007F2DFD">
      <w:pPr>
        <w:pStyle w:val="Bezmezer"/>
        <w:numPr>
          <w:ilvl w:val="0"/>
          <w:numId w:val="26"/>
        </w:numPr>
        <w:jc w:val="both"/>
      </w:pPr>
      <w:r w:rsidRPr="009E072E">
        <w:t xml:space="preserve">Usnesením ZMP č. 292 ze dne 22. 6. 2017 byl </w:t>
      </w:r>
      <w:r w:rsidRPr="009E072E">
        <w:rPr>
          <w:b/>
        </w:rPr>
        <w:t>zvýšen</w:t>
      </w:r>
      <w:r w:rsidRPr="009E072E">
        <w:t xml:space="preserve"> rozpočet kapitálových výdajů OI MMP </w:t>
      </w:r>
      <w:r w:rsidRPr="009E072E">
        <w:rPr>
          <w:b/>
        </w:rPr>
        <w:t>o 3 435 tis. Kč</w:t>
      </w:r>
      <w:r w:rsidRPr="009E072E">
        <w:t xml:space="preserve"> s určením </w:t>
      </w:r>
      <w:proofErr w:type="gramStart"/>
      <w:r w:rsidRPr="009E072E">
        <w:t>na</w:t>
      </w:r>
      <w:proofErr w:type="gramEnd"/>
      <w:r w:rsidRPr="009E072E">
        <w:t>:</w:t>
      </w:r>
    </w:p>
    <w:p w:rsidR="007F2DFD" w:rsidRPr="009E072E" w:rsidRDefault="007F2DFD" w:rsidP="007F2DFD">
      <w:pPr>
        <w:pStyle w:val="Bezmezer"/>
        <w:numPr>
          <w:ilvl w:val="0"/>
          <w:numId w:val="28"/>
        </w:numPr>
        <w:jc w:val="both"/>
      </w:pPr>
      <w:r w:rsidRPr="009E072E">
        <w:t>akci „31. ZŠ – Rekonstrukce elektroinstalace – I. etapa“, částka 2 535 tis. Kč, akce byla zařazena do jmenovitého seznamu investičních akcí OI MMP,</w:t>
      </w:r>
    </w:p>
    <w:p w:rsidR="007F2DFD" w:rsidRPr="009E072E" w:rsidRDefault="007F2DFD" w:rsidP="007F2DFD">
      <w:pPr>
        <w:pStyle w:val="Bezmezer"/>
        <w:numPr>
          <w:ilvl w:val="0"/>
          <w:numId w:val="28"/>
        </w:numPr>
        <w:jc w:val="both"/>
      </w:pPr>
      <w:r w:rsidRPr="009E072E">
        <w:t>akci „Sokolovna Lhota“, částka 900 tis. Kč, akce byla zařazena do jmenovitého seznamu investičních akcí OI MMP.</w:t>
      </w:r>
    </w:p>
    <w:p w:rsidR="007F2DFD" w:rsidRPr="009E072E" w:rsidRDefault="007F2DFD" w:rsidP="007F2DFD">
      <w:pPr>
        <w:pStyle w:val="Bezmezer"/>
        <w:ind w:left="1080"/>
        <w:jc w:val="both"/>
      </w:pPr>
    </w:p>
    <w:p w:rsidR="007F2DFD" w:rsidRPr="009E072E" w:rsidRDefault="007F2DFD" w:rsidP="007F2DFD">
      <w:pPr>
        <w:pStyle w:val="Bezmezer"/>
        <w:numPr>
          <w:ilvl w:val="0"/>
          <w:numId w:val="26"/>
        </w:numPr>
        <w:jc w:val="both"/>
      </w:pPr>
      <w:r w:rsidRPr="009E072E">
        <w:t>Usnesením ZMP č. 293 ze dne 22. 6. 2017 byla uvolněna blokace ve Fondu rezerv a</w:t>
      </w:r>
      <w:r w:rsidR="007607A4" w:rsidRPr="009E072E">
        <w:t> </w:t>
      </w:r>
      <w:r w:rsidRPr="009E072E">
        <w:t xml:space="preserve">rozvoje města Plzně na akci „Nová budova úřadu MO Plzeň 4“ a rozpočet kapitálových výdajů OI MMP byl </w:t>
      </w:r>
      <w:r w:rsidRPr="009E072E">
        <w:rPr>
          <w:b/>
        </w:rPr>
        <w:t>zvýšen o 5 600 tis. Kč</w:t>
      </w:r>
      <w:r w:rsidRPr="009E072E">
        <w:t xml:space="preserve"> s určením na tuto akci. </w:t>
      </w:r>
    </w:p>
    <w:p w:rsidR="007F2DFD" w:rsidRPr="009E072E" w:rsidRDefault="007F2DFD" w:rsidP="007F2DFD">
      <w:pPr>
        <w:pStyle w:val="Bezmezer"/>
        <w:ind w:left="720"/>
        <w:jc w:val="both"/>
      </w:pPr>
    </w:p>
    <w:p w:rsidR="007F2DFD" w:rsidRPr="009E072E" w:rsidRDefault="007F2DFD" w:rsidP="007F2DFD">
      <w:pPr>
        <w:pStyle w:val="Bezmezer"/>
        <w:numPr>
          <w:ilvl w:val="0"/>
          <w:numId w:val="26"/>
        </w:numPr>
        <w:jc w:val="both"/>
      </w:pPr>
      <w:r w:rsidRPr="009E072E">
        <w:t xml:space="preserve">Usnesením ZMP č. 294 ze dne 22. 6. 2017 byl </w:t>
      </w:r>
      <w:r w:rsidRPr="009E072E">
        <w:rPr>
          <w:b/>
        </w:rPr>
        <w:t>zvýšen</w:t>
      </w:r>
      <w:r w:rsidRPr="009E072E">
        <w:t xml:space="preserve"> rozpočet kapitálových výdajů OI MMP o </w:t>
      </w:r>
      <w:r w:rsidRPr="009E072E">
        <w:rPr>
          <w:b/>
        </w:rPr>
        <w:t>14 377 tis. Kč</w:t>
      </w:r>
      <w:r w:rsidRPr="009E072E">
        <w:t xml:space="preserve"> s určením:</w:t>
      </w:r>
    </w:p>
    <w:p w:rsidR="007F2DFD" w:rsidRPr="009E072E" w:rsidRDefault="007F2DFD" w:rsidP="007F2DFD">
      <w:pPr>
        <w:pStyle w:val="Bezmezer"/>
        <w:numPr>
          <w:ilvl w:val="0"/>
          <w:numId w:val="29"/>
        </w:numPr>
        <w:jc w:val="both"/>
      </w:pPr>
      <w:r w:rsidRPr="009E072E">
        <w:t>na akci „Úprava vnitrobloku Revoluční – Dlouhá“, částka 7 641 tis. Kč, akce byla zařazena do jmenovitého seznamu investičních akcí OI MMP,</w:t>
      </w:r>
    </w:p>
    <w:p w:rsidR="007F2DFD" w:rsidRPr="009E072E" w:rsidRDefault="007F2DFD" w:rsidP="007F2DFD">
      <w:pPr>
        <w:pStyle w:val="Bezmezer"/>
        <w:numPr>
          <w:ilvl w:val="0"/>
          <w:numId w:val="29"/>
        </w:numPr>
        <w:jc w:val="both"/>
      </w:pPr>
      <w:r w:rsidRPr="009E072E">
        <w:t>na akci „Regenerace vnitrobloku Zábělská ul.“, částka 6 736 tis. Kč, akce byla zařazena do jmenovitého seznamu investičních akcí OI MMP.</w:t>
      </w:r>
    </w:p>
    <w:p w:rsidR="007F2DFD" w:rsidRPr="009E072E" w:rsidRDefault="007F2DFD" w:rsidP="007F2DFD">
      <w:pPr>
        <w:pStyle w:val="Odstavecseseznamem"/>
      </w:pPr>
    </w:p>
    <w:p w:rsidR="007F2DFD" w:rsidRPr="009E072E" w:rsidRDefault="007F2DFD" w:rsidP="007F2DFD">
      <w:pPr>
        <w:pStyle w:val="Bezmezer"/>
        <w:numPr>
          <w:ilvl w:val="0"/>
          <w:numId w:val="26"/>
        </w:numPr>
        <w:jc w:val="both"/>
      </w:pPr>
      <w:r w:rsidRPr="009E072E">
        <w:t xml:space="preserve">Usnesením ZMP č. 295 ze dne 22. 6. 2017 byl rozpočet kapitálových výdajů OI MMP zvýšen o 2 222 tis. Kč s tím, že </w:t>
      </w:r>
      <w:r w:rsidRPr="009E072E">
        <w:rPr>
          <w:b/>
        </w:rPr>
        <w:t>zvýšení o 1 111 tis. Kč</w:t>
      </w:r>
      <w:r w:rsidRPr="009E072E">
        <w:t xml:space="preserve"> je stanovením odvodu 4. ZŠ a</w:t>
      </w:r>
      <w:r w:rsidR="007607A4" w:rsidRPr="009E072E">
        <w:t> </w:t>
      </w:r>
      <w:r w:rsidRPr="009E072E">
        <w:t>zvýšení zbylých 1 111 tis. Kč bude provedeno po vydání rozhodnutí o přidělení dotace na akci „Bezbariérové úpravy 4. ZŠ, Plzeň“. Tato akce byla zařazena do jmenovitého seznamu investičních akcí OI MMP.</w:t>
      </w:r>
    </w:p>
    <w:p w:rsidR="007F2DFD" w:rsidRPr="009E072E" w:rsidRDefault="007F2DFD" w:rsidP="007F2DFD">
      <w:pPr>
        <w:pStyle w:val="Odstavecseseznamem"/>
      </w:pPr>
    </w:p>
    <w:p w:rsidR="007F2DFD" w:rsidRPr="009E072E" w:rsidRDefault="007F2DFD" w:rsidP="007F2DFD">
      <w:pPr>
        <w:pStyle w:val="Bezmezer"/>
        <w:numPr>
          <w:ilvl w:val="0"/>
          <w:numId w:val="26"/>
        </w:numPr>
        <w:jc w:val="both"/>
      </w:pPr>
      <w:r w:rsidRPr="009E072E">
        <w:t xml:space="preserve">Usnesením ZMP č. 303 ze dne 22. 6. 2017 bylo schváleno přijetí daru ve výši 1 000 tis. Kč na akci „Sloni na Mži“. Rozpočet kapitálových výdajů OI bude zvýšen po přijetí finančních prostředků na účet města. </w:t>
      </w:r>
    </w:p>
    <w:p w:rsidR="007F2DFD" w:rsidRPr="009E072E" w:rsidRDefault="007F2DFD" w:rsidP="007F2DFD">
      <w:pPr>
        <w:pStyle w:val="Odstavecseseznamem"/>
      </w:pPr>
    </w:p>
    <w:p w:rsidR="007F2DFD" w:rsidRPr="009E072E" w:rsidRDefault="007F2DFD" w:rsidP="007F2DFD">
      <w:pPr>
        <w:pStyle w:val="Bezmezer"/>
        <w:numPr>
          <w:ilvl w:val="0"/>
          <w:numId w:val="26"/>
        </w:numPr>
        <w:jc w:val="both"/>
      </w:pPr>
      <w:r w:rsidRPr="009E072E">
        <w:t xml:space="preserve">Usnesením ZMP č. 312 ze dne 22. 6. 2017 byl rozpočet kapitálových výdajů OI MMP </w:t>
      </w:r>
      <w:r w:rsidRPr="009E072E">
        <w:rPr>
          <w:b/>
        </w:rPr>
        <w:t>snížen o 2 392 tis. Kč</w:t>
      </w:r>
      <w:r w:rsidRPr="009E072E">
        <w:t>. Akce „20. ZŠ – nový umělý povrch hřiště pro tělesně postižené“ a</w:t>
      </w:r>
      <w:r w:rsidR="00826500" w:rsidRPr="009E072E">
        <w:t> </w:t>
      </w:r>
      <w:r w:rsidRPr="009E072E">
        <w:t>„ 11. ZŠ – obnova povrchu hřiště s umělým trávníkem vč. mantinelů“ budou realizovány z investičního fondu 20. ZŠ a 11. ZŠ.</w:t>
      </w:r>
    </w:p>
    <w:p w:rsidR="007F2DFD" w:rsidRPr="009E072E" w:rsidRDefault="007F2DFD" w:rsidP="007F2DFD">
      <w:pPr>
        <w:pStyle w:val="Bezmezer"/>
        <w:ind w:left="720"/>
        <w:jc w:val="both"/>
      </w:pPr>
    </w:p>
    <w:p w:rsidR="007F2DFD" w:rsidRPr="009E072E" w:rsidRDefault="007F2DFD" w:rsidP="007F2DFD">
      <w:pPr>
        <w:jc w:val="both"/>
      </w:pPr>
      <w:r w:rsidRPr="009E072E">
        <w:t xml:space="preserve"> </w:t>
      </w:r>
    </w:p>
    <w:p w:rsidR="00826500" w:rsidRPr="009E072E" w:rsidRDefault="00826500" w:rsidP="007F2DFD">
      <w:pPr>
        <w:jc w:val="both"/>
      </w:pPr>
    </w:p>
    <w:p w:rsidR="00826500" w:rsidRPr="009E072E" w:rsidRDefault="00826500" w:rsidP="007F2DFD">
      <w:pPr>
        <w:jc w:val="both"/>
      </w:pPr>
    </w:p>
    <w:p w:rsidR="007F2DFD" w:rsidRPr="009E072E" w:rsidRDefault="007F2DFD" w:rsidP="007F2DFD">
      <w:pPr>
        <w:jc w:val="both"/>
      </w:pPr>
      <w:r w:rsidRPr="009E072E">
        <w:lastRenderedPageBreak/>
        <w:t>Během 3. čtvrtletí roku 2017 došlo k těmto změnám:</w:t>
      </w:r>
    </w:p>
    <w:p w:rsidR="007F2DFD" w:rsidRPr="009E072E" w:rsidRDefault="007F2DFD" w:rsidP="007F2DFD">
      <w:pPr>
        <w:jc w:val="both"/>
      </w:pPr>
    </w:p>
    <w:p w:rsidR="007F2DFD" w:rsidRPr="009E072E" w:rsidRDefault="007F2DFD" w:rsidP="007F2DFD">
      <w:pPr>
        <w:pStyle w:val="Bezmezer"/>
        <w:numPr>
          <w:ilvl w:val="0"/>
          <w:numId w:val="31"/>
        </w:numPr>
        <w:jc w:val="both"/>
      </w:pPr>
      <w:r w:rsidRPr="009E072E">
        <w:t>Usnesením ZMP č. 372 ze dne 7. 9. 2017:</w:t>
      </w:r>
    </w:p>
    <w:p w:rsidR="007F2DFD" w:rsidRPr="009E072E" w:rsidRDefault="007F2DFD" w:rsidP="007F2DFD">
      <w:pPr>
        <w:pStyle w:val="Bezmezer"/>
        <w:numPr>
          <w:ilvl w:val="1"/>
          <w:numId w:val="31"/>
        </w:numPr>
        <w:jc w:val="both"/>
      </w:pPr>
      <w:r w:rsidRPr="009E072E">
        <w:t xml:space="preserve">byla zařazena akce „Přístavba školní družiny s jídelnou k ZŠ Plzeň – Újezd“ do jmenovitého seznamu investičních akcí rozpočtu OI v rámci objemu rozpočtu na rok 2017. </w:t>
      </w:r>
    </w:p>
    <w:p w:rsidR="007F2DFD" w:rsidRPr="009E072E" w:rsidRDefault="007F2DFD" w:rsidP="007F2DFD">
      <w:pPr>
        <w:pStyle w:val="Bezmezer"/>
        <w:numPr>
          <w:ilvl w:val="1"/>
          <w:numId w:val="31"/>
        </w:numPr>
        <w:jc w:val="both"/>
      </w:pPr>
      <w:r w:rsidRPr="009E072E">
        <w:t xml:space="preserve">vzhledem k charakteru výdajů u opravy Wilsonova mostu na Americké tř. </w:t>
      </w:r>
      <w:proofErr w:type="gramStart"/>
      <w:r w:rsidRPr="009E072E">
        <w:t>byl</w:t>
      </w:r>
      <w:proofErr w:type="gramEnd"/>
      <w:r w:rsidRPr="009E072E">
        <w:t xml:space="preserve"> </w:t>
      </w:r>
      <w:r w:rsidRPr="009E072E">
        <w:rPr>
          <w:b/>
        </w:rPr>
        <w:t>snížen</w:t>
      </w:r>
      <w:r w:rsidRPr="009E072E">
        <w:t xml:space="preserve"> rozpočet kapitálových výdajů OI MMP </w:t>
      </w:r>
      <w:r w:rsidRPr="009E072E">
        <w:rPr>
          <w:b/>
        </w:rPr>
        <w:t>o 740 tis. Kč</w:t>
      </w:r>
      <w:r w:rsidRPr="009E072E">
        <w:t xml:space="preserve"> a tyto prostředky byly převedeny do provozních výdajů. </w:t>
      </w:r>
    </w:p>
    <w:p w:rsidR="007F2DFD" w:rsidRPr="009E072E" w:rsidRDefault="007F2DFD" w:rsidP="007F2DFD">
      <w:pPr>
        <w:pStyle w:val="Bezmezer"/>
        <w:numPr>
          <w:ilvl w:val="1"/>
          <w:numId w:val="31"/>
        </w:numPr>
        <w:jc w:val="both"/>
      </w:pPr>
      <w:r w:rsidRPr="009E072E">
        <w:t xml:space="preserve">byl </w:t>
      </w:r>
      <w:r w:rsidRPr="009E072E">
        <w:rPr>
          <w:b/>
        </w:rPr>
        <w:t>zvýšen</w:t>
      </w:r>
      <w:r w:rsidRPr="009E072E">
        <w:t xml:space="preserve"> rozpočet kapitálových výdajů </w:t>
      </w:r>
      <w:r w:rsidRPr="009E072E">
        <w:rPr>
          <w:b/>
        </w:rPr>
        <w:t>o 19 927 tis. Kč</w:t>
      </w:r>
      <w:r w:rsidRPr="009E072E">
        <w:t xml:space="preserve"> s určením </w:t>
      </w:r>
      <w:proofErr w:type="gramStart"/>
      <w:r w:rsidRPr="009E072E">
        <w:t>na</w:t>
      </w:r>
      <w:proofErr w:type="gramEnd"/>
      <w:r w:rsidRPr="009E072E">
        <w:t>:</w:t>
      </w:r>
    </w:p>
    <w:p w:rsidR="007F2DFD" w:rsidRPr="009E072E" w:rsidRDefault="007F2DFD" w:rsidP="007F2DFD">
      <w:pPr>
        <w:pStyle w:val="Bezmezer"/>
        <w:numPr>
          <w:ilvl w:val="0"/>
          <w:numId w:val="30"/>
        </w:numPr>
        <w:jc w:val="both"/>
      </w:pPr>
      <w:r w:rsidRPr="009E072E">
        <w:t>navýšení prostředků na akci „21. ZŠ – rekonstrukce podlah tělocvičen a</w:t>
      </w:r>
      <w:r w:rsidR="00826500" w:rsidRPr="009E072E">
        <w:t> </w:t>
      </w:r>
      <w:r w:rsidRPr="009E072E">
        <w:t>výměníkové stanice“, částka 1.000 tis. Kč,</w:t>
      </w:r>
    </w:p>
    <w:p w:rsidR="007F2DFD" w:rsidRPr="009E072E" w:rsidRDefault="007F2DFD" w:rsidP="007F2DFD">
      <w:pPr>
        <w:pStyle w:val="Bezmezer"/>
        <w:numPr>
          <w:ilvl w:val="0"/>
          <w:numId w:val="30"/>
        </w:numPr>
        <w:jc w:val="both"/>
      </w:pPr>
      <w:r w:rsidRPr="009E072E">
        <w:t>akci „33. ZŠ – odstranění havarijního stavu úniku vody z bazénu – projektová příprava“, částka 500 tis. Kč, akce byla zařazena do seznamu investičních akcí OI MMP,</w:t>
      </w:r>
    </w:p>
    <w:p w:rsidR="007F2DFD" w:rsidRPr="009E072E" w:rsidRDefault="007F2DFD" w:rsidP="007F2DFD">
      <w:pPr>
        <w:pStyle w:val="Bezmezer"/>
        <w:numPr>
          <w:ilvl w:val="0"/>
          <w:numId w:val="30"/>
        </w:numPr>
        <w:jc w:val="both"/>
      </w:pPr>
      <w:r w:rsidRPr="009E072E">
        <w:t>akci „26. ZŠ – školní hřiště v Liticích“, částka 2.077 tis. Kč, akce byla zařazena do seznamu investičních akcí OI MMP,</w:t>
      </w:r>
    </w:p>
    <w:p w:rsidR="007F2DFD" w:rsidRPr="009E072E" w:rsidRDefault="007F2DFD" w:rsidP="007F2DFD">
      <w:pPr>
        <w:pStyle w:val="Bezmezer"/>
        <w:numPr>
          <w:ilvl w:val="0"/>
          <w:numId w:val="30"/>
        </w:numPr>
        <w:jc w:val="both"/>
      </w:pPr>
      <w:r w:rsidRPr="009E072E">
        <w:t>navýšení prostředků na akci „20. ZŠ – tělocvična“, částka 350 tis. Kč,</w:t>
      </w:r>
    </w:p>
    <w:p w:rsidR="007F2DFD" w:rsidRPr="009E072E" w:rsidRDefault="007F2DFD" w:rsidP="007F2DFD">
      <w:pPr>
        <w:pStyle w:val="Bezmezer"/>
        <w:numPr>
          <w:ilvl w:val="0"/>
          <w:numId w:val="30"/>
        </w:numPr>
        <w:jc w:val="both"/>
      </w:pPr>
      <w:r w:rsidRPr="009E072E">
        <w:t>navýšení prostředků na akci „Výtah radnice“, částka 3.500 tis. Kč,</w:t>
      </w:r>
    </w:p>
    <w:p w:rsidR="007F2DFD" w:rsidRPr="009E072E" w:rsidRDefault="007F2DFD" w:rsidP="007F2DFD">
      <w:pPr>
        <w:pStyle w:val="Bezmezer"/>
        <w:numPr>
          <w:ilvl w:val="0"/>
          <w:numId w:val="30"/>
        </w:numPr>
        <w:jc w:val="both"/>
      </w:pPr>
      <w:r w:rsidRPr="009E072E">
        <w:t>akci „Sokolovna Lhota“ – částka 7.000 tis. Kč, akce byla zařazena do seznamu investičních akcí OI MMP,</w:t>
      </w:r>
    </w:p>
    <w:p w:rsidR="007F2DFD" w:rsidRPr="009E072E" w:rsidRDefault="007F2DFD" w:rsidP="007F2DFD">
      <w:pPr>
        <w:pStyle w:val="Bezmezer"/>
        <w:numPr>
          <w:ilvl w:val="0"/>
          <w:numId w:val="30"/>
        </w:numPr>
        <w:jc w:val="both"/>
      </w:pPr>
      <w:r w:rsidRPr="009E072E">
        <w:t>akci „PD</w:t>
      </w:r>
      <w:r w:rsidR="00826500" w:rsidRPr="009E072E">
        <w:t xml:space="preserve"> </w:t>
      </w:r>
      <w:r w:rsidRPr="009E072E">
        <w:t>- úprava návsi Černice“, částka 500 tis. Kč, akce byla zařazena do seznamu investičních akcí OI MMP,</w:t>
      </w:r>
    </w:p>
    <w:p w:rsidR="007F2DFD" w:rsidRPr="009E072E" w:rsidRDefault="007F2DFD" w:rsidP="007F2DFD">
      <w:pPr>
        <w:pStyle w:val="Bezmezer"/>
        <w:numPr>
          <w:ilvl w:val="0"/>
          <w:numId w:val="30"/>
        </w:numPr>
        <w:jc w:val="both"/>
      </w:pPr>
      <w:r w:rsidRPr="009E072E">
        <w:t xml:space="preserve">akci „Úprava vnitrobloku ke Kukačce“, částka 5.000 tis. Kč, akce byla zařazena do seznamu investičních akcí OI MMP.    </w:t>
      </w:r>
    </w:p>
    <w:p w:rsidR="007F2DFD" w:rsidRPr="009E072E" w:rsidRDefault="007F2DFD" w:rsidP="007F2DFD">
      <w:pPr>
        <w:pStyle w:val="Bezmezer"/>
        <w:ind w:left="1800"/>
        <w:jc w:val="both"/>
      </w:pPr>
    </w:p>
    <w:p w:rsidR="007F2DFD" w:rsidRPr="009E072E" w:rsidRDefault="007F2DFD" w:rsidP="007F2DFD">
      <w:pPr>
        <w:pStyle w:val="Bezmezer"/>
        <w:numPr>
          <w:ilvl w:val="0"/>
          <w:numId w:val="31"/>
        </w:numPr>
        <w:jc w:val="both"/>
      </w:pPr>
      <w:r w:rsidRPr="009E072E">
        <w:t xml:space="preserve">Usnesením ZMP č. 376 ze dne 7. 9. 2017 bylo schváleno </w:t>
      </w:r>
      <w:r w:rsidRPr="009E072E">
        <w:rPr>
          <w:b/>
        </w:rPr>
        <w:t>snížení</w:t>
      </w:r>
      <w:r w:rsidRPr="009E072E">
        <w:t xml:space="preserve"> kapitálových výdajů OI MMP u akce „Rekonstrukce hasičské zbrojnice </w:t>
      </w:r>
      <w:proofErr w:type="spellStart"/>
      <w:r w:rsidRPr="009E072E">
        <w:t>Malesice</w:t>
      </w:r>
      <w:proofErr w:type="spellEnd"/>
      <w:r w:rsidRPr="009E072E">
        <w:t xml:space="preserve">“ o </w:t>
      </w:r>
      <w:r w:rsidRPr="009E072E">
        <w:rPr>
          <w:b/>
        </w:rPr>
        <w:t>3.000 tis. Kč</w:t>
      </w:r>
      <w:r w:rsidRPr="009E072E">
        <w:t xml:space="preserve">. Tyto prostředky byly vráceny do rozpočtu MO Plzeň 9 – </w:t>
      </w:r>
      <w:proofErr w:type="spellStart"/>
      <w:r w:rsidRPr="009E072E">
        <w:t>Malesice</w:t>
      </w:r>
      <w:proofErr w:type="spellEnd"/>
      <w:r w:rsidRPr="009E072E">
        <w:t xml:space="preserve"> a zároveň bylo schváleno přijetí dotace ve výši 1.923 tis. Kč z rozpočtu Plzeňského kraje. Toto rozpočtové opatření bude provedeno po přijetí prostředků na účet města.</w:t>
      </w:r>
    </w:p>
    <w:p w:rsidR="007F2DFD" w:rsidRPr="009E072E" w:rsidRDefault="007F2DFD" w:rsidP="007F2DFD">
      <w:pPr>
        <w:pStyle w:val="Bezmezer"/>
        <w:ind w:left="360"/>
        <w:jc w:val="both"/>
      </w:pPr>
    </w:p>
    <w:p w:rsidR="007F2DFD" w:rsidRPr="009E072E" w:rsidRDefault="007F2DFD" w:rsidP="007F2DFD">
      <w:pPr>
        <w:pStyle w:val="Bezmezer"/>
        <w:numPr>
          <w:ilvl w:val="0"/>
          <w:numId w:val="31"/>
        </w:numPr>
        <w:jc w:val="both"/>
      </w:pPr>
      <w:r w:rsidRPr="009E072E">
        <w:t xml:space="preserve">Usnesením ZMP č. 391 ze dne 7.9.2017 bylo schválené </w:t>
      </w:r>
      <w:r w:rsidRPr="009E072E">
        <w:rPr>
          <w:b/>
        </w:rPr>
        <w:t>snížení</w:t>
      </w:r>
      <w:r w:rsidRPr="009E072E">
        <w:t xml:space="preserve"> kapitálových výdajů OI MMP u akce „</w:t>
      </w:r>
      <w:proofErr w:type="gramStart"/>
      <w:r w:rsidRPr="009E072E">
        <w:t>31.ZŠ</w:t>
      </w:r>
      <w:proofErr w:type="gramEnd"/>
      <w:r w:rsidRPr="009E072E">
        <w:t xml:space="preserve"> – rekonstrukce elektroinstalace – 1. etapa“ </w:t>
      </w:r>
      <w:r w:rsidRPr="009E072E">
        <w:rPr>
          <w:b/>
        </w:rPr>
        <w:t>o 900 tis. Kč</w:t>
      </w:r>
      <w:r w:rsidRPr="009E072E">
        <w:t>. Akce nebude realizováno v roce 2017.</w:t>
      </w:r>
    </w:p>
    <w:p w:rsidR="007F2DFD" w:rsidRPr="009E072E" w:rsidRDefault="007F2DFD" w:rsidP="007F2DFD">
      <w:pPr>
        <w:pStyle w:val="Bezmezer"/>
        <w:ind w:left="360"/>
        <w:jc w:val="both"/>
      </w:pPr>
    </w:p>
    <w:p w:rsidR="007F2DFD" w:rsidRPr="009E072E" w:rsidRDefault="007F2DFD" w:rsidP="007F2DFD">
      <w:pPr>
        <w:pStyle w:val="Bezmezer"/>
        <w:numPr>
          <w:ilvl w:val="0"/>
          <w:numId w:val="31"/>
        </w:numPr>
        <w:jc w:val="both"/>
      </w:pPr>
      <w:r w:rsidRPr="009E072E">
        <w:t xml:space="preserve">Na účet města byly přijaty prostředky ve výši </w:t>
      </w:r>
      <w:r w:rsidRPr="009E072E">
        <w:rPr>
          <w:b/>
        </w:rPr>
        <w:t>1.000 tis. Kč</w:t>
      </w:r>
      <w:r w:rsidRPr="009E072E">
        <w:t xml:space="preserve"> dle usnesení ZMP č. 303 ze dne 22. 6. 2017 s určením na PD - Sloni na Mži. Bylo provedeno rozpočtové opatření na </w:t>
      </w:r>
      <w:r w:rsidRPr="009E072E">
        <w:rPr>
          <w:b/>
        </w:rPr>
        <w:t>zvýšení</w:t>
      </w:r>
      <w:r w:rsidRPr="009E072E">
        <w:t xml:space="preserve"> kapitálových výdajů OI MMP.</w:t>
      </w:r>
    </w:p>
    <w:p w:rsidR="007F2DFD" w:rsidRPr="009E072E" w:rsidRDefault="007F2DFD" w:rsidP="007F2DFD">
      <w:pPr>
        <w:pStyle w:val="Bezmezer"/>
        <w:jc w:val="both"/>
        <w:rPr>
          <w:b/>
          <w:bCs/>
        </w:rPr>
      </w:pPr>
    </w:p>
    <w:p w:rsidR="007F2DFD" w:rsidRPr="009E072E" w:rsidRDefault="007F2DFD" w:rsidP="007F2DFD">
      <w:pPr>
        <w:pStyle w:val="Bezmezer"/>
        <w:jc w:val="both"/>
        <w:rPr>
          <w:b/>
          <w:bCs/>
        </w:rPr>
      </w:pPr>
      <w:r w:rsidRPr="009E072E">
        <w:t xml:space="preserve">Po provedení výše uvedených rozpočtových opatření je upravený rozpočet kapitálových výdajů OI MMP k 30. 9. 2017 vykazován ve výši </w:t>
      </w:r>
      <w:r w:rsidRPr="009E072E">
        <w:rPr>
          <w:b/>
        </w:rPr>
        <w:t xml:space="preserve">740 138 </w:t>
      </w:r>
      <w:r w:rsidRPr="009E072E">
        <w:rPr>
          <w:b/>
          <w:bCs/>
        </w:rPr>
        <w:t xml:space="preserve">tis. Kč. </w:t>
      </w:r>
    </w:p>
    <w:p w:rsidR="007F2DFD" w:rsidRPr="009E072E" w:rsidRDefault="007F2DFD" w:rsidP="007F2DFD">
      <w:pPr>
        <w:jc w:val="both"/>
      </w:pPr>
    </w:p>
    <w:p w:rsidR="007F2DFD" w:rsidRPr="009E072E" w:rsidRDefault="007F2DFD" w:rsidP="007F2DFD">
      <w:pPr>
        <w:jc w:val="both"/>
      </w:pPr>
      <w:r w:rsidRPr="009E072E">
        <w:t>Přílohou této informativní zprávy je Jmenovitý seznam investičních akcí OI MMP v členění dle oblastí hospodaření města.</w:t>
      </w:r>
    </w:p>
    <w:p w:rsidR="007F2DFD" w:rsidRPr="009E072E" w:rsidRDefault="007F2DFD" w:rsidP="007F2DFD">
      <w:pPr>
        <w:jc w:val="both"/>
      </w:pPr>
    </w:p>
    <w:p w:rsidR="007F2DFD" w:rsidRPr="009E072E" w:rsidRDefault="007F2DFD" w:rsidP="007F2DFD">
      <w:pPr>
        <w:jc w:val="both"/>
      </w:pPr>
      <w:r w:rsidRPr="009E072E">
        <w:t xml:space="preserve">V příloze č. 1 je uvedeno </w:t>
      </w:r>
      <w:r w:rsidRPr="009E072E">
        <w:rPr>
          <w:b/>
        </w:rPr>
        <w:t>finanční plnění rozpočtu OI MMP k  30. 9. 2017</w:t>
      </w:r>
      <w:r w:rsidRPr="009E072E">
        <w:t xml:space="preserve"> celkem ve </w:t>
      </w:r>
      <w:proofErr w:type="gramStart"/>
      <w:r w:rsidRPr="009E072E">
        <w:t xml:space="preserve">výši          </w:t>
      </w:r>
      <w:r w:rsidRPr="009E072E">
        <w:rPr>
          <w:b/>
        </w:rPr>
        <w:t xml:space="preserve"> 162 848</w:t>
      </w:r>
      <w:proofErr w:type="gramEnd"/>
      <w:r w:rsidRPr="009E072E">
        <w:rPr>
          <w:b/>
        </w:rPr>
        <w:t xml:space="preserve"> tis. Kč, tj. 22%</w:t>
      </w:r>
      <w:r w:rsidRPr="009E072E">
        <w:t xml:space="preserve"> upraveného rozpočtu k 30. 9. 2017, jedná se o zaplacené faktury do dne 30. 9. 2017. </w:t>
      </w:r>
    </w:p>
    <w:p w:rsidR="007F2DFD" w:rsidRPr="009E072E" w:rsidRDefault="007F2DFD" w:rsidP="007F2DFD">
      <w:pPr>
        <w:jc w:val="both"/>
      </w:pPr>
      <w:r w:rsidRPr="009E072E">
        <w:lastRenderedPageBreak/>
        <w:t>Dále jsou v příloze č. 1 uvedeny hodnoty zaplacených faktur včetně faktur, které do data zpracování této tabulky došly, ale dosud nebyly uhrazeny z důvodu pozdějšího data splatnosti.</w:t>
      </w:r>
    </w:p>
    <w:p w:rsidR="007F2DFD" w:rsidRPr="009E072E" w:rsidRDefault="007F2DFD" w:rsidP="007F2DFD">
      <w:pPr>
        <w:jc w:val="both"/>
      </w:pPr>
    </w:p>
    <w:p w:rsidR="007F2DFD" w:rsidRPr="009E072E" w:rsidRDefault="007F2DFD" w:rsidP="007F2DFD">
      <w:pPr>
        <w:jc w:val="both"/>
      </w:pPr>
      <w:r w:rsidRPr="009E072E">
        <w:t>Stav rozpracovanosti na jednotlivých stavbách zahrnutých v příloze č. 1 - Jmenovitém seznamu investičních akcí OI MMP dle oblastí - je popsán ve sledu podle přílohy v následujícím komentáři:</w:t>
      </w:r>
    </w:p>
    <w:p w:rsidR="00C22210" w:rsidRPr="009E072E" w:rsidRDefault="00C22210" w:rsidP="00E904CC">
      <w:pPr>
        <w:jc w:val="both"/>
        <w:rPr>
          <w:b/>
        </w:rPr>
      </w:pPr>
    </w:p>
    <w:p w:rsidR="00110D1A" w:rsidRPr="009E072E" w:rsidRDefault="00110D1A" w:rsidP="00110D1A">
      <w:pPr>
        <w:jc w:val="both"/>
        <w:rPr>
          <w:b/>
        </w:rPr>
      </w:pPr>
      <w:r w:rsidRPr="009E072E">
        <w:rPr>
          <w:b/>
        </w:rPr>
        <w:t xml:space="preserve">DEPO – infrastruktura </w:t>
      </w:r>
    </w:p>
    <w:p w:rsidR="003905EA" w:rsidRPr="009E072E" w:rsidRDefault="00110D1A" w:rsidP="00110D1A">
      <w:pPr>
        <w:jc w:val="both"/>
      </w:pPr>
      <w:r w:rsidRPr="009E072E">
        <w:t xml:space="preserve">ÚKR MP předal OI MMP urbanisticko-architektonickou studii „Plzeň – Cukrovarská“ (D3A, 07/2014), která obsahuje komplexní názor na zástavbu vymezeného území jako živého polyfunkčního území, a to po schválení nového územního plánu. Rozvoj lokality je koncipován jako pokračování městské struktury, návrh doplňuje narušenou tkáň města sítí ulic a náměstí, nalézá hranici zástavby vzhledem k řece Radbuze. Objekty původní industriální architektury jsou v maximální možné míře zachovány. Dialog mezi historickou a novou architekturou je přínosem v rozvoji území. Návrh dále vymezuje veřejný prostor, výškové členění domů, základní principy dopravní obslužnosti, dopravy v klidu a napojení na inženýrské sítě. Ve studii je také navrženo rozdělení území na rozvojové plochy a možná etapizace zástavby. Studie byla odsouhlasena usnesením Rady města Plzně č. 1070 ze dne 25. září 2014. Dalším krokem </w:t>
      </w:r>
      <w:r w:rsidR="00390ABA" w:rsidRPr="009E072E">
        <w:t>bude</w:t>
      </w:r>
      <w:r w:rsidRPr="009E072E">
        <w:t xml:space="preserve"> rozpracování jednotlivých rozvojových ploch určených k zástavbě (včetně stávajících objektů) v podrobnější dokumentaci </w:t>
      </w:r>
      <w:r w:rsidR="00390ABA" w:rsidRPr="009E072E">
        <w:t>čímž dojde</w:t>
      </w:r>
      <w:r w:rsidRPr="009E072E">
        <w:t xml:space="preserve"> ke zpřesnění podmínek pro realizaci zástavby v jednotlivých rozvojových plochách. OI MMP ve spolupráci s ÚKR MP připravil zadávací podmínky pro zadání projektové dokumentace ve stupni pro územní rozhodnutí na technickou infrastrukturu celého areálu. Tento záměr byl v květnu 2016 předložen RMP a odsouhlasen usnesením č. 539 ze dne 19. 5. 2016. Výběrové řízení v režimu otevřeného řízení na zhotovení dokumentace DÚR - technická infrastruktura vč. provedení IG průzkumu s vyhodnocením zasažení </w:t>
      </w:r>
      <w:r w:rsidR="00390ABA" w:rsidRPr="009E072E">
        <w:t>daného území ekologickou zátěží</w:t>
      </w:r>
      <w:r w:rsidRPr="009E072E">
        <w:t xml:space="preserve"> bylo dokončeno uzavřením </w:t>
      </w:r>
      <w:proofErr w:type="spellStart"/>
      <w:r w:rsidRPr="009E072E">
        <w:t>SoD</w:t>
      </w:r>
      <w:proofErr w:type="spellEnd"/>
      <w:r w:rsidRPr="009E072E">
        <w:t xml:space="preserve"> s vybraným uchazečem – </w:t>
      </w:r>
      <w:proofErr w:type="gramStart"/>
      <w:r w:rsidRPr="009E072E">
        <w:t>společností                   G-servis</w:t>
      </w:r>
      <w:proofErr w:type="gramEnd"/>
      <w:r w:rsidRPr="009E072E">
        <w:t xml:space="preserve"> Praha spol. s r.o. dne 3. 1. 2017. Termín dokončení dokumentace DÚR vč. územního rozhodnutí v právní moci bude splněn do 14 měsíců od podpisu </w:t>
      </w:r>
      <w:proofErr w:type="spellStart"/>
      <w:r w:rsidRPr="009E072E">
        <w:t>SoD</w:t>
      </w:r>
      <w:proofErr w:type="spellEnd"/>
      <w:r w:rsidRPr="009E072E">
        <w:t>. IG sondy byly provedeny během měsíce května. Předběžné výsledky průzkumu znečištění zemin a podzemní vody v areálu byly zpracovatelem prezentovány na OI MMP v měsíci červnu</w:t>
      </w:r>
      <w:r w:rsidR="00390ABA" w:rsidRPr="009E072E">
        <w:t xml:space="preserve"> 2017</w:t>
      </w:r>
      <w:r w:rsidRPr="009E072E">
        <w:t xml:space="preserve">. Výsledky analýzy vzorků dokládají u některých vrtů kontaminaci zemin a podzemních vod ropnými látkami. Závěrečná zpráva </w:t>
      </w:r>
      <w:r w:rsidR="00390ABA" w:rsidRPr="009E072E">
        <w:t>byla</w:t>
      </w:r>
      <w:r w:rsidRPr="009E072E">
        <w:t xml:space="preserve"> předána v měsíci červenci</w:t>
      </w:r>
      <w:r w:rsidR="00390ABA" w:rsidRPr="009E072E">
        <w:t xml:space="preserve"> 2017, kdy n</w:t>
      </w:r>
      <w:r w:rsidRPr="009E072E">
        <w:t>a základě výsledků průzkumů uvedených v této závěrečné zprávě byl dne 21.</w:t>
      </w:r>
      <w:r w:rsidR="00390ABA" w:rsidRPr="009E072E">
        <w:t xml:space="preserve"> </w:t>
      </w:r>
      <w:r w:rsidRPr="009E072E">
        <w:t>9.</w:t>
      </w:r>
      <w:r w:rsidR="00390ABA" w:rsidRPr="009E072E">
        <w:t xml:space="preserve"> </w:t>
      </w:r>
      <w:r w:rsidRPr="009E072E">
        <w:t>2017 zpracovateli G-servis Praha spol.</w:t>
      </w:r>
      <w:r w:rsidR="00AB395A" w:rsidRPr="009E072E">
        <w:t xml:space="preserve"> </w:t>
      </w:r>
      <w:r w:rsidRPr="009E072E">
        <w:t>s</w:t>
      </w:r>
      <w:r w:rsidR="00AB395A" w:rsidRPr="009E072E">
        <w:t xml:space="preserve"> </w:t>
      </w:r>
      <w:r w:rsidRPr="009E072E">
        <w:t>r.o.</w:t>
      </w:r>
      <w:r w:rsidR="00390ABA" w:rsidRPr="009E072E">
        <w:t xml:space="preserve"> (</w:t>
      </w:r>
      <w:r w:rsidRPr="009E072E">
        <w:t xml:space="preserve">na základě </w:t>
      </w:r>
      <w:proofErr w:type="gramStart"/>
      <w:r w:rsidRPr="009E072E">
        <w:t>předané  cenové</w:t>
      </w:r>
      <w:proofErr w:type="gramEnd"/>
      <w:r w:rsidRPr="009E072E">
        <w:t xml:space="preserve"> nabídky</w:t>
      </w:r>
      <w:r w:rsidR="00390ABA" w:rsidRPr="009E072E">
        <w:t>)</w:t>
      </w:r>
      <w:r w:rsidRPr="009E072E">
        <w:t xml:space="preserve"> odeslán návrh smlouvy na zpracování dokumentace pro provádění stavby na odstranění ekologické zátěže areálu DEPO. V </w:t>
      </w:r>
      <w:r w:rsidR="00806E48" w:rsidRPr="009E072E">
        <w:t>s</w:t>
      </w:r>
      <w:r w:rsidRPr="009E072E">
        <w:t>oučasné době rovněž probíhá výběrové řízení na projektovou dokumentaci DÚR zbývající infrastruktury v areálu (vyjma vodovodních řadů a</w:t>
      </w:r>
      <w:r w:rsidR="0076189A" w:rsidRPr="009E072E">
        <w:t> </w:t>
      </w:r>
      <w:r w:rsidRPr="009E072E">
        <w:t>kanalizačních stok, které se již projektují).</w:t>
      </w:r>
    </w:p>
    <w:p w:rsidR="00110D1A" w:rsidRPr="009E072E" w:rsidRDefault="00110D1A" w:rsidP="00110D1A">
      <w:pPr>
        <w:jc w:val="both"/>
      </w:pPr>
    </w:p>
    <w:p w:rsidR="00110D1A" w:rsidRPr="009E072E" w:rsidRDefault="00110D1A" w:rsidP="00110D1A">
      <w:pPr>
        <w:jc w:val="both"/>
        <w:rPr>
          <w:b/>
        </w:rPr>
      </w:pPr>
      <w:proofErr w:type="spellStart"/>
      <w:r w:rsidRPr="009E072E">
        <w:rPr>
          <w:b/>
        </w:rPr>
        <w:t>Světovar</w:t>
      </w:r>
      <w:proofErr w:type="spellEnd"/>
      <w:r w:rsidRPr="009E072E">
        <w:rPr>
          <w:b/>
        </w:rPr>
        <w:t xml:space="preserve"> – Technologické centrum </w:t>
      </w:r>
    </w:p>
    <w:p w:rsidR="00110D1A" w:rsidRPr="009E072E" w:rsidRDefault="00110D1A" w:rsidP="00110D1A">
      <w:pPr>
        <w:jc w:val="both"/>
      </w:pPr>
      <w:r w:rsidRPr="009E072E">
        <w:t xml:space="preserve">Projektová příprava byla zahájena v 08/2016 zadáním zpracování studie stavebního záměru využitelnosti objektu bývalého pivovaru a vily </w:t>
      </w:r>
      <w:proofErr w:type="spellStart"/>
      <w:r w:rsidRPr="009E072E">
        <w:t>Světovar</w:t>
      </w:r>
      <w:proofErr w:type="spellEnd"/>
      <w:r w:rsidRPr="009E072E">
        <w:t xml:space="preserve"> pro budoucího uživatele SIT MMP. Prostory určené k rekonstrukci by měly sloužit pro inovativní firmy v oblasti kybernetiky a bezpilotního letectví vč. technologického a vývojového zázemí. Zpracovatelem studie je akad. arch. Milan </w:t>
      </w:r>
      <w:proofErr w:type="spellStart"/>
      <w:r w:rsidRPr="009E072E">
        <w:t>Varvařovský</w:t>
      </w:r>
      <w:proofErr w:type="spellEnd"/>
      <w:r w:rsidRPr="009E072E">
        <w:t xml:space="preserve">. Studie vč. projednání byla předána 15. 12. 2016. OI MMP zahájil přípravu zadávací dokumentace na zpracování dalších stupňů projektové dokumentace. </w:t>
      </w:r>
      <w:r w:rsidR="00A90467" w:rsidRPr="009E072E">
        <w:t>Proběhlo</w:t>
      </w:r>
      <w:r w:rsidRPr="009E072E">
        <w:t xml:space="preserve"> výběrové řízení na zpracovatele projektové dokumentace DPS pro realizaci stavby a pro získání rozhodnutí změny stavby před jejím dokončením v právní moci z důvodu změny náplně a využití objektu Technologického centra DRONET, na který bylo vydáno stavební povolení v rámci akce „Archiv </w:t>
      </w:r>
      <w:proofErr w:type="spellStart"/>
      <w:r w:rsidRPr="009E072E">
        <w:t>Světovar</w:t>
      </w:r>
      <w:proofErr w:type="spellEnd"/>
      <w:r w:rsidRPr="009E072E">
        <w:t xml:space="preserve">“ a dále na zpracování projektové dokumentace DSP vč. získání stavebního povolení v právní moci a dokumentace DPS na stavební úpravy administrativní budovy – vily. </w:t>
      </w:r>
      <w:r w:rsidRPr="009E072E">
        <w:lastRenderedPageBreak/>
        <w:t xml:space="preserve">Administrativní budova – vila, která je doplňkovým objektem, který bude využit jako pronajímatelné kanceláře se všemi doplňkovými prostorami a s částí vyhrazenou jako prostor pro hlídání dětí zaměstnanců s přímým vstupem na vyhrazenou zahradu. </w:t>
      </w:r>
    </w:p>
    <w:p w:rsidR="003905EA" w:rsidRPr="009E072E" w:rsidRDefault="00110D1A" w:rsidP="00110D1A">
      <w:pPr>
        <w:jc w:val="both"/>
      </w:pPr>
      <w:r w:rsidRPr="009E072E">
        <w:t xml:space="preserve">Výběrové řízení na zpracovatele dalších </w:t>
      </w:r>
      <w:r w:rsidR="0076189A" w:rsidRPr="009E072E">
        <w:t>stupňů projektové dokumentace (</w:t>
      </w:r>
      <w:r w:rsidRPr="009E072E">
        <w:t xml:space="preserve">DÚR, DSP, DPS) bylo ukončeno podpisem smlouvy s vybraným uchazečem </w:t>
      </w:r>
      <w:r w:rsidR="00A90467" w:rsidRPr="009E072E">
        <w:t>–</w:t>
      </w:r>
      <w:r w:rsidR="0076189A" w:rsidRPr="009E072E">
        <w:t xml:space="preserve"> </w:t>
      </w:r>
      <w:r w:rsidR="00A90467" w:rsidRPr="009E072E">
        <w:t>spol.</w:t>
      </w:r>
      <w:r w:rsidRPr="009E072E">
        <w:t xml:space="preserve"> OBERMEYER HELIKA a.s. dne 11.</w:t>
      </w:r>
      <w:r w:rsidR="0076189A" w:rsidRPr="009E072E">
        <w:t> </w:t>
      </w:r>
      <w:r w:rsidRPr="009E072E">
        <w:t>9.</w:t>
      </w:r>
      <w:r w:rsidR="0076189A" w:rsidRPr="009E072E">
        <w:t xml:space="preserve"> </w:t>
      </w:r>
      <w:r w:rsidRPr="009E072E">
        <w:t>2017. Termín dokončení projektových prací vč. zajištění změny stavby před dokončením na objekt DRONETU a stavebního povolení na objekt vily v právní moci byl stanoven do</w:t>
      </w:r>
      <w:r w:rsidR="0076189A" w:rsidRPr="009E072E">
        <w:t xml:space="preserve"> </w:t>
      </w:r>
      <w:r w:rsidRPr="009E072E">
        <w:t>11.</w:t>
      </w:r>
      <w:r w:rsidR="0076189A" w:rsidRPr="009E072E">
        <w:t> </w:t>
      </w:r>
      <w:r w:rsidRPr="009E072E">
        <w:t>9.</w:t>
      </w:r>
      <w:r w:rsidR="0076189A" w:rsidRPr="009E072E">
        <w:t> </w:t>
      </w:r>
      <w:r w:rsidRPr="009E072E">
        <w:t>2018. Současně byla dne 28.</w:t>
      </w:r>
      <w:r w:rsidR="0076189A" w:rsidRPr="009E072E">
        <w:t xml:space="preserve"> </w:t>
      </w:r>
      <w:r w:rsidRPr="009E072E">
        <w:t>8.</w:t>
      </w:r>
      <w:r w:rsidR="0076189A" w:rsidRPr="009E072E">
        <w:t xml:space="preserve"> </w:t>
      </w:r>
      <w:r w:rsidRPr="009E072E">
        <w:t>2017 uzavřena smlouva na provádění dozoru architekta nad projektovým řešením s autorem studie – Ing. arch. Varvařovským.</w:t>
      </w:r>
    </w:p>
    <w:p w:rsidR="003905EA" w:rsidRPr="009E072E" w:rsidRDefault="003905EA" w:rsidP="00E904CC">
      <w:pPr>
        <w:jc w:val="both"/>
      </w:pPr>
    </w:p>
    <w:p w:rsidR="00110D1A" w:rsidRPr="009E072E" w:rsidRDefault="00110D1A" w:rsidP="00110D1A">
      <w:pPr>
        <w:jc w:val="both"/>
      </w:pPr>
      <w:r w:rsidRPr="009E072E">
        <w:rPr>
          <w:b/>
          <w:bCs/>
        </w:rPr>
        <w:t>Centrum kreativního podnikání – DEPO 2015</w:t>
      </w:r>
    </w:p>
    <w:p w:rsidR="003905EA" w:rsidRPr="009E072E" w:rsidRDefault="00110D1A" w:rsidP="00110D1A">
      <w:pPr>
        <w:jc w:val="both"/>
      </w:pPr>
      <w:r w:rsidRPr="009E072E">
        <w:t xml:space="preserve">Zpracování studie využitelnosti objektů SO-01 a SO-02 bývalého Depa dopravních podniků a přilehlých veřejných či </w:t>
      </w:r>
      <w:proofErr w:type="spellStart"/>
      <w:r w:rsidRPr="009E072E">
        <w:t>poloveřejných</w:t>
      </w:r>
      <w:proofErr w:type="spellEnd"/>
      <w:r w:rsidRPr="009E072E">
        <w:t xml:space="preserve"> prostranství, příslušných sítí, komunikací a infrastruktury na Centrum kreativního podnikání v Plzni (CKP). Součástí studie je také ověření podzemního parkingu pod plochou budoucího náměstí v závislosti na potřebu parkovacích míst, která vzejdou z plánovaného provozu předmětných objektů. </w:t>
      </w:r>
      <w:proofErr w:type="spellStart"/>
      <w:r w:rsidRPr="009E072E">
        <w:t>SoD</w:t>
      </w:r>
      <w:proofErr w:type="spellEnd"/>
      <w:r w:rsidRPr="009E072E">
        <w:t xml:space="preserve"> na zpracování studie byla uzavřena s atelierem D3A spol. s r.o. dne 30. 3. 2017. </w:t>
      </w:r>
      <w:r w:rsidR="00A90467" w:rsidRPr="009E072E">
        <w:t xml:space="preserve">Zpracovanou studii OI MMP převzalo v září 2017. </w:t>
      </w:r>
      <w:r w:rsidRPr="009E072E">
        <w:t>Zpracovatelem studie byl na výrobním výboru prezentován požadavek na zajištění 198 parkovacích stání, které byly ověřeny výpočtem dle budoucí náplně provozu objektů. V návrhu podzemního parkingu pod plochou budoucího náměstí lze umístit 124 stání (předpokládané náklady na výstavbu cca 100 mil. Kč), další stání v počtu 58 míst lze umístit na plochách přiléhajících k objektu CKP DEPO 2015. Byly nastíněny další možnosti umístění parkovacího domu s využitím plochy H a E vymezené v zastavovací studii areálu Cukrovarská. V dalších stupních projektové dokumentace musí být parkování pro návštěvníky CKP jednoznačně dořešeno.</w:t>
      </w:r>
    </w:p>
    <w:p w:rsidR="003905EA" w:rsidRPr="009E072E" w:rsidRDefault="003905EA" w:rsidP="00E904CC">
      <w:pPr>
        <w:jc w:val="both"/>
      </w:pPr>
    </w:p>
    <w:p w:rsidR="00110D1A" w:rsidRPr="009E072E" w:rsidRDefault="00110D1A" w:rsidP="00110D1A">
      <w:pPr>
        <w:jc w:val="both"/>
        <w:rPr>
          <w:b/>
        </w:rPr>
      </w:pPr>
      <w:r w:rsidRPr="009E072E">
        <w:rPr>
          <w:b/>
        </w:rPr>
        <w:t>Protipovodňová ochrana centra Plzně</w:t>
      </w:r>
      <w:r w:rsidRPr="009E072E">
        <w:rPr>
          <w:b/>
          <w:bCs/>
        </w:rPr>
        <w:t xml:space="preserve"> - p</w:t>
      </w:r>
      <w:r w:rsidRPr="009E072E">
        <w:rPr>
          <w:b/>
        </w:rPr>
        <w:t>rojektová příprava</w:t>
      </w:r>
    </w:p>
    <w:p w:rsidR="003905EA" w:rsidRPr="009E072E" w:rsidRDefault="00110D1A" w:rsidP="00110D1A">
      <w:pPr>
        <w:jc w:val="both"/>
      </w:pPr>
      <w:r w:rsidRPr="009E072E">
        <w:t xml:space="preserve">Zpracována studie s variantním řešením. Další postup je řešen v rámci kompetencí </w:t>
      </w:r>
      <w:r w:rsidR="00461C1C" w:rsidRPr="009E072E">
        <w:t>BEZP</w:t>
      </w:r>
      <w:r w:rsidRPr="009E072E">
        <w:t xml:space="preserve"> MMP.</w:t>
      </w:r>
    </w:p>
    <w:p w:rsidR="003905EA" w:rsidRPr="009E072E" w:rsidRDefault="003905EA" w:rsidP="00E904CC">
      <w:pPr>
        <w:jc w:val="both"/>
        <w:rPr>
          <w:b/>
        </w:rPr>
      </w:pPr>
    </w:p>
    <w:p w:rsidR="00110D1A" w:rsidRPr="009E072E" w:rsidRDefault="00110D1A" w:rsidP="00110D1A">
      <w:pPr>
        <w:jc w:val="both"/>
        <w:rPr>
          <w:b/>
        </w:rPr>
      </w:pPr>
      <w:r w:rsidRPr="009E072E">
        <w:rPr>
          <w:b/>
        </w:rPr>
        <w:t xml:space="preserve">PPO pravý břeh Mže (Rooseveltův most) - </w:t>
      </w:r>
      <w:r w:rsidRPr="009E072E">
        <w:rPr>
          <w:b/>
          <w:bCs/>
        </w:rPr>
        <w:t>p</w:t>
      </w:r>
      <w:r w:rsidRPr="009E072E">
        <w:rPr>
          <w:b/>
        </w:rPr>
        <w:t>rojektová příprava</w:t>
      </w:r>
    </w:p>
    <w:p w:rsidR="003905EA" w:rsidRPr="009E072E" w:rsidRDefault="00110D1A" w:rsidP="00110D1A">
      <w:pPr>
        <w:jc w:val="both"/>
      </w:pPr>
      <w:r w:rsidRPr="009E072E">
        <w:t>Zpracována studie s variantním řešením. Dále je nutná koordinace s dalšími projekty (Silniční systém Roudná).</w:t>
      </w:r>
      <w:r w:rsidR="003905EA" w:rsidRPr="009E072E">
        <w:t xml:space="preserve"> </w:t>
      </w:r>
    </w:p>
    <w:p w:rsidR="003905EA" w:rsidRPr="009E072E" w:rsidRDefault="003905EA" w:rsidP="00E904CC">
      <w:pPr>
        <w:jc w:val="both"/>
      </w:pPr>
    </w:p>
    <w:p w:rsidR="00110D1A" w:rsidRPr="009E072E" w:rsidRDefault="00110D1A" w:rsidP="00110D1A">
      <w:pPr>
        <w:jc w:val="both"/>
        <w:rPr>
          <w:b/>
        </w:rPr>
      </w:pPr>
      <w:bookmarkStart w:id="0" w:name="OLE_LINK1"/>
      <w:bookmarkStart w:id="1" w:name="OLE_LINK2"/>
      <w:r w:rsidRPr="009E072E">
        <w:rPr>
          <w:b/>
        </w:rPr>
        <w:t>Technicko-</w:t>
      </w:r>
      <w:proofErr w:type="spellStart"/>
      <w:r w:rsidRPr="009E072E">
        <w:rPr>
          <w:b/>
        </w:rPr>
        <w:t>ek</w:t>
      </w:r>
      <w:proofErr w:type="spellEnd"/>
      <w:r w:rsidRPr="009E072E">
        <w:rPr>
          <w:b/>
        </w:rPr>
        <w:t xml:space="preserve">. posouzení PPO – Roudná - </w:t>
      </w:r>
      <w:r w:rsidRPr="009E072E">
        <w:rPr>
          <w:b/>
          <w:bCs/>
        </w:rPr>
        <w:t>p</w:t>
      </w:r>
      <w:r w:rsidRPr="009E072E">
        <w:rPr>
          <w:b/>
        </w:rPr>
        <w:t>rojektová příprava</w:t>
      </w:r>
    </w:p>
    <w:p w:rsidR="003905EA" w:rsidRPr="009E072E" w:rsidRDefault="00110D1A" w:rsidP="00110D1A">
      <w:pPr>
        <w:jc w:val="both"/>
      </w:pPr>
      <w:r w:rsidRPr="009E072E">
        <w:t xml:space="preserve">Zpracována studie, se kterou jsou koordinovány rekonstrukce a návrhy nových komunikací v této oblasti. </w:t>
      </w:r>
      <w:r w:rsidR="003905EA" w:rsidRPr="009E072E">
        <w:t xml:space="preserve"> </w:t>
      </w:r>
    </w:p>
    <w:bookmarkEnd w:id="0"/>
    <w:bookmarkEnd w:id="1"/>
    <w:p w:rsidR="00E8041A" w:rsidRPr="009E072E" w:rsidRDefault="00E8041A" w:rsidP="00E904CC">
      <w:pPr>
        <w:jc w:val="both"/>
        <w:rPr>
          <w:b/>
        </w:rPr>
      </w:pPr>
    </w:p>
    <w:p w:rsidR="00186729" w:rsidRPr="009E072E" w:rsidRDefault="00186729" w:rsidP="00186729">
      <w:pPr>
        <w:jc w:val="both"/>
        <w:rPr>
          <w:b/>
        </w:rPr>
      </w:pPr>
      <w:r w:rsidRPr="009E072E">
        <w:rPr>
          <w:b/>
        </w:rPr>
        <w:t xml:space="preserve">Ochrana ČOV II – Bolevec. </w:t>
      </w:r>
      <w:proofErr w:type="gramStart"/>
      <w:r w:rsidRPr="009E072E">
        <w:rPr>
          <w:b/>
        </w:rPr>
        <w:t>potok</w:t>
      </w:r>
      <w:proofErr w:type="gramEnd"/>
      <w:r w:rsidRPr="009E072E">
        <w:rPr>
          <w:b/>
        </w:rPr>
        <w:t xml:space="preserve"> – Berounka -</w:t>
      </w:r>
      <w:r w:rsidRPr="009E072E">
        <w:t xml:space="preserve"> </w:t>
      </w:r>
      <w:r w:rsidRPr="009E072E">
        <w:rPr>
          <w:b/>
        </w:rPr>
        <w:t>projektová příprava</w:t>
      </w:r>
    </w:p>
    <w:p w:rsidR="00AF2E6F" w:rsidRPr="009E072E" w:rsidRDefault="00186729" w:rsidP="00186729">
      <w:pPr>
        <w:jc w:val="both"/>
        <w:rPr>
          <w:b/>
        </w:rPr>
      </w:pPr>
      <w:r w:rsidRPr="009E072E">
        <w:t xml:space="preserve">V polovině roku 2009 byla dopracována DÚR pro Bolevecký potok a ochranu nové ČOV ohrazováním tak, aby nemohlo dojít k jejímu zaplavení z žádné strany. Z důvodu majetkového vypořádání nebylo požádáno o vydání ÚR. Majetková příprava byla v říjnu 2016 ukončena, všechny převody jsou realizovány i v KN. Na přelomu března a dubna 2017 proběhlo poptávkové řízení na aktualizaci dokumentace pro územní rozhodnutí. Proběhla vstupní jednání s projektantem o změnách a rozsahu projektové dokumentace ve stupni DÚR. </w:t>
      </w:r>
      <w:r w:rsidR="001A418E" w:rsidRPr="009E072E">
        <w:t xml:space="preserve"> </w:t>
      </w:r>
    </w:p>
    <w:p w:rsidR="00506DCF" w:rsidRPr="009E072E" w:rsidRDefault="00506DCF" w:rsidP="00E904CC">
      <w:pPr>
        <w:jc w:val="both"/>
        <w:rPr>
          <w:b/>
        </w:rPr>
      </w:pPr>
    </w:p>
    <w:p w:rsidR="00110D1A" w:rsidRPr="009E072E" w:rsidRDefault="00110D1A" w:rsidP="00110D1A">
      <w:pPr>
        <w:jc w:val="both"/>
        <w:rPr>
          <w:b/>
        </w:rPr>
      </w:pPr>
      <w:r w:rsidRPr="009E072E">
        <w:rPr>
          <w:b/>
        </w:rPr>
        <w:t xml:space="preserve">Rekonstrukce hasičské zbrojnice </w:t>
      </w:r>
      <w:proofErr w:type="spellStart"/>
      <w:r w:rsidRPr="009E072E">
        <w:rPr>
          <w:b/>
        </w:rPr>
        <w:t>Malesice</w:t>
      </w:r>
      <w:proofErr w:type="spellEnd"/>
    </w:p>
    <w:p w:rsidR="003905EA" w:rsidRPr="009E072E" w:rsidRDefault="00110D1A" w:rsidP="00110D1A">
      <w:pPr>
        <w:jc w:val="both"/>
      </w:pPr>
      <w:r w:rsidRPr="009E072E">
        <w:t xml:space="preserve">Dne 7. 2. 2017 předal MO Plzeň 9 – </w:t>
      </w:r>
      <w:proofErr w:type="spellStart"/>
      <w:r w:rsidRPr="009E072E">
        <w:t>Malesice</w:t>
      </w:r>
      <w:proofErr w:type="spellEnd"/>
      <w:r w:rsidRPr="009E072E">
        <w:t xml:space="preserve"> projektovou dokumentaci k provedení stavby na OI MMP k zajištění realizace stavby. Rekonstrukce stávající hasičské zbrojnice bude realizována s přispěním dotace ze státního rozpočtu v rámci programu „Dotace pro jednotky SDH obcí“. OI MMP vyhlásil v 03/2017 výběrové řízení na zhotovitele stavby. Dne 28. 6. 2017 byla podepsána </w:t>
      </w:r>
      <w:proofErr w:type="spellStart"/>
      <w:r w:rsidRPr="009E072E">
        <w:lastRenderedPageBreak/>
        <w:t>SoD</w:t>
      </w:r>
      <w:proofErr w:type="spellEnd"/>
      <w:r w:rsidRPr="009E072E">
        <w:t xml:space="preserve"> se zhotovitelem stavby BIS a.s. Stavba byla zahájena předáním staveniště dne 28. 6. 2017. Termín vydání kolaudačního rozhodnutí je dle </w:t>
      </w:r>
      <w:proofErr w:type="spellStart"/>
      <w:r w:rsidRPr="009E072E">
        <w:t>SoD</w:t>
      </w:r>
      <w:proofErr w:type="spellEnd"/>
      <w:r w:rsidRPr="009E072E">
        <w:t xml:space="preserve"> do 30.</w:t>
      </w:r>
      <w:r w:rsidR="00D921A7" w:rsidRPr="009E072E">
        <w:t xml:space="preserve"> </w:t>
      </w:r>
      <w:r w:rsidRPr="009E072E">
        <w:t>11.</w:t>
      </w:r>
      <w:r w:rsidR="00D921A7" w:rsidRPr="009E072E">
        <w:t xml:space="preserve"> </w:t>
      </w:r>
      <w:r w:rsidRPr="009E072E">
        <w:t>2017.</w:t>
      </w:r>
    </w:p>
    <w:p w:rsidR="003905EA" w:rsidRPr="009E072E" w:rsidRDefault="003905EA" w:rsidP="00E904CC">
      <w:pPr>
        <w:jc w:val="both"/>
        <w:rPr>
          <w:b/>
        </w:rPr>
      </w:pPr>
    </w:p>
    <w:p w:rsidR="00110D1A" w:rsidRPr="009E072E" w:rsidRDefault="00110D1A" w:rsidP="00110D1A">
      <w:pPr>
        <w:jc w:val="both"/>
        <w:rPr>
          <w:b/>
        </w:rPr>
      </w:pPr>
      <w:r w:rsidRPr="009E072E">
        <w:rPr>
          <w:b/>
        </w:rPr>
        <w:t xml:space="preserve">Úslavský kanalizační sběrač – II. etapa 1. fáze </w:t>
      </w:r>
    </w:p>
    <w:p w:rsidR="00110D1A" w:rsidRPr="009E072E" w:rsidRDefault="00110D1A" w:rsidP="00110D1A">
      <w:pPr>
        <w:jc w:val="both"/>
      </w:pPr>
      <w:r w:rsidRPr="009E072E">
        <w:t xml:space="preserve">Stavba kanalizačního sběrače navazuje na výstavbu Úslavského kanalizačního sběrače – I. etapa. OSI MMP zajišťoval projektovou přípravu po vydání ÚR 5. 1. 2011. Po nabytí právní moci dne 12. 2. 2011 byla akce převzata OI MMP. Zpracovatelem DSP byl SUDOP Project Plzeň a.s. Zahájení projektových prací bylo dle </w:t>
      </w:r>
      <w:proofErr w:type="spellStart"/>
      <w:r w:rsidRPr="009E072E">
        <w:t>SoD</w:t>
      </w:r>
      <w:proofErr w:type="spellEnd"/>
      <w:r w:rsidRPr="009E072E">
        <w:t xml:space="preserve"> 14. 6. 2011 a dokončení 31. 3. 2012. Po zahájení projektových prací byly v rámci inženýrské činnosti zjištěny některé problematické pozemky z důvodu nevydání souhlasů se stavbou. Vzhledem k uvedeným problémům bylo nutné uzavřít se zhotovitelem dodatek k </w:t>
      </w:r>
      <w:proofErr w:type="spellStart"/>
      <w:proofErr w:type="gramStart"/>
      <w:r w:rsidRPr="009E072E">
        <w:t>SoD</w:t>
      </w:r>
      <w:proofErr w:type="spellEnd"/>
      <w:proofErr w:type="gramEnd"/>
      <w:r w:rsidRPr="009E072E">
        <w:t xml:space="preserve"> na nový termín dokončení na 10/2012. V 07/2012 byla dokončena projektová činnost, následně se řešily majetkoprávní vztahy, které byly velmi komplikované a spočívaly v neochotě majitelů (spoluvlastníků) dotčených pozemků přistoupit k dohodě o zřízení věcného břemene pro uložení trubního vedení do pozemku. Alternativní trasa vedení kanalizačního sběrače je nereálná, původně navržená trasa je optimální a minimalizuje zásahy do stávajících pozemků z hlediska záborů. Hrozilo nebezpečí, že </w:t>
      </w:r>
      <w:proofErr w:type="spellStart"/>
      <w:r w:rsidRPr="009E072E">
        <w:t>nerealizací</w:t>
      </w:r>
      <w:proofErr w:type="spellEnd"/>
      <w:r w:rsidRPr="009E072E">
        <w:t xml:space="preserve"> této 2. etapy sběrače do 31. 10. 2014 nebude splněna podmínka přidělené dotace na realizaci 1. etapy z hlediska počtu připojených obyvatel a bude muset být vrácena. Na počátku roku 2013 byly pozemky potřebné pro stavbu vykoupeny a bylo požádáno o SP. Usnesením ZMP č. 364 ze dne 20. 6. 2013 bylo rozhodnuto o realizaci varianty „B“ ÚKS – II. et., 1. fáze, tj.: gravitační profil DN 800 s napojením </w:t>
      </w:r>
      <w:proofErr w:type="spellStart"/>
      <w:r w:rsidRPr="009E072E">
        <w:t>Koterova</w:t>
      </w:r>
      <w:proofErr w:type="spellEnd"/>
      <w:r w:rsidRPr="009E072E">
        <w:t xml:space="preserve"> k šachtě Š 98 s předpokládanými náklady 144,8 mil. Kč bez DPH. Termín pro ukončení 1. etapy ÚKS byl prodloužen dodatkem č. 2 ke smlouvě o poskytnutí dotace – do 31. 3. 2015 s předložením závěrečného vyhodnocení do 30. 6. 2015. Výběrové řízení na zhotovitele stavby bylo zahájeno 9. 9. 2013 s termínem zahájení stavby 15. 2. 2014. Dne 5. 2. 2014 byly doručeny námitky proti rozhodnutí o výběru nejvhodnější nabídky, námitky zadavatel odmítl. Vybrána byla firma POHL </w:t>
      </w:r>
      <w:proofErr w:type="spellStart"/>
      <w:r w:rsidRPr="009E072E">
        <w:t>cz</w:t>
      </w:r>
      <w:proofErr w:type="spellEnd"/>
      <w:r w:rsidRPr="009E072E">
        <w:t xml:space="preserve">, a.s. Stavba byla zahájena předáním staveniště dne 24. 3. 2014. Termín dokončení stavby dle </w:t>
      </w:r>
      <w:proofErr w:type="spellStart"/>
      <w:r w:rsidRPr="009E072E">
        <w:t>SoD</w:t>
      </w:r>
      <w:proofErr w:type="spellEnd"/>
      <w:r w:rsidRPr="009E072E">
        <w:t xml:space="preserve"> byl 30. 6. 2015 vč. vydání kolaudačního souhlasu.</w:t>
      </w:r>
    </w:p>
    <w:p w:rsidR="00110D1A" w:rsidRPr="009E072E" w:rsidRDefault="00110D1A" w:rsidP="00110D1A">
      <w:pPr>
        <w:jc w:val="both"/>
      </w:pPr>
      <w:r w:rsidRPr="009E072E">
        <w:t>K datu 31. 3. 2015 bylo provedeno vyhloubení šachet Š 60 – 76, Š 78, Š 80 a Š 85, vyražen úsek se zatlačením kanalizačního kameninového potrubí DN 800 v úseku mezi šachtami Š 59 – 62 a Š 63 - 73 a vyskruženy šachty Š 60, 61, 64 - 68. Práce probíhaly se značným zpožděním oproti předloženému, zhotovitelem již upravenému harmonogramu z 23. 9. 2014 – cca 8 týdnů. V lednu 2015 zadal OI MMP zpracování znaleckého posudku u České geologické služby za účelem zjištění možné vady projektové dokumentace – provedeného inženýrsko-geologického průzkumu na ověření oprávněnosti požadavků zhotovitele na vícepráce. Znalecký posudek byl vypracován Českou geologickou službou dne 4. 2. 2015 a následně předán objednateli. Ve 12. týdnu zaslal zhotovitel objednateli dopis s oznámením o zastavení veškerých prací na ÚKS k datu 31. 3. 2015. Od tohoto data je stavba zastavena, prob</w:t>
      </w:r>
      <w:r w:rsidR="00067D09" w:rsidRPr="009E072E">
        <w:t>ěhla</w:t>
      </w:r>
      <w:r w:rsidRPr="009E072E">
        <w:t xml:space="preserve"> složitá jednání mezi objednatelem a zhotovitelem, </w:t>
      </w:r>
      <w:proofErr w:type="spellStart"/>
      <w:r w:rsidRPr="009E072E">
        <w:t>přeprojektování</w:t>
      </w:r>
      <w:proofErr w:type="spellEnd"/>
      <w:r w:rsidRPr="009E072E">
        <w:t xml:space="preserve"> zahájených, ale neproveditelných úseků </w:t>
      </w:r>
      <w:proofErr w:type="spellStart"/>
      <w:r w:rsidRPr="009E072E">
        <w:t>bezvýkopovou</w:t>
      </w:r>
      <w:proofErr w:type="spellEnd"/>
      <w:r w:rsidRPr="009E072E">
        <w:t xml:space="preserve"> technologií na technologii realizace otevřeným výkopem. V této souvislosti byl zpracován soupis prací týkající se těchto dotčených úseků technologií otevřeného výkopu a proběhlo JŘBU s cílem podepsání dodatku se zhotovitelem a dokončení rozpracovaných částí pro převzetí uceleného úseku kanalizačního řadu do šachty Š 81. Dne 13. 8. 2015 byl podepsán dodatek č. 1 k </w:t>
      </w:r>
      <w:proofErr w:type="spellStart"/>
      <w:proofErr w:type="gramStart"/>
      <w:r w:rsidRPr="009E072E">
        <w:t>SoD</w:t>
      </w:r>
      <w:proofErr w:type="spellEnd"/>
      <w:proofErr w:type="gramEnd"/>
      <w:r w:rsidRPr="009E072E">
        <w:t xml:space="preserve"> s konečným termínem dokončení prací do 10. 1. 2016 a vydáním kolaudačního souhlasu do termínu 24. 1. 2016. Byla uzavřena smlouva s firmou INGUTIS, spol. s r.o. na </w:t>
      </w:r>
      <w:proofErr w:type="spellStart"/>
      <w:r w:rsidRPr="009E072E">
        <w:t>přeprojektování</w:t>
      </w:r>
      <w:proofErr w:type="spellEnd"/>
      <w:r w:rsidRPr="009E072E">
        <w:t xml:space="preserve"> úseku od Š 81 do Š 98 včetně odlehčovací komory z </w:t>
      </w:r>
      <w:proofErr w:type="spellStart"/>
      <w:r w:rsidRPr="009E072E">
        <w:t>bezvýkopové</w:t>
      </w:r>
      <w:proofErr w:type="spellEnd"/>
      <w:r w:rsidRPr="009E072E">
        <w:t xml:space="preserve"> technologie na technologii otevřeným výkopem. Projektové práce byly dokončeny na konci měsíce ledna 2016 a z důvodu změny způsobu provedení stavby bylo dne 23. 2. 2016 požádáno o vydání povolení změny stavby před jejím dokončením. Toto povolení bylo vydáno 13. 4. 2016 s nabytím </w:t>
      </w:r>
      <w:proofErr w:type="spellStart"/>
      <w:r w:rsidRPr="009E072E">
        <w:t>pr</w:t>
      </w:r>
      <w:proofErr w:type="spellEnd"/>
      <w:r w:rsidRPr="009E072E">
        <w:t xml:space="preserve">. </w:t>
      </w:r>
      <w:proofErr w:type="gramStart"/>
      <w:r w:rsidRPr="009E072E">
        <w:t>moci</w:t>
      </w:r>
      <w:proofErr w:type="gramEnd"/>
      <w:r w:rsidRPr="009E072E">
        <w:t xml:space="preserve"> 17. 5. 2016. V měsících květen – září 2016 proběhlo výběrové řízení na zhotovitele, byla vybrána firma  SKANSKA a.s., se sídlem Křižíkova 682/34a, Praha. Předání staveniště zhotoviteli proběhlo dne 20. 9. 2016. </w:t>
      </w:r>
      <w:r w:rsidRPr="009E072E">
        <w:lastRenderedPageBreak/>
        <w:t xml:space="preserve">Termín výstavby dle uzavřené smlouvy o dílo </w:t>
      </w:r>
      <w:r w:rsidR="00067D09" w:rsidRPr="009E072E">
        <w:t>byl</w:t>
      </w:r>
      <w:r w:rsidRPr="009E072E">
        <w:t xml:space="preserve"> od 20. 9. 2016 do 20. 7. 2017. Celková smluvní cena díla se zhotovitelem činí 46 715 505,- Kč s DPH.  </w:t>
      </w:r>
    </w:p>
    <w:p w:rsidR="00110D1A" w:rsidRPr="009E072E" w:rsidRDefault="00110D1A" w:rsidP="00110D1A">
      <w:pPr>
        <w:jc w:val="both"/>
      </w:pPr>
      <w:r w:rsidRPr="009E072E">
        <w:t>Dodatky k nájemním smlouvám jsou uzavřeny, majetková příprava je ukončena.</w:t>
      </w:r>
    </w:p>
    <w:p w:rsidR="00110D1A" w:rsidRPr="009E072E" w:rsidRDefault="00110D1A" w:rsidP="00110D1A">
      <w:pPr>
        <w:jc w:val="both"/>
      </w:pPr>
      <w:r w:rsidRPr="009E072E">
        <w:t xml:space="preserve">Stavební práce byly zhotovitelem dokončeny bez závad, v požadované kvalitě a v předstihu oproti smluvnímu termínu, a to dne 21. 6. 2017. Závěrečná kontrolní prohlídka dokončené stavby stavebním úřadem byla provedena dne 27. 6. 2017. Kolaudační souhlas stavby vodního díla byl vydán stavebním úřadem dne 29. 6. 2017. Se zhotovitelem stavby byl uzavřen dodatek na vícepráce, vzniklé zejména dodatečnými požadavky budoucího provozovatele kanalizačního řadu a vzniklými nepředvídatelnými okolnostmi, na částku 196 873,60 Kč bez DPH. V současné době probíhají práce spojené s uzavíráním věcných břemen po dokončení stavby a přípravné práce pro majetkové předání stavby. </w:t>
      </w:r>
    </w:p>
    <w:p w:rsidR="00CD080D" w:rsidRPr="009E072E" w:rsidRDefault="00110D1A" w:rsidP="00110D1A">
      <w:pPr>
        <w:jc w:val="both"/>
      </w:pPr>
      <w:r w:rsidRPr="009E072E">
        <w:t>Stavba byla kolaudována, zbývající nájemné bylo uhrazeno.</w:t>
      </w:r>
      <w:r w:rsidR="00CD080D" w:rsidRPr="009E072E">
        <w:t xml:space="preserve"> </w:t>
      </w:r>
    </w:p>
    <w:p w:rsidR="003905EA" w:rsidRPr="009E072E" w:rsidRDefault="003905EA" w:rsidP="00E904CC">
      <w:pPr>
        <w:jc w:val="both"/>
      </w:pPr>
    </w:p>
    <w:p w:rsidR="00110D1A" w:rsidRPr="009E072E" w:rsidRDefault="00110D1A" w:rsidP="00110D1A">
      <w:pPr>
        <w:jc w:val="both"/>
        <w:rPr>
          <w:b/>
        </w:rPr>
      </w:pPr>
      <w:r w:rsidRPr="009E072E">
        <w:rPr>
          <w:b/>
        </w:rPr>
        <w:t>Dešťová kanalizace a komunikace Valcha – 0 et.</w:t>
      </w:r>
    </w:p>
    <w:p w:rsidR="003905EA" w:rsidRPr="009E072E" w:rsidRDefault="00110D1A" w:rsidP="00110D1A">
      <w:pPr>
        <w:jc w:val="both"/>
      </w:pPr>
      <w:r w:rsidRPr="009E072E">
        <w:t xml:space="preserve">Jedná se o vyčlenění části připravované stavby Dešťová kanalizace a komunikace Valcha. Tento úsek v celkové délce cca 50 m by měl být vybudován v předstihu z důvodu plánované výstavby obytné zóny na Valše soukromým investorem a navazující okružní křižovatky v místě připravované výstavby dešťové kanalizace. V návaznosti na usnesení ÚMO 3 ze dne 5. 6. </w:t>
      </w:r>
      <w:r w:rsidR="00DA052A" w:rsidRPr="009E072E">
        <w:t>2017 o úpravě</w:t>
      </w:r>
      <w:r w:rsidRPr="009E072E">
        <w:t xml:space="preserve"> nájemní smlouvy mezi ÚMO 3 a společnostmi Valcha </w:t>
      </w:r>
      <w:proofErr w:type="spellStart"/>
      <w:r w:rsidRPr="009E072E">
        <w:t>Property</w:t>
      </w:r>
      <w:proofErr w:type="spellEnd"/>
      <w:r w:rsidRPr="009E072E">
        <w:t xml:space="preserve"> </w:t>
      </w:r>
      <w:proofErr w:type="spellStart"/>
      <w:r w:rsidRPr="009E072E">
        <w:t>Development</w:t>
      </w:r>
      <w:proofErr w:type="spellEnd"/>
      <w:r w:rsidRPr="009E072E">
        <w:t xml:space="preserve"> a.s. a </w:t>
      </w:r>
      <w:r w:rsidR="00D921A7" w:rsidRPr="009E072E">
        <w:t xml:space="preserve">Druhá Valcha </w:t>
      </w:r>
      <w:proofErr w:type="spellStart"/>
      <w:r w:rsidR="00D921A7" w:rsidRPr="009E072E">
        <w:t>Development</w:t>
      </w:r>
      <w:proofErr w:type="spellEnd"/>
      <w:r w:rsidR="00D921A7" w:rsidRPr="009E072E">
        <w:t xml:space="preserve"> a.s. (</w:t>
      </w:r>
      <w:r w:rsidRPr="009E072E">
        <w:t xml:space="preserve">termín výstavby OK do 31. 12. 2018) a předpokládaným zahájením </w:t>
      </w:r>
      <w:r w:rsidR="00DA052A" w:rsidRPr="009E072E">
        <w:t xml:space="preserve">stavby Okružní křižovatky </w:t>
      </w:r>
      <w:r w:rsidRPr="009E072E">
        <w:t xml:space="preserve">v srpnu 2018 by nultá etapa, včetně části VO, měla být </w:t>
      </w:r>
      <w:r w:rsidR="00DA052A" w:rsidRPr="009E072E">
        <w:t xml:space="preserve">provedena s nejzazším termínem </w:t>
      </w:r>
      <w:r w:rsidRPr="009E072E">
        <w:t>výstavby v srpnu 2018.</w:t>
      </w:r>
    </w:p>
    <w:p w:rsidR="003905EA" w:rsidRPr="009E072E" w:rsidRDefault="003905EA" w:rsidP="00E904CC">
      <w:pPr>
        <w:jc w:val="both"/>
      </w:pPr>
    </w:p>
    <w:p w:rsidR="00110D1A" w:rsidRPr="009E072E" w:rsidRDefault="00110D1A" w:rsidP="00110D1A">
      <w:pPr>
        <w:jc w:val="both"/>
        <w:rPr>
          <w:b/>
        </w:rPr>
      </w:pPr>
      <w:r w:rsidRPr="009E072E">
        <w:rPr>
          <w:b/>
        </w:rPr>
        <w:t>Habrmannovo náměstí – altán a úpravy parku</w:t>
      </w:r>
    </w:p>
    <w:p w:rsidR="003905EA" w:rsidRPr="009E072E" w:rsidRDefault="00110D1A" w:rsidP="00110D1A">
      <w:pPr>
        <w:jc w:val="both"/>
      </w:pPr>
      <w:r w:rsidRPr="009E072E">
        <w:t>Předmětem je nový altán, odvodnění původních komunikací a veřejné osvětlení parku. 13. 6. 2016 převzal OI MMP od MO Plzeň 4 projektovou dokumentaci s tím, že bude zajišťovat realizaci stavby. Autorem dokumentace pro stavební povolení zpracované v podrobnostech dokumentace pro provedení stavby je autorizovaný architekt Ing. Jakub Chvojka. OI MMP provedl kontrolu projektové dokumentace a vznesl několik požadavků k doplnění PD. Projektant byl povinen zapracovat dané připomínky a požadavky do PD s termínem do konce srpna 2016. Zadávací řízení na výběr zhotovitele stavby bylo zrušeno, jelikož ze zadávacího řízení byl vyloučen jediný dodavatel pro nesplnění zadávacích podmínek. Nové zadávací řízení proběhlo v 11/2016. Stavba byla zahájena předáním a převzetím staveniště dne 22. 12. 2016. Dílo bylo převzato, zkolaudováno dne 23.</w:t>
      </w:r>
      <w:r w:rsidR="00D921A7" w:rsidRPr="009E072E">
        <w:t xml:space="preserve"> </w:t>
      </w:r>
      <w:r w:rsidRPr="009E072E">
        <w:t>8.</w:t>
      </w:r>
      <w:r w:rsidR="00D921A7" w:rsidRPr="009E072E">
        <w:t xml:space="preserve"> </w:t>
      </w:r>
      <w:r w:rsidRPr="009E072E">
        <w:t>2017 a předáno do užívání.</w:t>
      </w:r>
    </w:p>
    <w:p w:rsidR="003905EA" w:rsidRPr="009E072E" w:rsidRDefault="003905EA" w:rsidP="00E904CC">
      <w:pPr>
        <w:jc w:val="both"/>
      </w:pPr>
    </w:p>
    <w:p w:rsidR="00110D1A" w:rsidRPr="009E072E" w:rsidRDefault="00110D1A" w:rsidP="00110D1A">
      <w:pPr>
        <w:jc w:val="both"/>
        <w:rPr>
          <w:b/>
        </w:rPr>
      </w:pPr>
      <w:r w:rsidRPr="009E072E">
        <w:rPr>
          <w:b/>
        </w:rPr>
        <w:t xml:space="preserve">Vodovod ul. V Hliníku </w:t>
      </w:r>
    </w:p>
    <w:p w:rsidR="003905EA" w:rsidRPr="009E072E" w:rsidRDefault="00110D1A" w:rsidP="00110D1A">
      <w:pPr>
        <w:jc w:val="both"/>
      </w:pPr>
      <w:r w:rsidRPr="009E072E">
        <w:t xml:space="preserve">Jedná se o zpracování projektové dokumentace v úrovni DÚR včetně vydání pravomocného územního rozhodnutí, DSP včetně vydání pravomocného stavebního povolení a DPS. Projektová dokumentace bude řešit </w:t>
      </w:r>
      <w:proofErr w:type="spellStart"/>
      <w:r w:rsidRPr="009E072E">
        <w:t>zokruhování</w:t>
      </w:r>
      <w:proofErr w:type="spellEnd"/>
      <w:r w:rsidRPr="009E072E">
        <w:t xml:space="preserve"> vodovodního řadu mezi ulicemi K Losiné – V Hliníku – K </w:t>
      </w:r>
      <w:proofErr w:type="spellStart"/>
      <w:r w:rsidRPr="009E072E">
        <w:t>Lutové</w:t>
      </w:r>
      <w:proofErr w:type="spellEnd"/>
      <w:r w:rsidRPr="009E072E">
        <w:t xml:space="preserve"> s tím, že vzhledem k možnostem v daném území zůstane slepá větev v ul. K Losiné. Zpracovatel projektové dokumentace – společnost JS PROJEKT s.r.o. – byl vybrán na základě VŘ, které proběhlo na přelomu březen - duben 2016. S ním uzavřel OI MMP dne 13. 4. 2016 smlouvu o dílo s termínem ukončení projektových prací odevzdáním DSP v 05/2017. Projektová příprava byla zahájena ihned po uzavření </w:t>
      </w:r>
      <w:proofErr w:type="spellStart"/>
      <w:r w:rsidRPr="009E072E">
        <w:t>SoD</w:t>
      </w:r>
      <w:proofErr w:type="spellEnd"/>
      <w:r w:rsidRPr="009E072E">
        <w:t xml:space="preserve"> zpracováním DÚR. Dokončená DÚR byla dne 13. 7. 2016 předána OI MMP a zhotovitel začal s jejím projednáváním. Dne 9. 9. 2016 informoval zhotovitel objednatele, že se mu nepodařilo získat kladné vyjádření k navrženému projektovému řešení od společnosti DABOK s.r.o. jakožto vlastníka jedné z dotčených nemovitostí. Na základě tohoto sdělení byl dodatkem č. 1 k </w:t>
      </w:r>
      <w:proofErr w:type="spellStart"/>
      <w:proofErr w:type="gramStart"/>
      <w:r w:rsidRPr="009E072E">
        <w:t>SoD</w:t>
      </w:r>
      <w:proofErr w:type="spellEnd"/>
      <w:proofErr w:type="gramEnd"/>
      <w:r w:rsidRPr="009E072E">
        <w:t xml:space="preserve"> dne 15. 9. 2016 pozastaven běh lhůt plnění až do okamžiku získání kladného vyjádření, resp. souhlasu vlastníka (nájemce) dotčené nemovitosti. Toto zhotovitel PD obdržel 6. 10. 2016 a dne 7. 10. 2016 byla dodatkem č. 2 k </w:t>
      </w:r>
      <w:proofErr w:type="spellStart"/>
      <w:proofErr w:type="gramStart"/>
      <w:r w:rsidRPr="009E072E">
        <w:t>SoD</w:t>
      </w:r>
      <w:proofErr w:type="spellEnd"/>
      <w:proofErr w:type="gramEnd"/>
      <w:r w:rsidRPr="009E072E">
        <w:t xml:space="preserve"> uzavřena </w:t>
      </w:r>
      <w:r w:rsidRPr="009E072E">
        <w:lastRenderedPageBreak/>
        <w:t>dohoda o pokračování běhu pozastavených lhůt plnění s termínem předání pravomocného územního rozhodnutí do 4. 2. 2017. Žádost o vydání územního rozhodnutí byla podána 7. 10. 2016. Oznámení o zahájení územního řízení bylo doručeno až 3. 11. 2016 a na základě této skutečnosti byl 1. 12. 2016 uzavřen dodatek č. 3 k </w:t>
      </w:r>
      <w:proofErr w:type="spellStart"/>
      <w:proofErr w:type="gramStart"/>
      <w:r w:rsidRPr="009E072E">
        <w:t>SoD</w:t>
      </w:r>
      <w:proofErr w:type="spellEnd"/>
      <w:proofErr w:type="gramEnd"/>
      <w:r w:rsidRPr="009E072E">
        <w:t xml:space="preserve">, ve kterém byla upravena doba plnění - předání pravomocného územního rozhodnutí do 10. 2. 2017 a tím posunutí následných termínů plnění s dokončením projektových prací 20. 7. 2017. Dne 6. 12. 2016 bylo vydáno územní rozhodnutí, které 11. 1. 2017 nabylo právní moci. Zhotovitel projektové dokumentace předal OI MMP dne 20. 2. 2017 zpracovanou dokumentaci DSP. Po jejím projednání byla podána žádost o stavební povolení k provedení stavby vodního díla, které bylo vydáno dne 15. 5. 2017 s nabytím právní moci dne 9. 6. 2017. Následně zhotovitel zahájil práce na projektové dokumentaci DPS, kterou včetně projednání a odsouhlaseného položkového rozpočtu v souladu s uzavřenou </w:t>
      </w:r>
      <w:proofErr w:type="spellStart"/>
      <w:proofErr w:type="gramStart"/>
      <w:r w:rsidRPr="009E072E">
        <w:t>SoD</w:t>
      </w:r>
      <w:proofErr w:type="spellEnd"/>
      <w:proofErr w:type="gramEnd"/>
      <w:r w:rsidRPr="009E072E">
        <w:t xml:space="preserve"> </w:t>
      </w:r>
      <w:r w:rsidR="00D921A7" w:rsidRPr="009E072E">
        <w:t xml:space="preserve">odevzdal  7. </w:t>
      </w:r>
      <w:r w:rsidRPr="009E072E">
        <w:t>7.</w:t>
      </w:r>
      <w:r w:rsidR="00D921A7" w:rsidRPr="009E072E">
        <w:t xml:space="preserve"> </w:t>
      </w:r>
      <w:r w:rsidRPr="009E072E">
        <w:t xml:space="preserve">2017  OI MMP. Realizace stavby je závislá na přidělení finančních prostředků OI MMP, upozorňujeme však, že v bodu 2 </w:t>
      </w:r>
      <w:proofErr w:type="gramStart"/>
      <w:r w:rsidRPr="009E072E">
        <w:t>pravomocného</w:t>
      </w:r>
      <w:proofErr w:type="gramEnd"/>
      <w:r w:rsidRPr="009E072E">
        <w:t xml:space="preserve"> Rozhodnutí o povolení k </w:t>
      </w:r>
      <w:r w:rsidR="00D921A7" w:rsidRPr="009E072E">
        <w:t xml:space="preserve">provedení stavby  vodního díla </w:t>
      </w:r>
      <w:r w:rsidRPr="009E072E">
        <w:t>je omezen termín dokončení stavby do 31.</w:t>
      </w:r>
      <w:r w:rsidR="00D921A7" w:rsidRPr="009E072E">
        <w:t xml:space="preserve"> </w:t>
      </w:r>
      <w:r w:rsidRPr="009E072E">
        <w:t>12.</w:t>
      </w:r>
      <w:r w:rsidR="00D921A7" w:rsidRPr="009E072E">
        <w:t xml:space="preserve"> </w:t>
      </w:r>
      <w:r w:rsidRPr="009E072E">
        <w:t>2018.</w:t>
      </w:r>
    </w:p>
    <w:p w:rsidR="00506DCF" w:rsidRPr="009E072E" w:rsidRDefault="00506DCF" w:rsidP="00E904CC">
      <w:pPr>
        <w:jc w:val="both"/>
      </w:pPr>
    </w:p>
    <w:p w:rsidR="00186729" w:rsidRPr="009E072E" w:rsidRDefault="00186729" w:rsidP="00186729">
      <w:pPr>
        <w:pStyle w:val="Nadpis4"/>
      </w:pPr>
      <w:r w:rsidRPr="009E072E">
        <w:t>Obytný soubor Stráň</w:t>
      </w:r>
    </w:p>
    <w:p w:rsidR="00FE0423" w:rsidRPr="009E072E" w:rsidRDefault="00186729" w:rsidP="00186729">
      <w:pPr>
        <w:jc w:val="both"/>
      </w:pPr>
      <w:r w:rsidRPr="009E072E">
        <w:t xml:space="preserve">Účelem stavby je uvedení již provedené </w:t>
      </w:r>
      <w:proofErr w:type="spellStart"/>
      <w:r w:rsidRPr="009E072E">
        <w:t>technicko-dopravní</w:t>
      </w:r>
      <w:proofErr w:type="spellEnd"/>
      <w:r w:rsidRPr="009E072E">
        <w:t xml:space="preserve"> a vodohospodářské infrastruktury v lokalitě Červený Hrádek do vyhovujícího stavebně-technického stavu tak, aby stavba mohla být zkolaudována. Na stavbu je vydáno rozhodnutí o předčasném užívání stavby.  V březnu 2016 byla podána výzva na zpracovatele projektové dokumentace pro provádění stavby (DPS). Na základě výsledků nařízené diagnostiky konstrukčních vrstev stávající vozovky bylo konstatováno, že stávající vozovka ulic V Hájku a Jižní je v nevyhovujícím stavu a je nutné ji kompletně vyměnit včetně sanace podloží, kdy toto nezbytné technické řešení vyvolá zvětšení rozsahu stavebních prací včetně nového výškového řešení komunikací. Dále dle vyjádření Dopravního inspektorátu Policie ČR je nutné komunikaci stavebně upravit na „zónu 30“ s rozmístěním zpomalovacích polštářů. Výše uvedené požadavky projektant zapracoval do projektové dokumentace a po obdržení potřebných vyjádření zažádal na Odboru stavebně správním o změnu stavby před dokončením. Rozhodnutí o změně stavby před dokončením bylo vydáno dne 24. 3. 2017. Výběrové řízení na zhotovitele stavby bylo zahájeno v březnu 2017 a ukončeno v květnu 2017. Dne 6. 6. 2017 Odbor investic MMP předal staveniště firmě BERDYCH plus spol. s r.o., která zahájila stavební práce dne 19. 6. 2017. Stavební práce probíhají dle schváleného harmonogramu.</w:t>
      </w:r>
      <w:r w:rsidR="00FE0423" w:rsidRPr="009E072E">
        <w:t xml:space="preserve"> </w:t>
      </w:r>
    </w:p>
    <w:p w:rsidR="006D4D4E" w:rsidRPr="009E072E" w:rsidRDefault="006D4D4E" w:rsidP="00E904CC">
      <w:pPr>
        <w:jc w:val="both"/>
        <w:rPr>
          <w:b/>
        </w:rPr>
      </w:pPr>
    </w:p>
    <w:p w:rsidR="003C4178" w:rsidRPr="009E072E" w:rsidRDefault="003C4178" w:rsidP="003C4178">
      <w:pPr>
        <w:jc w:val="both"/>
        <w:rPr>
          <w:b/>
        </w:rPr>
      </w:pPr>
      <w:r w:rsidRPr="009E072E">
        <w:rPr>
          <w:b/>
        </w:rPr>
        <w:t>Dešťová kanalizace a komunikace Valcha -</w:t>
      </w:r>
      <w:r w:rsidRPr="009E072E">
        <w:t xml:space="preserve"> </w:t>
      </w:r>
      <w:r w:rsidRPr="009E072E">
        <w:rPr>
          <w:b/>
          <w:bCs/>
        </w:rPr>
        <w:t>p</w:t>
      </w:r>
      <w:r w:rsidRPr="009E072E">
        <w:rPr>
          <w:b/>
        </w:rPr>
        <w:t>rojektová  příprava</w:t>
      </w:r>
    </w:p>
    <w:p w:rsidR="003C4178" w:rsidRPr="009E072E" w:rsidRDefault="003C4178" w:rsidP="003C4178">
      <w:pPr>
        <w:jc w:val="both"/>
      </w:pPr>
      <w:r w:rsidRPr="009E072E">
        <w:t xml:space="preserve">Projektová příprava řešila dané území s ohledem na rozvoj tohoto území. Zahrnuje dešťovou kanalizaci, přeložky inženýrských sítí a celkové řešení komunikací, zpevněných ploch a chodníků. Práce na DÚR byly zahájeny 18. 11. 2008 – zpracovatel fa BOHEMIAPLAN s.r.o. – po změně majitele ARCADIS </w:t>
      </w:r>
      <w:proofErr w:type="spellStart"/>
      <w:r w:rsidRPr="009E072E">
        <w:t>Bohemiaplan</w:t>
      </w:r>
      <w:proofErr w:type="spellEnd"/>
      <w:r w:rsidRPr="009E072E">
        <w:t xml:space="preserve"> s.r.o. V průběhu projektové přípravy se nedařilo získat souhlasná stanoviska občanů. Vzhledem k tomu bylo technické řešení celé lokality Valcha upraveno (rozděleno celkem do tří etap) tak, aby bylo možné získat ÚR alespoň na některou bezproblémovou část a bylo možno pokračovat na dalším stupni projektové přípravy. Do 03/2010 byla projektová příprava pozastavena do vyřešení sporných majetkoprávních vztahů. Na dvě části (</w:t>
      </w:r>
      <w:proofErr w:type="spellStart"/>
      <w:r w:rsidRPr="009E072E">
        <w:t>Lašitov</w:t>
      </w:r>
      <w:proofErr w:type="spellEnd"/>
      <w:r w:rsidRPr="009E072E">
        <w:t xml:space="preserve"> a Černý most) byla vydána pravomocná ÚR. U třetí části (Sulkovská) proti ÚR  podalo 6 místních obyvatel odvolání z důvodů, že stavba je sice navržena na pozemku statutárního města Plzeň o kterém se ale domnívají, že jeho část vydrželi. Z tohoto důvodu byl podepsán dne 26. 2. 2013 dodatek k </w:t>
      </w:r>
      <w:proofErr w:type="spellStart"/>
      <w:proofErr w:type="gramStart"/>
      <w:r w:rsidRPr="009E072E">
        <w:t>SoD</w:t>
      </w:r>
      <w:proofErr w:type="spellEnd"/>
      <w:proofErr w:type="gramEnd"/>
      <w:r w:rsidRPr="009E072E">
        <w:t xml:space="preserve"> s posunem termínu plnění do 30. 10. 2013. Vzhledem k problémům při projednávání dokumentace byl dne 27. 9. 2013 podepsán dodatek k </w:t>
      </w:r>
      <w:proofErr w:type="spellStart"/>
      <w:proofErr w:type="gramStart"/>
      <w:r w:rsidRPr="009E072E">
        <w:t>SoD</w:t>
      </w:r>
      <w:proofErr w:type="spellEnd"/>
      <w:proofErr w:type="gramEnd"/>
      <w:r w:rsidRPr="009E072E">
        <w:t xml:space="preserve"> s termínem plnění do 28. 2. 2014 a následně dodatek s termínem do 30. 4. 2014. Důvodem těchto posunů byl komplikovaný průběh územního řízení se značným množstvím připomínek, které musel stavební úřad vypořádat, a které si vyžádaly posun vydání ÚR až do 02/2014. ÚR nabylo právní moci 3. 4. 2014. Platnost ÚR byla prodloužena do 14. 3. 2019. Vzhledem k potřebě firmy V </w:t>
      </w:r>
      <w:proofErr w:type="gramStart"/>
      <w:r w:rsidRPr="009E072E">
        <w:t>Invest</w:t>
      </w:r>
      <w:proofErr w:type="gramEnd"/>
      <w:r w:rsidRPr="009E072E">
        <w:t xml:space="preserve"> </w:t>
      </w:r>
      <w:r w:rsidRPr="009E072E">
        <w:lastRenderedPageBreak/>
        <w:t xml:space="preserve">odkanalizovat své zájmové území a možnosti nechat vybudovat část dešťové kanalizace tuto firmu, bylo rozhodnuto, že se bude pokračovat na této části Valchy zadáním projektu na zpracování DSP. V březnu 2017 byla </w:t>
      </w:r>
      <w:proofErr w:type="spellStart"/>
      <w:r w:rsidRPr="009E072E">
        <w:t>vysoutěžena</w:t>
      </w:r>
      <w:proofErr w:type="spellEnd"/>
      <w:r w:rsidRPr="009E072E">
        <w:t xml:space="preserve"> firma </w:t>
      </w:r>
      <w:proofErr w:type="spellStart"/>
      <w:r w:rsidRPr="009E072E">
        <w:t>Valbek</w:t>
      </w:r>
      <w:proofErr w:type="spellEnd"/>
      <w:r w:rsidRPr="009E072E">
        <w:t xml:space="preserve">, spol. s r.o. V současné době je uzavřena smlouva o dílo s firmou </w:t>
      </w:r>
      <w:proofErr w:type="spellStart"/>
      <w:r w:rsidRPr="009E072E">
        <w:t>Valbek</w:t>
      </w:r>
      <w:proofErr w:type="spellEnd"/>
      <w:r w:rsidRPr="009E072E">
        <w:t xml:space="preserve"> spol. s r.o. a probíhá projektová příprava ve fázi DSP, v měsíci červenci 2017 byl předán Záborový elaborát. Během zpracování projektové dokumentace DSP byly zjištěny skutečnosti, které vyvolaly nutnost vyhotovení projektové dokumentace pro územní rozhodnutí (DÚR) na stavební objekty (zejména přeložky vodovodních řadů), které nebyly součástí platného územního rozhodnutí (ÚR) a změny technického řešení stavby, které jsou nutné k získání stavebního povolení dle původní smlouvy o dílo. V současné době probíhá jednání se zhotovitelem o změně termínu a konečné ceně díla. Pokračování v přípravě stavby - podle doporučení ÚMO 3 se DSP prioritně zpracuje (usnesení rady obvodu č. 135) pro část Černý most. Soutěžní podmínky na zhotovitele DSP byly předloženy do VZVZ v 11/2011 a v 12/2011 byl komisí vybrán zhotovitel PPAA s.r.o. Projektová příprava byla zahájena 18. 1. 2012 s termínem dokončení 30. 11. 2012, kdy mělo být vydáno SP. Součástí této akce je i samostatně zařazená akce „Splašková kanalizace Valcha“. Během této fáze projektové přípravy bylo na základě změněného kladného stanoviska soukromého majitele pozemku zpracováno výhodnější a efektivnější řešení a projekt přepracován. Tento zásah měl ale vliv na již vydané ÚR, proto musel být v 12/2012 uzavřen dodatek k </w:t>
      </w:r>
      <w:proofErr w:type="spellStart"/>
      <w:proofErr w:type="gramStart"/>
      <w:r w:rsidRPr="009E072E">
        <w:t>SoD</w:t>
      </w:r>
      <w:proofErr w:type="spellEnd"/>
      <w:proofErr w:type="gramEnd"/>
      <w:r w:rsidRPr="009E072E">
        <w:t xml:space="preserve"> na toto změněné technické řešení, </w:t>
      </w:r>
      <w:proofErr w:type="spellStart"/>
      <w:r w:rsidRPr="009E072E">
        <w:t>SoD</w:t>
      </w:r>
      <w:proofErr w:type="spellEnd"/>
      <w:r w:rsidRPr="009E072E">
        <w:t xml:space="preserve"> na změnu DÚR prodloužena do 30. 11. 2013. Změna ÚR vydána 14. 8. 2013, nabytí právní moci 19. 9. 2013. Je zpracována DSP a DPS. Dokončení projektové přípravy bylo v souvislosti s majetkoprávními vypořádáními posunuto dodatkem k </w:t>
      </w:r>
      <w:proofErr w:type="spellStart"/>
      <w:proofErr w:type="gramStart"/>
      <w:r w:rsidRPr="009E072E">
        <w:t>SoD</w:t>
      </w:r>
      <w:proofErr w:type="spellEnd"/>
      <w:proofErr w:type="gramEnd"/>
      <w:r w:rsidRPr="009E072E">
        <w:t xml:space="preserve"> do 30. 11. 2014 a inženýrská činnost s vydáním SP do 31. 7. 2015. Na jednání 23. 6. 2015 byly práce na inženýrské činnosti přerušeny do vyřešení majetkoprávních vypořádání. V 02-03/2013 proběhlo VŘ na zpracovatele DPS a dokumentaci pro zadání stavby na část </w:t>
      </w:r>
      <w:proofErr w:type="spellStart"/>
      <w:r w:rsidRPr="009E072E">
        <w:t>Lašitov</w:t>
      </w:r>
      <w:proofErr w:type="spellEnd"/>
      <w:r w:rsidRPr="009E072E">
        <w:t xml:space="preserve">. Byla vybrána firma SUDOP Project Plzeň a.s. s termínem dokončení 30. 4. 2014. Na základě návrhu na změnu technického řešení, které zajistí snížení finančních nákladů stavby, byla v 06/2013 práce na DSP zastavena a uzavřena </w:t>
      </w:r>
      <w:proofErr w:type="spellStart"/>
      <w:r w:rsidRPr="009E072E">
        <w:t>SoD</w:t>
      </w:r>
      <w:proofErr w:type="spellEnd"/>
      <w:r w:rsidRPr="009E072E">
        <w:t xml:space="preserve"> na změnu DÚR s termínem do 15. 12. 2013, žádost o vydání ÚR byla podána 17. 10. 2013. Vzhledem ke komplikovanému průběhu územního řízení bylo ÚR vydáno 5. 3. 2014 a nabylo právní moci 15. 4. 2014. Dne 18. 4. 2014 zadavatel vydal pokyn k opětovnému zahájení prací. Byly zahájeny práce na dalším stupni - DPS. Termín dokončení splnění celého závazku dle dodatku č. 1 smlouvy o dílo byl 18. 5. 2015. Dne 13. 4. 2015 na výrobním výboru bylo dohodnuto přerušit práce na inženýrské činnosti do vyřešení majetkoprávních vypořádání. Pro stavbu Valcha – </w:t>
      </w:r>
      <w:proofErr w:type="spellStart"/>
      <w:r w:rsidRPr="009E072E">
        <w:t>Lašitov</w:t>
      </w:r>
      <w:proofErr w:type="spellEnd"/>
      <w:r w:rsidRPr="009E072E">
        <w:t xml:space="preserve"> bylo majetkoprávní vypořádání dokončeno dle požadavků OI MMP. Dne 31. 3. 2016 nabylo právní moci stavební povolení s platností do 31. 3. 2018.  Z přebytku finančních prostředků a vzhledem k potřebě vyřešit neustálé zaplavování zahrady na rohu ulice </w:t>
      </w:r>
      <w:proofErr w:type="spellStart"/>
      <w:r w:rsidRPr="009E072E">
        <w:t>Lašitov</w:t>
      </w:r>
      <w:proofErr w:type="spellEnd"/>
      <w:r w:rsidRPr="009E072E">
        <w:t xml:space="preserve"> a Osiková při přívalových deštích a nemožnosti zrealizovat tuto část odkanalizování Valchy bez předchozí realizace části Valcha - Černý most, bylo přistoupeno ke zpracování části projektové dokumentace (rozdělení DPS) v rozsahu stoky B v délce cca 238 </w:t>
      </w:r>
      <w:proofErr w:type="spellStart"/>
      <w:r w:rsidRPr="009E072E">
        <w:t>bm</w:t>
      </w:r>
      <w:proofErr w:type="spellEnd"/>
      <w:r w:rsidRPr="009E072E">
        <w:t xml:space="preserve"> a stoky B2 v délce cca 62 </w:t>
      </w:r>
      <w:proofErr w:type="spellStart"/>
      <w:r w:rsidRPr="009E072E">
        <w:t>bm</w:t>
      </w:r>
      <w:proofErr w:type="spellEnd"/>
      <w:r w:rsidRPr="009E072E">
        <w:t xml:space="preserve">. Tato akce je vedena jako nová investiční akce s názvem Valcha </w:t>
      </w:r>
      <w:proofErr w:type="spellStart"/>
      <w:r w:rsidRPr="009E072E">
        <w:t>Lašitov</w:t>
      </w:r>
      <w:proofErr w:type="spellEnd"/>
      <w:r w:rsidRPr="009E072E">
        <w:t xml:space="preserve"> – kanalizace a je zahrnuta v rozpočtu OI MMP pro rok 2017. Projektová příprava byla ukončena v lednu 2017, v květnu byla vybrána ve výběrovém řízení firma </w:t>
      </w:r>
      <w:proofErr w:type="spellStart"/>
      <w:r w:rsidRPr="009E072E">
        <w:t>Berdych</w:t>
      </w:r>
      <w:proofErr w:type="spellEnd"/>
      <w:r w:rsidRPr="009E072E">
        <w:t xml:space="preserve"> plus spol. s r.o. a 19. 5. 2017 byla zahájena realizace stavby. Termín dokončení je 30. 9. 2017 a kolaudace do 31. 10. 2017.  </w:t>
      </w:r>
    </w:p>
    <w:p w:rsidR="003C4178" w:rsidRPr="009E072E" w:rsidRDefault="003C4178" w:rsidP="003C4178">
      <w:pPr>
        <w:jc w:val="both"/>
      </w:pPr>
      <w:r w:rsidRPr="009E072E">
        <w:t xml:space="preserve">Na akci Valcha - Černý most - změna DÚR byla prodloužena platnost ÚR do 05/2018. V 05/2017 bylo požádáno o prodloužení platnosti ÚR na akci Valcha - Černý most. Řízení probíhá. Dne 23. 6. 2015 bylo na výrobním výboru dohodnuto přerušit práce na inženýrské činnosti akce Valcha - Černý most (DSP a DPS) do vyřešení majetkoprávních vypořádání. Pro započetí prací na dokončení díla udělí objednatel zhotoviteli písemný pokyn. U majetkoprávního vypořádání pro stavbu Valcha – Černý most jsou schváleny a uzavřeny všechny potřebné majetkové smlouvy. ORP MMP jedná o uzavření smlouvy o budoucí smlouvě o zřízení služebnosti s posledním </w:t>
      </w:r>
      <w:r w:rsidRPr="009E072E">
        <w:lastRenderedPageBreak/>
        <w:t xml:space="preserve">vlastníkem, v průběhu roku vznikl problém s dědickým řízením, které bylo ukončeno v srpnu 2017. </w:t>
      </w:r>
    </w:p>
    <w:p w:rsidR="003905EA" w:rsidRPr="009E072E" w:rsidRDefault="003905EA" w:rsidP="00E904CC">
      <w:pPr>
        <w:jc w:val="both"/>
      </w:pPr>
    </w:p>
    <w:p w:rsidR="00982BAC" w:rsidRPr="009E072E" w:rsidRDefault="00982BAC" w:rsidP="00982BAC">
      <w:pPr>
        <w:pStyle w:val="Nadpis6"/>
        <w:jc w:val="both"/>
      </w:pPr>
      <w:r w:rsidRPr="009E072E">
        <w:t>Vodárenský soubor Ostrá Hůrka - projektová příprava</w:t>
      </w:r>
    </w:p>
    <w:p w:rsidR="003905EA" w:rsidRPr="009E072E" w:rsidRDefault="00982BAC" w:rsidP="00982BAC">
      <w:pPr>
        <w:jc w:val="both"/>
      </w:pPr>
      <w:r w:rsidRPr="009E072E">
        <w:t xml:space="preserve">Projekt řeší výstavbu nového vodojemu Ostrá Hůrka, napojení tohoto vodojemu na sanovaný stávající výtlak z ČS úpravny vody Homolka a propojení nově budovaného vodojemu se stávajícím vodojemem Starý Plzenec. V prosinci 2008 proběhlo VŘ na zpracovatele DÚR. Dne 16. 2. 2008 byl jako zhotovitel vybrán HYDROPROJEKT CZ a.s. – po změně majitele </w:t>
      </w:r>
      <w:proofErr w:type="spellStart"/>
      <w:r w:rsidRPr="009E072E">
        <w:rPr>
          <w:rStyle w:val="preformatted"/>
        </w:rPr>
        <w:t>Sweco</w:t>
      </w:r>
      <w:proofErr w:type="spellEnd"/>
      <w:r w:rsidRPr="009E072E">
        <w:rPr>
          <w:rStyle w:val="preformatted"/>
        </w:rPr>
        <w:t xml:space="preserve"> </w:t>
      </w:r>
      <w:proofErr w:type="spellStart"/>
      <w:r w:rsidRPr="009E072E">
        <w:rPr>
          <w:rStyle w:val="preformatted"/>
        </w:rPr>
        <w:t>Hydroprojekt</w:t>
      </w:r>
      <w:proofErr w:type="spellEnd"/>
      <w:r w:rsidRPr="009E072E">
        <w:rPr>
          <w:rStyle w:val="preformatted"/>
        </w:rPr>
        <w:t xml:space="preserve"> a.s.</w:t>
      </w:r>
      <w:r w:rsidRPr="009E072E">
        <w:t xml:space="preserve"> </w:t>
      </w:r>
      <w:proofErr w:type="spellStart"/>
      <w:r w:rsidRPr="009E072E">
        <w:t>SoD</w:t>
      </w:r>
      <w:proofErr w:type="spellEnd"/>
      <w:r w:rsidRPr="009E072E">
        <w:t xml:space="preserve"> byla podepsána dne 16. 1. 2009 a následně byly zahájeny práce na projektové přípravě. Projektová příprava byla pozastavena do vyřešení sporných majetkoprávních vztahů. Termín dokončení byl vzhledem k výše uvedeným problémům upraven dodatkem ke smlouvě o dílo. Na základě výsledku jednacího řízení bez uveřejnění byl 28. 6. 2013 uzavřen dodatek č. 6 ke smlouvě o dílo se spol. </w:t>
      </w:r>
      <w:proofErr w:type="spellStart"/>
      <w:r w:rsidRPr="009E072E">
        <w:t>S</w:t>
      </w:r>
      <w:r w:rsidR="00AA005E" w:rsidRPr="009E072E">
        <w:t>weco</w:t>
      </w:r>
      <w:proofErr w:type="spellEnd"/>
      <w:r w:rsidR="00AA005E" w:rsidRPr="009E072E">
        <w:t xml:space="preserve"> </w:t>
      </w:r>
      <w:proofErr w:type="spellStart"/>
      <w:r w:rsidRPr="009E072E">
        <w:t>Hydroprojekt</w:t>
      </w:r>
      <w:proofErr w:type="spellEnd"/>
      <w:r w:rsidRPr="009E072E">
        <w:t xml:space="preserve"> a.s. Pře</w:t>
      </w:r>
      <w:r w:rsidR="00AA005E" w:rsidRPr="009E072E">
        <w:t xml:space="preserve">dmětem uzavřeného dodatku bylo </w:t>
      </w:r>
      <w:r w:rsidRPr="009E072E">
        <w:t xml:space="preserve">přepracování DÚR na základě změny stavebního zákona včetně inženýrské činnosti spojené s vydáním ÚR v termínu 30. 6. 2014. Dílčí plnění probíhalo dle uzavřeného dodatku č. 6 </w:t>
      </w:r>
      <w:proofErr w:type="spellStart"/>
      <w:r w:rsidRPr="009E072E">
        <w:t>SoD</w:t>
      </w:r>
      <w:proofErr w:type="spellEnd"/>
      <w:r w:rsidRPr="009E072E">
        <w:t xml:space="preserve">, tzn., že k 30. 11. 2013 byla aktualizována stanoviska vlastníků dotčených pozemků. Vzhledem ke složitým jednáním v majetkoprávních vztazích a projednávání změny územního plánu </w:t>
      </w:r>
      <w:proofErr w:type="spellStart"/>
      <w:proofErr w:type="gramStart"/>
      <w:r w:rsidRPr="009E072E">
        <w:t>k.ú</w:t>
      </w:r>
      <w:proofErr w:type="spellEnd"/>
      <w:r w:rsidRPr="009E072E">
        <w:t>.</w:t>
      </w:r>
      <w:proofErr w:type="gramEnd"/>
      <w:r w:rsidRPr="009E072E">
        <w:t xml:space="preserve"> Starý Plzenec byl uzavřen dodatek č. 7 k </w:t>
      </w:r>
      <w:proofErr w:type="spellStart"/>
      <w:proofErr w:type="gramStart"/>
      <w:r w:rsidRPr="009E072E">
        <w:t>SoD</w:t>
      </w:r>
      <w:proofErr w:type="spellEnd"/>
      <w:proofErr w:type="gramEnd"/>
      <w:r w:rsidRPr="009E072E">
        <w:t xml:space="preserve"> se změnou termínu plnění, a to termínem podání žádosti o ÚR do 30. 9. 2014 (splněno dne 27. 9. 2014) a předání kompletního čistopisu DÚR do 15. 12. 2014 (splněno 15. 12. 2014). Dne 26. 2. 2015 MÚ Starý Plzenec vyzval k doplnění dokladů a přerušil řízení do doby nabytí účinnosti nového územního plánu města Starý Plzenec. Na základě uvedených skutečností a neuvedení data nabytí účinnosti nového územního plánu byl uzavřen dodatek č. 8 k </w:t>
      </w:r>
      <w:proofErr w:type="spellStart"/>
      <w:proofErr w:type="gramStart"/>
      <w:r w:rsidRPr="009E072E">
        <w:t>SoD</w:t>
      </w:r>
      <w:proofErr w:type="spellEnd"/>
      <w:proofErr w:type="gramEnd"/>
      <w:r w:rsidRPr="009E072E">
        <w:t xml:space="preserve">, kde objednatel přerušil práce na dobu neurčitou. Pro započetí prací na dokončení díla měl objednatel udělit zhotoviteli písemný pokyn. Dne 11. 1. 2017 byla se spol. </w:t>
      </w:r>
      <w:proofErr w:type="spellStart"/>
      <w:r w:rsidRPr="009E072E">
        <w:t>Sweco</w:t>
      </w:r>
      <w:proofErr w:type="spellEnd"/>
      <w:r w:rsidRPr="009E072E">
        <w:t xml:space="preserve"> </w:t>
      </w:r>
      <w:proofErr w:type="spellStart"/>
      <w:r w:rsidRPr="009E072E">
        <w:t>Hydroprojekt</w:t>
      </w:r>
      <w:proofErr w:type="spellEnd"/>
      <w:r w:rsidRPr="009E072E">
        <w:t xml:space="preserve"> a.s. podepsána dohoda o ukončení smlouvy o dílo. Důvodem ukončení smluvního vztahu je nemožnost dokončit plnění zhotovitele dle smlouvy, zejména v důsledku nemožnosti dořešit majetkoprávní vztahy z důvodu absence části připravované stavby jako veřejně prospěšné stavby v platném územním plánu.</w:t>
      </w:r>
      <w:r w:rsidR="003905EA" w:rsidRPr="009E072E">
        <w:t xml:space="preserve"> </w:t>
      </w:r>
    </w:p>
    <w:p w:rsidR="003905EA" w:rsidRPr="009E072E" w:rsidRDefault="003905EA" w:rsidP="00E904CC">
      <w:pPr>
        <w:jc w:val="both"/>
        <w:rPr>
          <w:b/>
        </w:rPr>
      </w:pPr>
    </w:p>
    <w:p w:rsidR="003C4178" w:rsidRPr="009E072E" w:rsidRDefault="003C4178" w:rsidP="003C4178">
      <w:pPr>
        <w:jc w:val="both"/>
        <w:rPr>
          <w:b/>
        </w:rPr>
      </w:pPr>
      <w:r w:rsidRPr="009E072E">
        <w:rPr>
          <w:b/>
        </w:rPr>
        <w:t xml:space="preserve">Retenční nádrž Vinice a </w:t>
      </w:r>
      <w:proofErr w:type="spellStart"/>
      <w:r w:rsidRPr="009E072E">
        <w:rPr>
          <w:b/>
        </w:rPr>
        <w:t>rekonstr</w:t>
      </w:r>
      <w:proofErr w:type="spellEnd"/>
      <w:r w:rsidRPr="009E072E">
        <w:rPr>
          <w:b/>
        </w:rPr>
        <w:t>. Roudenského sběrače - projektová příprava</w:t>
      </w:r>
    </w:p>
    <w:p w:rsidR="003C4178" w:rsidRPr="009E072E" w:rsidRDefault="003C4178" w:rsidP="003C4178">
      <w:pPr>
        <w:jc w:val="both"/>
        <w:rPr>
          <w:b/>
        </w:rPr>
      </w:pPr>
    </w:p>
    <w:p w:rsidR="003C4178" w:rsidRPr="009E072E" w:rsidRDefault="003C4178" w:rsidP="003C4178">
      <w:pPr>
        <w:spacing w:line="280" w:lineRule="atLeast"/>
        <w:jc w:val="both"/>
        <w:rPr>
          <w:b/>
          <w:u w:val="single"/>
        </w:rPr>
      </w:pPr>
      <w:r w:rsidRPr="009E072E">
        <w:rPr>
          <w:b/>
          <w:u w:val="single"/>
        </w:rPr>
        <w:t>Retenční nádrž Vinice</w:t>
      </w:r>
    </w:p>
    <w:p w:rsidR="003C4178" w:rsidRPr="009E072E" w:rsidRDefault="003C4178" w:rsidP="003C4178">
      <w:pPr>
        <w:spacing w:line="280" w:lineRule="atLeast"/>
        <w:jc w:val="both"/>
        <w:rPr>
          <w:bCs/>
        </w:rPr>
      </w:pPr>
      <w:r w:rsidRPr="009E072E">
        <w:rPr>
          <w:bCs/>
        </w:rPr>
        <w:t>Nádrž Vinice je umístěná pod ulicí Na Chmelnicích (nad Lochotínským pavilonkem). Nádrž je řešena jako retenční dešťová nádrž ve vedlejším směru o celkovém objemu retence 6 000 m</w:t>
      </w:r>
      <w:r w:rsidRPr="009E072E">
        <w:rPr>
          <w:bCs/>
          <w:vertAlign w:val="superscript"/>
        </w:rPr>
        <w:t>3</w:t>
      </w:r>
      <w:r w:rsidRPr="009E072E">
        <w:rPr>
          <w:bCs/>
        </w:rPr>
        <w:t>. Průběh projektové přípravy je popsán ve stavbě „Rekonstrukce Roudenského sběrače“, neboť obě stavby spolu souvisí.</w:t>
      </w:r>
    </w:p>
    <w:p w:rsidR="003C4178" w:rsidRPr="009E072E" w:rsidRDefault="003C4178" w:rsidP="003C4178">
      <w:pPr>
        <w:spacing w:line="280" w:lineRule="atLeast"/>
        <w:jc w:val="both"/>
        <w:rPr>
          <w:b/>
        </w:rPr>
      </w:pPr>
    </w:p>
    <w:p w:rsidR="003C4178" w:rsidRPr="009E072E" w:rsidRDefault="003C4178" w:rsidP="003C4178">
      <w:pPr>
        <w:tabs>
          <w:tab w:val="left" w:pos="705"/>
        </w:tabs>
        <w:jc w:val="both"/>
        <w:rPr>
          <w:b/>
          <w:bCs/>
          <w:u w:val="single"/>
        </w:rPr>
      </w:pPr>
      <w:r w:rsidRPr="009E072E">
        <w:rPr>
          <w:b/>
          <w:bCs/>
          <w:u w:val="single"/>
        </w:rPr>
        <w:t>Rekonstrukce Roudenského sběrače</w:t>
      </w:r>
    </w:p>
    <w:p w:rsidR="003C4178" w:rsidRPr="009E072E" w:rsidRDefault="003C4178" w:rsidP="003C4178">
      <w:pPr>
        <w:jc w:val="both"/>
        <w:rPr>
          <w:bCs/>
        </w:rPr>
      </w:pPr>
      <w:r w:rsidRPr="009E072E">
        <w:rPr>
          <w:bCs/>
        </w:rPr>
        <w:t xml:space="preserve">Rekonstrukce nekapacitního úseku Roudenského sběrače, která představuje výměnu stávajícího sběrače 1800/1150 a 1500/1150 v úseku o délce 412,0 m za železobetonové rámy propusti 2100/1600. </w:t>
      </w:r>
      <w:r w:rsidRPr="009E072E">
        <w:t xml:space="preserve">V 04/2010 bylo zahájeno VŘ na zhotovitele DÚR. V průběhu 05/2010 byl vybrán zhotovitel – Ing. Jaroslav </w:t>
      </w:r>
      <w:proofErr w:type="spellStart"/>
      <w:r w:rsidRPr="009E072E">
        <w:t>Faiferlík</w:t>
      </w:r>
      <w:proofErr w:type="spellEnd"/>
      <w:r w:rsidRPr="009E072E">
        <w:t xml:space="preserve"> s termínem zahájení 14. 6. 2010. Žádost o vydání ÚR byla pozdržena vyjednáváním s majiteli pozemků. Dne 21. 6. 2011 bylo vydáno ÚR</w:t>
      </w:r>
      <w:r w:rsidRPr="009E072E">
        <w:rPr>
          <w:bCs/>
        </w:rPr>
        <w:t xml:space="preserve"> pro retenční nádrž (</w:t>
      </w:r>
      <w:proofErr w:type="gramStart"/>
      <w:r w:rsidRPr="009E072E">
        <w:rPr>
          <w:bCs/>
        </w:rPr>
        <w:t>RN) (nabytí</w:t>
      </w:r>
      <w:proofErr w:type="gramEnd"/>
      <w:r w:rsidRPr="009E072E">
        <w:rPr>
          <w:bCs/>
        </w:rPr>
        <w:t xml:space="preserve"> právní moci 28. 7. 2011) a dne 15. 11. 2011 bylo vydáno ÚR pro rekonstrukci Roudenského sběrače (nabytí právní moci 21. 12. 2011). Dne 30. 5. 2012 bylo zahájeno VŘ na zhotovitele DSP a zadání stavby. Dne 25. 6. 2012 hodnotící komise vybrala nejvýhodnější nabídku projekční kanceláře Ing. Josef Vítek – PIK, projektová a inženýrská kancelář. Termín zahájení prací dle </w:t>
      </w:r>
      <w:proofErr w:type="spellStart"/>
      <w:r w:rsidRPr="009E072E">
        <w:rPr>
          <w:bCs/>
        </w:rPr>
        <w:t>SoD</w:t>
      </w:r>
      <w:proofErr w:type="spellEnd"/>
      <w:r w:rsidRPr="009E072E">
        <w:rPr>
          <w:bCs/>
        </w:rPr>
        <w:t xml:space="preserve"> byl 15. 7. 2012, dokončení 30. 6. 2013. Projektové práce na akci Rekonstrukce Roudenského sběrače byly ukončeny ve fázi rozpracované DSP (bez dokladové části) z důvodu nesouhlasu majitelů soukromých pozemků stavbou zasažených. Byly vyčerpány </w:t>
      </w:r>
      <w:r w:rsidRPr="009E072E">
        <w:rPr>
          <w:bCs/>
        </w:rPr>
        <w:lastRenderedPageBreak/>
        <w:t xml:space="preserve">všechny možnosti majetkoprávního vypořádání, </w:t>
      </w:r>
      <w:proofErr w:type="gramStart"/>
      <w:r w:rsidRPr="009E072E">
        <w:rPr>
          <w:bCs/>
        </w:rPr>
        <w:t>nemohlo</w:t>
      </w:r>
      <w:proofErr w:type="gramEnd"/>
      <w:r w:rsidRPr="009E072E">
        <w:rPr>
          <w:bCs/>
        </w:rPr>
        <w:t xml:space="preserve"> být vydáno SP. Akce </w:t>
      </w:r>
      <w:proofErr w:type="gramStart"/>
      <w:r w:rsidRPr="009E072E">
        <w:rPr>
          <w:bCs/>
        </w:rPr>
        <w:t>byla</w:t>
      </w:r>
      <w:proofErr w:type="gramEnd"/>
      <w:r w:rsidRPr="009E072E">
        <w:rPr>
          <w:bCs/>
        </w:rPr>
        <w:t xml:space="preserve"> ukončena v rozpracovanosti. Stavba RN Vinice byla rovněž ukončena v rozpracovanosti ze stejného důvodu jako u Rekonstrukce Roudenského sběrače. MAJ MMP nadále pokračuje v jednání se soukromými vlastníky pozemků dotčených oběma stavbami. U Roudenského kanalizačního sběrače je schválen výkup všech nezbytných pozemků resp. podílů FO na nich, město Plzeň již vlastní 8/10, neboť je již získán podíl od ČR FN. U 2/10 bylo skončeno dědické řízení v</w:t>
      </w:r>
      <w:r w:rsidR="00A26180" w:rsidRPr="009E072E">
        <w:rPr>
          <w:bCs/>
        </w:rPr>
        <w:t> </w:t>
      </w:r>
      <w:r w:rsidRPr="009E072E">
        <w:rPr>
          <w:bCs/>
        </w:rPr>
        <w:t xml:space="preserve">Rakousku, dědici měli být zapsáni v KN v srpnu 2017 a předpokládal se </w:t>
      </w:r>
      <w:r w:rsidR="00A26180" w:rsidRPr="009E072E">
        <w:rPr>
          <w:bCs/>
        </w:rPr>
        <w:t>podpis</w:t>
      </w:r>
      <w:r w:rsidRPr="009E072E">
        <w:rPr>
          <w:bCs/>
        </w:rPr>
        <w:t xml:space="preserve"> zastupitelstvem schválených smluv. KN ale dědictví kvůli chybám nezapsal, a proto MAJ v září v ZMP schválil a</w:t>
      </w:r>
      <w:r w:rsidR="00A26180" w:rsidRPr="009E072E">
        <w:rPr>
          <w:bCs/>
        </w:rPr>
        <w:t> </w:t>
      </w:r>
      <w:r w:rsidRPr="009E072E">
        <w:rPr>
          <w:bCs/>
        </w:rPr>
        <w:t>s dědici uzavřel smlouvu o budoucí smlouvě, která je pro stavební řízení dostačující. Konečná kupní smlouva bude uzavřena ihned po odstranění chyb a zápisu dědiců do KN.</w:t>
      </w:r>
    </w:p>
    <w:p w:rsidR="003C4178" w:rsidRPr="009E072E" w:rsidRDefault="003C4178" w:rsidP="003C4178">
      <w:pPr>
        <w:jc w:val="both"/>
        <w:rPr>
          <w:bCs/>
        </w:rPr>
      </w:pPr>
      <w:r w:rsidRPr="009E072E">
        <w:rPr>
          <w:bCs/>
        </w:rPr>
        <w:t xml:space="preserve">U Retenční nádrže Vinice již vlastní město Plzeň </w:t>
      </w:r>
      <w:r w:rsidRPr="009E072E">
        <w:t>podíl 71/72, zbývá získat 1/72</w:t>
      </w:r>
      <w:r w:rsidR="00A26180" w:rsidRPr="009E072E">
        <w:t>,</w:t>
      </w:r>
      <w:r w:rsidR="00831A26" w:rsidRPr="009E072E">
        <w:t xml:space="preserve"> </w:t>
      </w:r>
      <w:r w:rsidRPr="009E072E">
        <w:t xml:space="preserve">a to dohromady od 1 FO a 1 PO. U </w:t>
      </w:r>
      <w:proofErr w:type="gramStart"/>
      <w:r w:rsidRPr="009E072E">
        <w:t>FO</w:t>
      </w:r>
      <w:proofErr w:type="gramEnd"/>
      <w:r w:rsidRPr="009E072E">
        <w:t xml:space="preserve"> s podílem 1/120 byla směna schválena ZMP 7.</w:t>
      </w:r>
      <w:r w:rsidR="00A26180" w:rsidRPr="009E072E">
        <w:t xml:space="preserve"> </w:t>
      </w:r>
      <w:r w:rsidRPr="009E072E">
        <w:t>9.</w:t>
      </w:r>
      <w:r w:rsidR="00A26180" w:rsidRPr="009E072E">
        <w:t xml:space="preserve"> 2017</w:t>
      </w:r>
      <w:r w:rsidRPr="009E072E">
        <w:t>, právník vlastníka má smlouvu na doplnění, podíl  PO ve výši 1/180 bude realizován jako výkup za cenu 550 Kč/m</w:t>
      </w:r>
      <w:r w:rsidRPr="009E072E">
        <w:rPr>
          <w:vertAlign w:val="superscript"/>
        </w:rPr>
        <w:t xml:space="preserve">2 </w:t>
      </w:r>
      <w:r w:rsidRPr="009E072E">
        <w:t>+ DPH, což bylo schváleno v ZMP 7.</w:t>
      </w:r>
      <w:r w:rsidR="00A26180" w:rsidRPr="009E072E">
        <w:t xml:space="preserve"> </w:t>
      </w:r>
      <w:r w:rsidRPr="009E072E">
        <w:t>9.</w:t>
      </w:r>
      <w:r w:rsidR="00A26180" w:rsidRPr="009E072E">
        <w:t xml:space="preserve"> 2017</w:t>
      </w:r>
      <w:r w:rsidRPr="009E072E">
        <w:t xml:space="preserve">  a smlouva je na podpisu u PO.</w:t>
      </w:r>
    </w:p>
    <w:p w:rsidR="003905EA" w:rsidRPr="009E072E" w:rsidRDefault="003C4178" w:rsidP="003C4178">
      <w:pPr>
        <w:jc w:val="both"/>
        <w:rPr>
          <w:bCs/>
        </w:rPr>
      </w:pPr>
      <w:r w:rsidRPr="009E072E">
        <w:rPr>
          <w:bCs/>
        </w:rPr>
        <w:t>I přes to, že majetkoprávní vypořádání není dosud zcela dokončeno, byly z časových důvodů zahájeny práce na pokračování v přípravě akce. V měsíci březnu 2017 bylo vypsáno nové výběrové řízení na zhotovitele projektové dokumentace Retenční nádrž Vinice se</w:t>
      </w:r>
      <w:r w:rsidR="00A26180" w:rsidRPr="009E072E">
        <w:rPr>
          <w:bCs/>
        </w:rPr>
        <w:t xml:space="preserve"> zadáním prodloužení stávající</w:t>
      </w:r>
      <w:r w:rsidRPr="009E072E">
        <w:rPr>
          <w:bCs/>
        </w:rPr>
        <w:t xml:space="preserve"> DÚR, zhotovení nové DÚR v návaznosti na vyjádření vlastníků inženýrských sítí a projektové dokumentace DSP a DPS, jakož i na zhotovitele projektové dokumentace Rekonstrukce Roudenského sběrače DÚR, DSP a DPS včetně inženýrské činnosti. V tomto výběrovém řízení byl vybrán zhotovitel Ing. Josef Vítek – PIK, projektová a inženýrská kancelář.  V současné době je pravomocně prodlouženo územní rozhodnutí stavby Retenční nádrž Vinice a je zpracována nová  DÚR na změnu územního rozhodnutí, zároveň byla odevzdána  DÚR stavby Rekonstrukce Roudenského sběrače, a to včetně podání žádosti o vydání nového ÚR.</w:t>
      </w:r>
    </w:p>
    <w:p w:rsidR="003905EA" w:rsidRPr="009E072E" w:rsidRDefault="003905EA" w:rsidP="00E904CC">
      <w:pPr>
        <w:jc w:val="both"/>
        <w:rPr>
          <w:bCs/>
        </w:rPr>
      </w:pPr>
      <w:r w:rsidRPr="009E072E">
        <w:rPr>
          <w:bCs/>
        </w:rPr>
        <w:t xml:space="preserve"> </w:t>
      </w:r>
    </w:p>
    <w:p w:rsidR="003C4178" w:rsidRPr="009E072E" w:rsidRDefault="003C4178" w:rsidP="003C4178">
      <w:pPr>
        <w:jc w:val="both"/>
        <w:rPr>
          <w:b/>
        </w:rPr>
      </w:pPr>
      <w:r w:rsidRPr="009E072E">
        <w:rPr>
          <w:b/>
        </w:rPr>
        <w:t>Vodárenský soubor Litice - projektová příprava</w:t>
      </w:r>
    </w:p>
    <w:p w:rsidR="003C4178" w:rsidRPr="009E072E" w:rsidRDefault="003C4178" w:rsidP="003C4178">
      <w:pPr>
        <w:jc w:val="both"/>
      </w:pPr>
      <w:r w:rsidRPr="009E072E">
        <w:t xml:space="preserve">Projekt řeší výstavbu nového vodojemu vč. výtlačného řadu z úpravny vody a výstavbu zásobních řadů pro městské části Litice, Valcha a Lhota vč. rozvojových částí těchto lokalit. Stavba je rozdělena na dvě etapy. 1. etapa má za cíl vyřešit nedostatečné zásobování vodou lokality Litice, Valcha a Lhota v předstihu před realizací celého vodárenského souboru v dostupnějším časovém a finančním horizontu. 2. etapa představuje vlastní propojení s úpravnou vody a </w:t>
      </w:r>
      <w:proofErr w:type="spellStart"/>
      <w:r w:rsidRPr="009E072E">
        <w:t>dovybudování</w:t>
      </w:r>
      <w:proofErr w:type="spellEnd"/>
      <w:r w:rsidRPr="009E072E">
        <w:t xml:space="preserve"> vodojemu na konečnou plánovanou kapacitu. V 03-04/2010 proběhlo VŘ na zhotovitele DÚR, byla vybrána firma BOHEMIAPLAN a.s. – po změně majitele ARCADIS </w:t>
      </w:r>
      <w:proofErr w:type="spellStart"/>
      <w:r w:rsidRPr="009E072E">
        <w:t>Bohemiaplan</w:t>
      </w:r>
      <w:proofErr w:type="spellEnd"/>
      <w:r w:rsidRPr="009E072E">
        <w:t xml:space="preserve"> s.r.</w:t>
      </w:r>
      <w:proofErr w:type="gramStart"/>
      <w:r w:rsidRPr="009E072E">
        <w:t>o.  s termíny</w:t>
      </w:r>
      <w:proofErr w:type="gramEnd"/>
      <w:r w:rsidRPr="009E072E">
        <w:t xml:space="preserve"> 1. 6. 2010 - 15. 2. 2011. V 08/2010 OSI MMP předal OI MMP přepočet vodovodní sítě Litice jako podklad pro 1. etapu Vodárenského souboru Litice k zapracování do již rozpracované PD. V průběhu října 2010 zpracoval OI MMP studii 1. etapy dle převzatého přepočtu s cílem optimalizovat technické řešení této etapy ve vazbě na budoucí </w:t>
      </w:r>
      <w:proofErr w:type="spellStart"/>
      <w:r w:rsidRPr="009E072E">
        <w:t>dovybudování</w:t>
      </w:r>
      <w:proofErr w:type="spellEnd"/>
      <w:r w:rsidRPr="009E072E">
        <w:t xml:space="preserve"> definitivního řešení celého vodárenského souboru. Studie zpracovaná celkem v 5 variantách byla předložena OSI MMP k výběru nejefektivnější varianty. Byla vybrána varianta č. 5 a následně byly obnoveny práce na projektové přípravě současně 1. etapy Vodárenského souboru a definitivního řešení. Podání žádosti o ÚR se zdrželo vyjednáváním s majiteli pozemků, zejména s p. Hodkem, požadujícím směnu pozemků. Dalším problémem jsou složitá majetkoprávní jednání mezi ŘSD (probíhají jednání o předání některých dotčených pozemků z ŘSD na SÚSPK přes ÚZSVM) a SÚS PK. Po dořešení vlastnických vztahů vydá dotčený subjekt souhlasné stanovisko s umístěním stavby. Na 1. etapu bylo v 11/2012 vydáno ÚR. Dále byla i přes majetkové problémy dne 16. 1. 2013 podána žádost o ÚR na 2. etapu.  I přes nesouhlasy vlastníků dotčených pozemků a v souladu se stavebním zákonem bylo požádáno o vydání ÚR. Dne 24. 8. 2013 bylo vydáno ÚR, právní moci nabylo 11. 10. 2013. Další stupeň – SP však již nebude možné bez dořešení vlastnických vztahů získat. V 10/2013 byla zpracována ověřovací studie pozemkových nároků pro další varianty umístění VDJ LITICE. Bylo požádáno na stavebním úřadě o prodloužení platnosti </w:t>
      </w:r>
      <w:r w:rsidRPr="009E072E">
        <w:lastRenderedPageBreak/>
        <w:t xml:space="preserve">ÚR pro 1. etapu Vodárenského souboru Litice. Dne 14. 10. 2014  bylo vydáno Rozhodnutí o prodloužení platnosti ÚR pro 1. etapu Vodárenského souboru Litice. V lednu 2015 zadal OI MMP zpracování ověřovací studie na alternativní umístění vodojemu tak, aby nové umístění vodojemu vč. výtlačných a zásobovacích potrubí a odpadního potrubí eliminovalo zásahy do problematických pozemků. V září 2015 byl OI MMP informován, že pozemek p. Hodka bude vyřešen a pro další pokračování majetkoprávního vypořádání OI MMP následně požádal ORP MMP o stanovisko k majetkoprávnímu vypořádání. Zároveň OI MMP zahájil přípravu zadávacích podmínek pro zahájení výběrového řízení na zhotovitele projektové dokumentace na 1. etapu ve stupních DSP a DPS. Směnná smlouva schvalovaná v roce 2015 s p. Hodkem nakonec uzavřena nebyla, další požadavky o směnu z jeho strany zastupitelstvo neschválilo, v jednání dál pokračuje advokátní kancelář, která by případně řešila i postup dle zákona č. 184/2006 Sb., </w:t>
      </w:r>
      <w:r w:rsidRPr="009E072E">
        <w:rPr>
          <w:rStyle w:val="h1a"/>
        </w:rPr>
        <w:t>o odnětí nebo omezení vlastnického práva k pozemku nebo ke stavbě.</w:t>
      </w:r>
      <w:r w:rsidRPr="009E072E">
        <w:rPr>
          <w:b/>
        </w:rPr>
        <w:t xml:space="preserve"> </w:t>
      </w:r>
    </w:p>
    <w:p w:rsidR="003C4178" w:rsidRPr="009E072E" w:rsidRDefault="003C4178" w:rsidP="003C4178">
      <w:pPr>
        <w:jc w:val="both"/>
      </w:pPr>
      <w:r w:rsidRPr="009E072E">
        <w:t>Platnost DÚR  na 2. etapu byla prodloužena do 07/2018.</w:t>
      </w:r>
    </w:p>
    <w:p w:rsidR="003C4178" w:rsidRPr="009E072E" w:rsidRDefault="003C4178" w:rsidP="003C4178">
      <w:pPr>
        <w:jc w:val="both"/>
      </w:pPr>
      <w:r w:rsidRPr="009E072E">
        <w:t xml:space="preserve">MAJ po dohodě se zástupci OI MMP a ORP MMP zahájí jednání s vlastníky dle stávající tabulky záborového elaborátu, tj. tabulky „VS Litice – 1. etapa DÚR – pozemky dotčené stavbou“ a výkresového záborového elaborátu „Situace dotčených pozemků, arch. č. BP </w:t>
      </w:r>
      <w:proofErr w:type="gramStart"/>
      <w:r w:rsidRPr="009E072E">
        <w:t>2908-V-58013</w:t>
      </w:r>
      <w:proofErr w:type="gramEnd"/>
      <w:r w:rsidRPr="009E072E">
        <w:t xml:space="preserve">, </w:t>
      </w:r>
      <w:proofErr w:type="spellStart"/>
      <w:r w:rsidRPr="009E072E">
        <w:t>poř</w:t>
      </w:r>
      <w:proofErr w:type="spellEnd"/>
      <w:r w:rsidRPr="009E072E">
        <w:t xml:space="preserve">. č. D3, 01/2012“, ve věci majetkoprávního vypořádání pro 1. etapu stavby VSL formou prvotního oslovujícího dopisu s obecnými informacemi o možnostech řešení. Dále pak bude postupováno dle odezvy vlastníků. U vlastníků, kteří jsou dotčeni oběma etapami, se bude rovnou jednat o všech stavbou zasažených pozemcích v obou etapách. Jednání s ostatními vlastníky bylo pozastaveno do doby, kdy bude v roce 2017 DSP, a to z důvodu, aby se nevykupovaly zbytečně nepotřebné pozemky ve větším rozsahu, než dle DSP. Zrealizován výkup od 1 FO, na jejíchž pozemcích je situována stavba vodojemu a byla uzavřena i nájemní smlouva na její zbytkový pozemek za účelem </w:t>
      </w:r>
      <w:proofErr w:type="spellStart"/>
      <w:r w:rsidRPr="009E072E">
        <w:t>deponie</w:t>
      </w:r>
      <w:proofErr w:type="spellEnd"/>
      <w:r w:rsidRPr="009E072E">
        <w:t xml:space="preserve"> půdy – náhrada za nedohodu s p. Hodkem. Výkupy pozemků </w:t>
      </w:r>
      <w:r w:rsidR="00831A26" w:rsidRPr="009E072E">
        <w:t>2</w:t>
      </w:r>
      <w:r w:rsidRPr="009E072E">
        <w:t>. etapy probíhají spolu s výkupy pro Havarijní zdroj vody. V září 2016 bylo požádáno prodloužení ÚR č.</w:t>
      </w:r>
      <w:r w:rsidR="00831A26" w:rsidRPr="009E072E">
        <w:t> </w:t>
      </w:r>
      <w:r w:rsidRPr="009E072E">
        <w:t xml:space="preserve">5221 VS Litice – 1. etapa. Prodloužení ÚR č. 5221 VS Litice – 1. etapa je do března 2019. V únoru 2017 bylo zahájeno výběrové řízení na projekt Vodárenský soubor Litice – I. etapa – DSP + DPS, ve kterém podala ekonomicky nejvýhodnější nabídku firma </w:t>
      </w:r>
      <w:proofErr w:type="spellStart"/>
      <w:r w:rsidRPr="009E072E">
        <w:t>Sweco</w:t>
      </w:r>
      <w:proofErr w:type="spellEnd"/>
      <w:r w:rsidRPr="009E072E">
        <w:t xml:space="preserve"> </w:t>
      </w:r>
      <w:proofErr w:type="spellStart"/>
      <w:r w:rsidRPr="009E072E">
        <w:t>Hydroprojekt</w:t>
      </w:r>
      <w:proofErr w:type="spellEnd"/>
      <w:r w:rsidRPr="009E072E">
        <w:t xml:space="preserve"> a.s. Uzavření smlouvy o dílo se předpokládá v měsíci říjnu 2017. </w:t>
      </w:r>
    </w:p>
    <w:p w:rsidR="00CD080D" w:rsidRPr="009E072E" w:rsidRDefault="003C4178" w:rsidP="003C4178">
      <w:pPr>
        <w:jc w:val="both"/>
      </w:pPr>
      <w:r w:rsidRPr="009E072E">
        <w:t xml:space="preserve">V březnu 2017 obnoveno jednání o smluvně stanovených výměrách záborů s fyzickými osobami na 1. etapě včetně p. Hodka. Se 4 FO projednané výkupy pozemků a schválené v ZMP, kupní smlouva s Lesy ČR je v přípravě, předpokládá se uzavření do konce roku 2017. 1 FO </w:t>
      </w:r>
      <w:proofErr w:type="gramStart"/>
      <w:r w:rsidRPr="009E072E">
        <w:t>nechce  prodat</w:t>
      </w:r>
      <w:proofErr w:type="gramEnd"/>
      <w:r w:rsidRPr="009E072E">
        <w:t>, ale jedná o uzavření nájmu a budoucí smlouvy o služebnosti,  jednání s právním zástupcem p. Hodka trvá.</w:t>
      </w:r>
    </w:p>
    <w:p w:rsidR="003905EA" w:rsidRPr="009E072E" w:rsidRDefault="003905EA" w:rsidP="00E904CC">
      <w:pPr>
        <w:jc w:val="both"/>
      </w:pPr>
    </w:p>
    <w:p w:rsidR="003C4178" w:rsidRPr="009E072E" w:rsidRDefault="003C4178" w:rsidP="003C4178">
      <w:pPr>
        <w:jc w:val="both"/>
        <w:rPr>
          <w:b/>
        </w:rPr>
      </w:pPr>
      <w:proofErr w:type="spellStart"/>
      <w:r w:rsidRPr="009E072E">
        <w:rPr>
          <w:b/>
        </w:rPr>
        <w:t>Inv</w:t>
      </w:r>
      <w:proofErr w:type="spellEnd"/>
      <w:r w:rsidRPr="009E072E">
        <w:rPr>
          <w:b/>
        </w:rPr>
        <w:t xml:space="preserve">. do </w:t>
      </w:r>
      <w:proofErr w:type="spellStart"/>
      <w:r w:rsidRPr="009E072E">
        <w:rPr>
          <w:b/>
        </w:rPr>
        <w:t>vodoh</w:t>
      </w:r>
      <w:proofErr w:type="spellEnd"/>
      <w:r w:rsidRPr="009E072E">
        <w:rPr>
          <w:b/>
        </w:rPr>
        <w:t xml:space="preserve">. </w:t>
      </w:r>
      <w:proofErr w:type="spellStart"/>
      <w:r w:rsidRPr="009E072E">
        <w:rPr>
          <w:b/>
        </w:rPr>
        <w:t>infr</w:t>
      </w:r>
      <w:proofErr w:type="spellEnd"/>
      <w:r w:rsidRPr="009E072E">
        <w:rPr>
          <w:b/>
        </w:rPr>
        <w:t xml:space="preserve">. – </w:t>
      </w:r>
      <w:proofErr w:type="spellStart"/>
      <w:r w:rsidRPr="009E072E">
        <w:rPr>
          <w:b/>
        </w:rPr>
        <w:t>Prov</w:t>
      </w:r>
      <w:proofErr w:type="spellEnd"/>
      <w:r w:rsidRPr="009E072E">
        <w:rPr>
          <w:b/>
        </w:rPr>
        <w:t xml:space="preserve">. </w:t>
      </w:r>
      <w:proofErr w:type="gramStart"/>
      <w:r w:rsidRPr="009E072E">
        <w:rPr>
          <w:b/>
        </w:rPr>
        <w:t>propoj</w:t>
      </w:r>
      <w:proofErr w:type="gramEnd"/>
      <w:r w:rsidRPr="009E072E">
        <w:rPr>
          <w:b/>
        </w:rPr>
        <w:t xml:space="preserve">. ČS Úhlavská </w:t>
      </w:r>
      <w:proofErr w:type="gramStart"/>
      <w:r w:rsidRPr="009E072E">
        <w:rPr>
          <w:b/>
        </w:rPr>
        <w:t>se zásob. řadem</w:t>
      </w:r>
      <w:proofErr w:type="gramEnd"/>
      <w:r w:rsidRPr="009E072E">
        <w:rPr>
          <w:b/>
        </w:rPr>
        <w:t xml:space="preserve"> Ostrá Hůrka – projektová příprava</w:t>
      </w:r>
    </w:p>
    <w:p w:rsidR="00CD080D" w:rsidRPr="009E072E" w:rsidRDefault="003C4178" w:rsidP="003C4178">
      <w:pPr>
        <w:jc w:val="both"/>
      </w:pPr>
      <w:r w:rsidRPr="009E072E">
        <w:t xml:space="preserve">Součástí postupné výstavby tohoto souboru je navrhovaný úsek budoucího zásobního řadu, jehož koncovými body jsou kolektor pod dálnicí D5 a areál ČS Úhlavská. Celková délka řešeného úseku zásobního řadu je cca 4,2 km. OI MMP uzavřel dne 12. 2. 2014 smlouvu o dílo s Vodohospodářským podnikem a.s. na zpracování změny DÚR vč. změny ÚR, DSP a vč. změny SP na akci: Přeložka zásobního řadu Ostrá Hůrka mimo pozemky 1448/1 a 1449/1 v k. </w:t>
      </w:r>
      <w:proofErr w:type="spellStart"/>
      <w:r w:rsidRPr="009E072E">
        <w:t>ú.</w:t>
      </w:r>
      <w:proofErr w:type="spellEnd"/>
      <w:r w:rsidRPr="009E072E">
        <w:t xml:space="preserve"> Černice na základě studie proveditelnosti změny </w:t>
      </w:r>
      <w:proofErr w:type="spellStart"/>
      <w:r w:rsidRPr="009E072E">
        <w:t>tech</w:t>
      </w:r>
      <w:proofErr w:type="spellEnd"/>
      <w:r w:rsidRPr="009E072E">
        <w:t xml:space="preserve">. řešení umožňujícího realizaci podnikatelského záměru vlastníka dotčených pozemků a vytvoření podmínek pro nekolizní umístění plánovaného vodovodního řadu. Smlouva o dílo je plněna dle předmětu díla, DÚR je zpracovaná, ÚR bylo vydáno a nabylo právní moci 9. 7. 2015. V současné době probíhá inženýrská činnost spojená s projednáním DSP a probíhají jednání o výkupech potřebných pozemků.  </w:t>
      </w:r>
      <w:proofErr w:type="gramStart"/>
      <w:r w:rsidRPr="009E072E">
        <w:t>MAJ zahájil</w:t>
      </w:r>
      <w:proofErr w:type="gramEnd"/>
      <w:r w:rsidRPr="009E072E">
        <w:t xml:space="preserve"> majetkové vypořádání v lednu 2016, řeší se výkupy a nájmy. Je uzavřena nájemní smlouva s ŘSD ČR, byl vykoupen pozemek </w:t>
      </w:r>
      <w:proofErr w:type="spellStart"/>
      <w:proofErr w:type="gramStart"/>
      <w:r w:rsidRPr="009E072E">
        <w:t>p.č</w:t>
      </w:r>
      <w:proofErr w:type="spellEnd"/>
      <w:r w:rsidRPr="009E072E">
        <w:t>.</w:t>
      </w:r>
      <w:proofErr w:type="gramEnd"/>
      <w:r w:rsidRPr="009E072E">
        <w:t xml:space="preserve"> 1447/2 od 1 FO, další 2 FO – SJM vlastníci pozemků </w:t>
      </w:r>
      <w:proofErr w:type="spellStart"/>
      <w:r w:rsidRPr="009E072E">
        <w:t>p.č</w:t>
      </w:r>
      <w:proofErr w:type="spellEnd"/>
      <w:r w:rsidRPr="009E072E">
        <w:t xml:space="preserve">. 1448/1, 1449/1, 1451/17 požadují úpravy v projektové dokumentaci a dle svého sdělení jednají na TÚ s ŘTÚ.  </w:t>
      </w:r>
      <w:r w:rsidRPr="009E072E">
        <w:lastRenderedPageBreak/>
        <w:t xml:space="preserve">V Olympia centru na jaře 2017 započal proces prodeje obchodního centra novému vlastníkovi a mělo dojít k převzetí centra novým vlastníkem, </w:t>
      </w:r>
      <w:proofErr w:type="gramStart"/>
      <w:r w:rsidRPr="009E072E">
        <w:t>MAJ zaslal</w:t>
      </w:r>
      <w:proofErr w:type="gramEnd"/>
      <w:r w:rsidRPr="009E072E">
        <w:t xml:space="preserve"> návrh nájemní smlouvy  zástupci firmy CUSMAN &amp; WAKEFIELD v Praze - makléřská firma s vazbou na servis Olympie. Uvedený vlastník ale stále nijak nereaguje ani na písemné ani telefonické kontakty. Z jednání není zřejmé, na koho dalšího a kam by bylo možné se obrátit fyzicky. Dle informace MAJ vlastníci pozemků </w:t>
      </w:r>
      <w:proofErr w:type="spellStart"/>
      <w:proofErr w:type="gramStart"/>
      <w:r w:rsidRPr="009E072E">
        <w:t>p.č</w:t>
      </w:r>
      <w:proofErr w:type="spellEnd"/>
      <w:r w:rsidRPr="009E072E">
        <w:t>.</w:t>
      </w:r>
      <w:proofErr w:type="gramEnd"/>
      <w:r w:rsidRPr="009E072E">
        <w:t xml:space="preserve"> 1448/1, 1449/1, 1451/17 v roce 2017 nereagují na výzvy k dalšímu jednání. Přes opakované žádosti a snahy </w:t>
      </w:r>
      <w:proofErr w:type="gramStart"/>
      <w:r w:rsidRPr="009E072E">
        <w:t>MAJ</w:t>
      </w:r>
      <w:proofErr w:type="gramEnd"/>
      <w:r w:rsidRPr="009E072E">
        <w:t xml:space="preserve"> o kontakt </w:t>
      </w:r>
      <w:proofErr w:type="gramStart"/>
      <w:r w:rsidRPr="009E072E">
        <w:t>nereagují</w:t>
      </w:r>
      <w:proofErr w:type="gramEnd"/>
      <w:r w:rsidRPr="009E072E">
        <w:t xml:space="preserve"> a nejednají ani fyzické osoby ani vedení OC Olympia či nový vlastník.</w:t>
      </w:r>
    </w:p>
    <w:p w:rsidR="003905EA" w:rsidRPr="009E072E" w:rsidRDefault="003905EA" w:rsidP="00CD080D">
      <w:pPr>
        <w:jc w:val="both"/>
        <w:rPr>
          <w:b/>
          <w:bCs/>
        </w:rPr>
      </w:pPr>
    </w:p>
    <w:p w:rsidR="003C4178" w:rsidRPr="009E072E" w:rsidRDefault="003C4178" w:rsidP="003C4178">
      <w:pPr>
        <w:spacing w:line="280" w:lineRule="atLeast"/>
        <w:jc w:val="both"/>
        <w:rPr>
          <w:b/>
          <w:bCs/>
        </w:rPr>
      </w:pPr>
      <w:r w:rsidRPr="009E072E">
        <w:rPr>
          <w:b/>
          <w:bCs/>
        </w:rPr>
        <w:t xml:space="preserve">Odkanalizování </w:t>
      </w:r>
      <w:proofErr w:type="spellStart"/>
      <w:r w:rsidRPr="009E072E">
        <w:rPr>
          <w:b/>
          <w:bCs/>
        </w:rPr>
        <w:t>Koterova</w:t>
      </w:r>
      <w:proofErr w:type="spellEnd"/>
      <w:r w:rsidRPr="009E072E">
        <w:rPr>
          <w:b/>
          <w:bCs/>
        </w:rPr>
        <w:t xml:space="preserve"> – projektová příprava</w:t>
      </w:r>
    </w:p>
    <w:p w:rsidR="009D1500" w:rsidRPr="009E072E" w:rsidRDefault="003C4178" w:rsidP="003C4178">
      <w:pPr>
        <w:spacing w:line="280" w:lineRule="atLeast"/>
        <w:jc w:val="both"/>
        <w:rPr>
          <w:bCs/>
        </w:rPr>
      </w:pPr>
      <w:r w:rsidRPr="009E072E">
        <w:rPr>
          <w:bCs/>
        </w:rPr>
        <w:t xml:space="preserve">Jedná se o navržení oddílné kanalizace, rekonstrukce stávajících komunikací a navržení nových komunikací v části nové zástavby v městské části </w:t>
      </w:r>
      <w:proofErr w:type="spellStart"/>
      <w:r w:rsidRPr="009E072E">
        <w:rPr>
          <w:bCs/>
        </w:rPr>
        <w:t>Koterov</w:t>
      </w:r>
      <w:proofErr w:type="spellEnd"/>
      <w:r w:rsidRPr="009E072E">
        <w:rPr>
          <w:bCs/>
        </w:rPr>
        <w:t xml:space="preserve">. OI MMP vyvěsil investiční záměr na zhotovitele DÚR, DSP a DPS. Text výzvy a zadávacích podmínek předložil OI MMP k projednání do VZVZ 7. 5. 2014. Dne 18. 7. 2014 byl vybrán uchazeč s nejvhodnější nabídkou. Dle </w:t>
      </w:r>
      <w:proofErr w:type="gramStart"/>
      <w:r w:rsidRPr="009E072E">
        <w:rPr>
          <w:bCs/>
        </w:rPr>
        <w:t>uzavřené</w:t>
      </w:r>
      <w:proofErr w:type="gramEnd"/>
      <w:r w:rsidRPr="009E072E">
        <w:rPr>
          <w:bCs/>
        </w:rPr>
        <w:t xml:space="preserve"> </w:t>
      </w:r>
      <w:proofErr w:type="spellStart"/>
      <w:r w:rsidRPr="009E072E">
        <w:rPr>
          <w:bCs/>
        </w:rPr>
        <w:t>SoD</w:t>
      </w:r>
      <w:proofErr w:type="spellEnd"/>
      <w:r w:rsidRPr="009E072E">
        <w:rPr>
          <w:bCs/>
        </w:rPr>
        <w:t xml:space="preserve"> termín dokončení projektových prací - 30. 8. 2015. Zhotovitel dopisem ze dne 12. 3. 2015 upozornil na střety ve stanoviscích dotčených orgánů, týkajících se čerpací stanice v ul. U Včelníku. Dále v průběhu projednávání dokumentace s dotčenými orgány došlo k prodlevám při vydávání stanovisek. V souvislosti s uvedenými skutečnostmi byl uzavřen dodatek k </w:t>
      </w:r>
      <w:proofErr w:type="spellStart"/>
      <w:proofErr w:type="gramStart"/>
      <w:r w:rsidRPr="009E072E">
        <w:rPr>
          <w:bCs/>
        </w:rPr>
        <w:t>SoD</w:t>
      </w:r>
      <w:proofErr w:type="spellEnd"/>
      <w:proofErr w:type="gramEnd"/>
      <w:r w:rsidRPr="009E072E">
        <w:rPr>
          <w:bCs/>
        </w:rPr>
        <w:t xml:space="preserve">, který změnil termín dokončení projektových prací na 15. 11. 2015. Z důvodu neshody všech dotčených orgánů a organizací ohledně řešení točky autobusů MHD a průtahům ve vydání stanovisek k projektovému řešení byla uzavřena dohoda s projektantem o přerušení plnění z uzavřené smlouvy o dílo, o kterou projektant požádal. </w:t>
      </w:r>
      <w:proofErr w:type="gramStart"/>
      <w:r w:rsidRPr="009E072E">
        <w:rPr>
          <w:bCs/>
        </w:rPr>
        <w:t>MAJ dokončil</w:t>
      </w:r>
      <w:proofErr w:type="gramEnd"/>
      <w:r w:rsidRPr="009E072E">
        <w:rPr>
          <w:bCs/>
        </w:rPr>
        <w:t xml:space="preserve"> majetkovou přípravu. Byl uzavřen dodatek k </w:t>
      </w:r>
      <w:proofErr w:type="spellStart"/>
      <w:proofErr w:type="gramStart"/>
      <w:r w:rsidRPr="009E072E">
        <w:rPr>
          <w:bCs/>
        </w:rPr>
        <w:t>SoD</w:t>
      </w:r>
      <w:proofErr w:type="spellEnd"/>
      <w:proofErr w:type="gramEnd"/>
      <w:r w:rsidRPr="009E072E">
        <w:rPr>
          <w:bCs/>
        </w:rPr>
        <w:t xml:space="preserve"> č. 3 o zahájení, respektive pokračování v plnění závazků, konečný termín plnění do 30. 6. 2017. Během měsíce ledna 2017 byly podány žádosti o vydání stavebního povolení k vodním dílům a na rekonstrukci povrchů komunikací. Dne 31. 1. 2017 bylo stavební řízení na rekonstrukci povrchů přerušeno s výzvou k doplnění dokladů na stavbou dotčené pozemky s termínem nejpozději do 31. 12. 2017 – jedná se o historicky nevyřešené majetkoprávní vztahy. </w:t>
      </w:r>
      <w:r w:rsidR="00960293" w:rsidRPr="009E072E">
        <w:rPr>
          <w:bCs/>
        </w:rPr>
        <w:t xml:space="preserve">Toto </w:t>
      </w:r>
      <w:proofErr w:type="gramStart"/>
      <w:r w:rsidRPr="009E072E">
        <w:rPr>
          <w:bCs/>
        </w:rPr>
        <w:t>řeší MAJ</w:t>
      </w:r>
      <w:proofErr w:type="gramEnd"/>
      <w:r w:rsidRPr="009E072E">
        <w:rPr>
          <w:bCs/>
        </w:rPr>
        <w:t xml:space="preserve">, majetkoprávní smlouvy s </w:t>
      </w:r>
      <w:proofErr w:type="spellStart"/>
      <w:r w:rsidRPr="009E072E">
        <w:rPr>
          <w:bCs/>
        </w:rPr>
        <w:t>výměrově</w:t>
      </w:r>
      <w:proofErr w:type="spellEnd"/>
      <w:r w:rsidRPr="009E072E">
        <w:rPr>
          <w:bCs/>
        </w:rPr>
        <w:t xml:space="preserve"> minimálními zábory komplikují jednání, bude řešeno nájemními smlouvami s právem stavby dle § 110  a s tím, že konečné výkupy budou realizovány po výstavbě dle skutečného zaměření. Postup schválen v RMP, probíhá uzavírání NS, kterým musí předcházet souhlasy bank u pozemků, kde </w:t>
      </w:r>
      <w:proofErr w:type="gramStart"/>
      <w:r w:rsidRPr="009E072E">
        <w:rPr>
          <w:bCs/>
        </w:rPr>
        <w:t>mají</w:t>
      </w:r>
      <w:proofErr w:type="gramEnd"/>
      <w:r w:rsidRPr="009E072E">
        <w:rPr>
          <w:bCs/>
        </w:rPr>
        <w:t xml:space="preserve"> FO úvěry. Darovací smlouva od 2 FO již vložena </w:t>
      </w:r>
      <w:r w:rsidRPr="009E072E">
        <w:t>v KN, nájemní smlouva s Diecézní cha</w:t>
      </w:r>
      <w:r w:rsidR="00960293" w:rsidRPr="009E072E">
        <w:t xml:space="preserve">ritou připravena na podpisy. ČR </w:t>
      </w:r>
      <w:r w:rsidRPr="009E072E">
        <w:t>-</w:t>
      </w:r>
      <w:r w:rsidR="00960293" w:rsidRPr="009E072E">
        <w:t xml:space="preserve"> </w:t>
      </w:r>
      <w:r w:rsidRPr="009E072E">
        <w:t>SPÚ připravuje návrh nájemní smlouvy, další vlastníci jednají.</w:t>
      </w:r>
    </w:p>
    <w:p w:rsidR="003905EA" w:rsidRPr="009E072E" w:rsidRDefault="003905EA" w:rsidP="00E904CC">
      <w:pPr>
        <w:spacing w:line="280" w:lineRule="atLeast"/>
        <w:jc w:val="both"/>
        <w:rPr>
          <w:bCs/>
        </w:rPr>
      </w:pPr>
    </w:p>
    <w:p w:rsidR="00982BAC" w:rsidRPr="009E072E" w:rsidRDefault="00982BAC" w:rsidP="00982BAC">
      <w:pPr>
        <w:jc w:val="both"/>
        <w:rPr>
          <w:bCs/>
        </w:rPr>
      </w:pPr>
      <w:r w:rsidRPr="009E072E">
        <w:rPr>
          <w:b/>
          <w:bCs/>
        </w:rPr>
        <w:t xml:space="preserve">Kanalizace – část </w:t>
      </w:r>
      <w:proofErr w:type="spellStart"/>
      <w:r w:rsidRPr="009E072E">
        <w:rPr>
          <w:b/>
          <w:bCs/>
        </w:rPr>
        <w:t>Bručná</w:t>
      </w:r>
      <w:proofErr w:type="spellEnd"/>
      <w:r w:rsidRPr="009E072E">
        <w:rPr>
          <w:b/>
          <w:bCs/>
        </w:rPr>
        <w:t xml:space="preserve"> – projektová příprava</w:t>
      </w:r>
    </w:p>
    <w:p w:rsidR="003905EA" w:rsidRPr="009E072E" w:rsidRDefault="00982BAC" w:rsidP="00982BAC">
      <w:pPr>
        <w:jc w:val="both"/>
        <w:rPr>
          <w:b/>
          <w:bCs/>
        </w:rPr>
      </w:pPr>
      <w:r w:rsidRPr="009E072E">
        <w:rPr>
          <w:bCs/>
        </w:rPr>
        <w:t xml:space="preserve">Jedná se o navržení nové jednotné i oddílné kanalizace, odvedení splaškových vod z lokality rodinných domů v části </w:t>
      </w:r>
      <w:proofErr w:type="spellStart"/>
      <w:r w:rsidRPr="009E072E">
        <w:rPr>
          <w:bCs/>
        </w:rPr>
        <w:t>Bručná</w:t>
      </w:r>
      <w:proofErr w:type="spellEnd"/>
      <w:r w:rsidRPr="009E072E">
        <w:rPr>
          <w:bCs/>
        </w:rPr>
        <w:t xml:space="preserve"> vč. přepojení stávající čerpací stanice Na Bořích do ÚKS – 2. etapa, 2. fáze. OI MMP vyvěsil investiční záměr na zhotovitele DÚR, DSP a DPS. Text výzvy a zadávací podmínky projednal ve VZVZ 4. 6. 2014. Dne 14. 8. 2014 proběhlo první jednání hodnotící komise. Dne 22. 8. 2014 byl vybrán uchazeč s nejvhodnější nabídkou. </w:t>
      </w:r>
      <w:proofErr w:type="spellStart"/>
      <w:r w:rsidRPr="009E072E">
        <w:rPr>
          <w:bCs/>
        </w:rPr>
        <w:t>SoD</w:t>
      </w:r>
      <w:proofErr w:type="spellEnd"/>
      <w:r w:rsidRPr="009E072E">
        <w:rPr>
          <w:bCs/>
        </w:rPr>
        <w:t xml:space="preserve"> byla uzavřena dne 1. 10. 2014 s firmou Vodárenská společnost Chrudim, a.s. s termínem dokončení projektových prací 06/2015. Vzhledem ke komplikacím při projednávání DÚR, zejména jednání s ŘSD ČR o uložení trasy kanalizační stoky do tělesa komunikace, byl konečný termín dokončení projektových prací upraven dodatkem k </w:t>
      </w:r>
      <w:proofErr w:type="spellStart"/>
      <w:proofErr w:type="gramStart"/>
      <w:r w:rsidRPr="009E072E">
        <w:rPr>
          <w:bCs/>
        </w:rPr>
        <w:t>SoD</w:t>
      </w:r>
      <w:proofErr w:type="spellEnd"/>
      <w:proofErr w:type="gramEnd"/>
      <w:r w:rsidRPr="009E072E">
        <w:rPr>
          <w:bCs/>
        </w:rPr>
        <w:t xml:space="preserve">. Z důvodu novely zákona o pozemních komunikacích a nesouhlasného stanoviska ŘSD ČR </w:t>
      </w:r>
      <w:r w:rsidRPr="009E072E">
        <w:t xml:space="preserve">zhotovitel oznámil objednateli dopisem ze dne 18. 3. 2016 zánik závazku pro nesplnitelné plnění ve smyslu ustanovení § 2006 a § 2008 občanského zákoníku. Zhotovitel po dohodě s objednatelem vyhotovil bezplatně nad rámec původního zadání díla studii alternativního vedení trasy, kterou objednateli předal dne 14. 7. 2016. Na základě studie alternativního vedení trasy vypsalo OI MMP výběrové řízení na zpracovatele DÚR, DSP, DPS, ve kterém byla předložena ekonomicky nejvýhodnější nabídka </w:t>
      </w:r>
      <w:r w:rsidRPr="009E072E">
        <w:lastRenderedPageBreak/>
        <w:t>firmou PROVOD</w:t>
      </w:r>
      <w:r w:rsidR="00262CD5" w:rsidRPr="009E072E">
        <w:t xml:space="preserve"> </w:t>
      </w:r>
      <w:r w:rsidRPr="009E072E">
        <w:t>-</w:t>
      </w:r>
      <w:r w:rsidR="00262CD5" w:rsidRPr="009E072E">
        <w:t xml:space="preserve"> </w:t>
      </w:r>
      <w:r w:rsidRPr="009E072E">
        <w:t>inženýrsk</w:t>
      </w:r>
      <w:r w:rsidR="00262CD5" w:rsidRPr="009E072E">
        <w:t>á</w:t>
      </w:r>
      <w:r w:rsidRPr="009E072E">
        <w:t xml:space="preserve"> společnost s.r.o., uzavření smlouvy o dílo s touto firmou se předpokládá v měsíci říjnu 2017.</w:t>
      </w:r>
      <w:r w:rsidR="003905EA" w:rsidRPr="009E072E">
        <w:t xml:space="preserve"> </w:t>
      </w:r>
    </w:p>
    <w:p w:rsidR="003905EA" w:rsidRPr="009E072E" w:rsidRDefault="003905EA" w:rsidP="00E904CC">
      <w:pPr>
        <w:jc w:val="both"/>
        <w:rPr>
          <w:b/>
          <w:bCs/>
        </w:rPr>
      </w:pPr>
    </w:p>
    <w:p w:rsidR="00982BAC" w:rsidRPr="009E072E" w:rsidRDefault="00982BAC" w:rsidP="00982BAC">
      <w:pPr>
        <w:jc w:val="both"/>
        <w:rPr>
          <w:b/>
          <w:bCs/>
        </w:rPr>
      </w:pPr>
      <w:r w:rsidRPr="009E072E">
        <w:rPr>
          <w:b/>
          <w:bCs/>
        </w:rPr>
        <w:t xml:space="preserve">Kanalizace </w:t>
      </w:r>
      <w:proofErr w:type="spellStart"/>
      <w:r w:rsidRPr="009E072E">
        <w:rPr>
          <w:b/>
          <w:bCs/>
        </w:rPr>
        <w:t>Lobzy</w:t>
      </w:r>
      <w:proofErr w:type="spellEnd"/>
      <w:r w:rsidRPr="009E072E">
        <w:rPr>
          <w:b/>
          <w:bCs/>
        </w:rPr>
        <w:t xml:space="preserve"> – Rolnické nám. – projektová příprava</w:t>
      </w:r>
    </w:p>
    <w:p w:rsidR="003905EA" w:rsidRPr="009E072E" w:rsidRDefault="00982BAC" w:rsidP="00982BAC">
      <w:pPr>
        <w:spacing w:line="280" w:lineRule="atLeast"/>
        <w:jc w:val="both"/>
        <w:rPr>
          <w:bCs/>
        </w:rPr>
      </w:pPr>
      <w:r w:rsidRPr="009E072E">
        <w:rPr>
          <w:bCs/>
        </w:rPr>
        <w:t xml:space="preserve">Jedná se o navržení odkanalizování objektů od Revoluční ulice, objekty Rolnického nám., ul. Na Hraně a objektů v Lobezské ulici a odvedení splaškových vod do ÚKS – 1. etapa. OI MMP vyvěsil investiční záměr na zhotovitele DÚR, DSP a DPS. Text výzvy a zadávací podmínky předložil OI MMP k projednání do VZVZ 4. 6. 2014. Dne 15. 8. 2014 proběhlo první jednání hodnotící komise. Dne 26. 8. 2014 byl vybrán uchazeč s nejvhodnější nabídkou. Předpoklad uzavření </w:t>
      </w:r>
      <w:proofErr w:type="spellStart"/>
      <w:r w:rsidRPr="009E072E">
        <w:rPr>
          <w:bCs/>
        </w:rPr>
        <w:t>SoD</w:t>
      </w:r>
      <w:proofErr w:type="spellEnd"/>
      <w:r w:rsidRPr="009E072E">
        <w:rPr>
          <w:bCs/>
        </w:rPr>
        <w:t xml:space="preserve"> se zhotovitelem byl v 10/2014. Dle </w:t>
      </w:r>
      <w:proofErr w:type="gramStart"/>
      <w:r w:rsidRPr="009E072E">
        <w:rPr>
          <w:bCs/>
        </w:rPr>
        <w:t>uzavřené</w:t>
      </w:r>
      <w:proofErr w:type="gramEnd"/>
      <w:r w:rsidRPr="009E072E">
        <w:rPr>
          <w:bCs/>
        </w:rPr>
        <w:t xml:space="preserve"> </w:t>
      </w:r>
      <w:proofErr w:type="spellStart"/>
      <w:r w:rsidRPr="009E072E">
        <w:rPr>
          <w:bCs/>
        </w:rPr>
        <w:t>SoD</w:t>
      </w:r>
      <w:proofErr w:type="spellEnd"/>
      <w:r w:rsidRPr="009E072E">
        <w:rPr>
          <w:bCs/>
        </w:rPr>
        <w:t xml:space="preserve"> byl termín dokončení projektových prací 06/2015. Dne 4. 2. 2015 zhotovitel požádal o úpravu termínu plnění díla z důvodu nepředvídatelných skutečností a na základě požadavků OPP MMP na úpravu projektového řešení v památkově chráněném území vesnické památkové zóny </w:t>
      </w:r>
      <w:proofErr w:type="spellStart"/>
      <w:r w:rsidRPr="009E072E">
        <w:rPr>
          <w:bCs/>
        </w:rPr>
        <w:t>Lobzy</w:t>
      </w:r>
      <w:proofErr w:type="spellEnd"/>
      <w:r w:rsidRPr="009E072E">
        <w:rPr>
          <w:bCs/>
        </w:rPr>
        <w:t>. V souvislosti s uvedenými skutečnostmi byl uzavřen dodatek k </w:t>
      </w:r>
      <w:proofErr w:type="spellStart"/>
      <w:proofErr w:type="gramStart"/>
      <w:r w:rsidRPr="009E072E">
        <w:rPr>
          <w:bCs/>
        </w:rPr>
        <w:t>SoD</w:t>
      </w:r>
      <w:proofErr w:type="spellEnd"/>
      <w:proofErr w:type="gramEnd"/>
      <w:r w:rsidRPr="009E072E">
        <w:rPr>
          <w:bCs/>
        </w:rPr>
        <w:t>, který měnil termín dokončení projektových prací na 6. 11. 2015. V listopadu 2015 bylo vydáno ÚR s nabytím právní moci 31. 12. 2015 na tuto akci. VS Chrudim pokračuje v projekčních pracích na DSP. Dne 4. 8. 2016 byl uzavřen dodatek č. 2 k </w:t>
      </w:r>
      <w:proofErr w:type="spellStart"/>
      <w:proofErr w:type="gramStart"/>
      <w:r w:rsidRPr="009E072E">
        <w:rPr>
          <w:bCs/>
        </w:rPr>
        <w:t>SoD</w:t>
      </w:r>
      <w:proofErr w:type="spellEnd"/>
      <w:proofErr w:type="gramEnd"/>
      <w:r w:rsidRPr="009E072E">
        <w:rPr>
          <w:bCs/>
        </w:rPr>
        <w:t xml:space="preserve"> s prodlouženým termínem plnění z důvodu změny předmětu díla vyvolané dodatečnými službami, které nebyly obsaženy v původních zadávacích podmínkách. </w:t>
      </w:r>
      <w:proofErr w:type="gramStart"/>
      <w:r w:rsidRPr="009E072E">
        <w:rPr>
          <w:bCs/>
        </w:rPr>
        <w:t>MAJ vyřešil</w:t>
      </w:r>
      <w:proofErr w:type="gramEnd"/>
      <w:r w:rsidRPr="009E072E">
        <w:rPr>
          <w:bCs/>
        </w:rPr>
        <w:t xml:space="preserve"> výkup p. č. 18/6 v k. </w:t>
      </w:r>
      <w:proofErr w:type="spellStart"/>
      <w:r w:rsidRPr="009E072E">
        <w:rPr>
          <w:bCs/>
        </w:rPr>
        <w:t>ú.</w:t>
      </w:r>
      <w:proofErr w:type="spellEnd"/>
      <w:r w:rsidRPr="009E072E">
        <w:rPr>
          <w:bCs/>
        </w:rPr>
        <w:t xml:space="preserve"> Plzeň, k</w:t>
      </w:r>
      <w:r w:rsidRPr="009E072E">
        <w:t xml:space="preserve">upní smlouva na z něj oddělený pozemek p. č. 18/8 k. </w:t>
      </w:r>
      <w:proofErr w:type="spellStart"/>
      <w:r w:rsidRPr="009E072E">
        <w:t>ú.</w:t>
      </w:r>
      <w:proofErr w:type="spellEnd"/>
      <w:r w:rsidRPr="009E072E">
        <w:t xml:space="preserve"> </w:t>
      </w:r>
      <w:proofErr w:type="spellStart"/>
      <w:r w:rsidRPr="009E072E">
        <w:t>Lobzy</w:t>
      </w:r>
      <w:proofErr w:type="spellEnd"/>
      <w:r w:rsidRPr="009E072E">
        <w:t xml:space="preserve"> (2016/005861) byla </w:t>
      </w:r>
      <w:proofErr w:type="spellStart"/>
      <w:r w:rsidRPr="009E072E">
        <w:t>zavkladována</w:t>
      </w:r>
      <w:proofErr w:type="spellEnd"/>
      <w:r w:rsidRPr="009E072E">
        <w:t xml:space="preserve"> v KN s právními účinky vkladu ke dni 20. 1. 2017. Na pozemek č. 18/6 k. </w:t>
      </w:r>
      <w:proofErr w:type="spellStart"/>
      <w:r w:rsidRPr="009E072E">
        <w:t>ú.</w:t>
      </w:r>
      <w:proofErr w:type="spellEnd"/>
      <w:r w:rsidRPr="009E072E">
        <w:t xml:space="preserve"> Plzeň byla uzavřena nájemní smlouva pro účely stavby. Dne 17. 3. 2017 byla podána žádost o vydání stavebního povolení k vodním dílům. Dne 22. 3. 2017 bylo vodoprávní řízení přerušeno s výzvou k doplnění dokladů. Dne 28. 6. 2017 bylo obnoveno vodoprávní řízení veřejnou vyhláškou. Dne 16.</w:t>
      </w:r>
      <w:r w:rsidR="00262CD5" w:rsidRPr="009E072E">
        <w:t xml:space="preserve"> </w:t>
      </w:r>
      <w:r w:rsidRPr="009E072E">
        <w:t>8.</w:t>
      </w:r>
      <w:r w:rsidR="00262CD5" w:rsidRPr="009E072E">
        <w:t xml:space="preserve"> </w:t>
      </w:r>
      <w:r w:rsidRPr="009E072E">
        <w:t>2017 vyzval STAV zpracovatele projektu k doplnění spisu z důvodu vznesení připomínky účastníka řízení.</w:t>
      </w:r>
    </w:p>
    <w:p w:rsidR="003905EA" w:rsidRPr="009E072E" w:rsidRDefault="003905EA" w:rsidP="00E904CC">
      <w:pPr>
        <w:jc w:val="both"/>
        <w:rPr>
          <w:u w:val="single"/>
        </w:rPr>
      </w:pPr>
    </w:p>
    <w:p w:rsidR="00982BAC" w:rsidRPr="009E072E" w:rsidRDefault="00982BAC" w:rsidP="00982BAC">
      <w:pPr>
        <w:spacing w:line="280" w:lineRule="atLeast"/>
        <w:jc w:val="both"/>
        <w:rPr>
          <w:bCs/>
        </w:rPr>
      </w:pPr>
      <w:r w:rsidRPr="009E072E">
        <w:rPr>
          <w:b/>
          <w:bCs/>
        </w:rPr>
        <w:t xml:space="preserve">Vodovod </w:t>
      </w:r>
      <w:proofErr w:type="spellStart"/>
      <w:r w:rsidRPr="009E072E">
        <w:rPr>
          <w:b/>
          <w:bCs/>
        </w:rPr>
        <w:t>Koterov</w:t>
      </w:r>
      <w:proofErr w:type="spellEnd"/>
    </w:p>
    <w:p w:rsidR="003905EA" w:rsidRPr="009E072E" w:rsidRDefault="00982BAC" w:rsidP="00982BAC">
      <w:pPr>
        <w:jc w:val="both"/>
        <w:rPr>
          <w:b/>
        </w:rPr>
      </w:pPr>
      <w:r w:rsidRPr="009E072E">
        <w:rPr>
          <w:bCs/>
        </w:rPr>
        <w:t xml:space="preserve">Odbor investic MMP připravil ve spolupráci s OSI MMP podklady pro zadávací řízení na výběr zhotovitele projektové dokumentace v rozsahu DÚR, DSP, DPS. Smlouva o dílo byla dne 16. 4. 2016 uzavřena se zhotovitelem VRV a.s. Dne 4. 7. 2016 byla předána zpracovaná DÚR bez projednání. </w:t>
      </w:r>
      <w:r w:rsidRPr="009E072E">
        <w:t>Zhotovitel pokračuje v plnění díla. Dne 30. 11. 2016 byla na odbor stavebně správní MMP podána žádost o vydání rozhodnutí o umístění stavby. Dne 2. 3. 2017 bylo vydáno územní rozhodnutí č. 6138. Dne 10. 4. 2017</w:t>
      </w:r>
      <w:r w:rsidRPr="009E072E">
        <w:rPr>
          <w:b/>
        </w:rPr>
        <w:t xml:space="preserve"> </w:t>
      </w:r>
      <w:r w:rsidRPr="009E072E">
        <w:t>předáno DSP, zahájena IČ k podání žádosti o SP. Dne 8.</w:t>
      </w:r>
      <w:r w:rsidR="00262CD5" w:rsidRPr="009E072E">
        <w:t> </w:t>
      </w:r>
      <w:r w:rsidRPr="009E072E">
        <w:t>6.</w:t>
      </w:r>
      <w:r w:rsidR="00262CD5" w:rsidRPr="009E072E">
        <w:t> </w:t>
      </w:r>
      <w:r w:rsidRPr="009E072E">
        <w:t>2017 byla na STAV podána žádost o povolení vodního díla. Tímto dnem bylo zahájeno vodoprávní řízení.</w:t>
      </w:r>
    </w:p>
    <w:p w:rsidR="003905EA" w:rsidRPr="009E072E" w:rsidRDefault="003905EA" w:rsidP="00E904CC">
      <w:pPr>
        <w:jc w:val="both"/>
        <w:rPr>
          <w:b/>
        </w:rPr>
      </w:pPr>
    </w:p>
    <w:p w:rsidR="00982BAC" w:rsidRPr="009E072E" w:rsidRDefault="00982BAC" w:rsidP="00982BAC">
      <w:pPr>
        <w:jc w:val="both"/>
        <w:rPr>
          <w:b/>
        </w:rPr>
      </w:pPr>
      <w:r w:rsidRPr="009E072E">
        <w:rPr>
          <w:b/>
        </w:rPr>
        <w:t xml:space="preserve">Posílení vodovodu Lhota </w:t>
      </w:r>
    </w:p>
    <w:p w:rsidR="00982BAC" w:rsidRPr="009E072E" w:rsidRDefault="00982BAC" w:rsidP="00982BAC">
      <w:pPr>
        <w:jc w:val="both"/>
      </w:pPr>
      <w:r w:rsidRPr="009E072E">
        <w:t xml:space="preserve">V  03/2016 byla uzavřena se zhotovitelem Vodohospodářský podnik a.s. </w:t>
      </w:r>
      <w:proofErr w:type="spellStart"/>
      <w:r w:rsidRPr="009E072E">
        <w:t>SoD</w:t>
      </w:r>
      <w:proofErr w:type="spellEnd"/>
      <w:r w:rsidRPr="009E072E">
        <w:t xml:space="preserve"> na aktualizaci projektové dokumentace (ve stupni DSP a DPS) vč. vydání stavebního povolení v právní moci. V průběhu projednání dokumentace DSP byl uzavřen termínový dodatek SOD č. 1 z důvodu změny požadavků OD MMP na zpracování DIO. Tímto dodatkem byl upraven konečný termín plnění na září 2017.</w:t>
      </w:r>
    </w:p>
    <w:p w:rsidR="003905EA" w:rsidRPr="009E072E" w:rsidRDefault="00982BAC" w:rsidP="00982BAC">
      <w:pPr>
        <w:jc w:val="both"/>
      </w:pPr>
      <w:r w:rsidRPr="009E072E">
        <w:t>Vodoprávní řízení pro vydání stavebního povolení veřejnou vyhláškou bylo zahájeno dne 2. 5. 2017. Stavební povolení bylo vydáno dne 20. 6. 2017 a nabylo právní moci dne 22.</w:t>
      </w:r>
      <w:r w:rsidR="00262CD5" w:rsidRPr="009E072E">
        <w:t xml:space="preserve"> </w:t>
      </w:r>
      <w:r w:rsidRPr="009E072E">
        <w:t>7.</w:t>
      </w:r>
      <w:r w:rsidR="00262CD5" w:rsidRPr="009E072E">
        <w:t xml:space="preserve"> </w:t>
      </w:r>
      <w:r w:rsidRPr="009E072E">
        <w:t>2017. Projektová dokumentace pro provedení stavby DPS byla objednateli předána dne 31.</w:t>
      </w:r>
      <w:r w:rsidR="00262CD5" w:rsidRPr="009E072E">
        <w:t xml:space="preserve"> </w:t>
      </w:r>
      <w:r w:rsidRPr="009E072E">
        <w:t>7.</w:t>
      </w:r>
      <w:r w:rsidR="00262CD5" w:rsidRPr="009E072E">
        <w:t xml:space="preserve"> </w:t>
      </w:r>
      <w:r w:rsidRPr="009E072E">
        <w:t>2017.</w:t>
      </w:r>
    </w:p>
    <w:p w:rsidR="00982BAC" w:rsidRPr="009E072E" w:rsidRDefault="00982BAC" w:rsidP="00982BAC">
      <w:pPr>
        <w:jc w:val="both"/>
      </w:pPr>
    </w:p>
    <w:p w:rsidR="00982BAC" w:rsidRPr="009E072E" w:rsidRDefault="00982BAC" w:rsidP="00982BAC">
      <w:pPr>
        <w:jc w:val="both"/>
        <w:rPr>
          <w:b/>
        </w:rPr>
      </w:pPr>
      <w:r w:rsidRPr="009E072E">
        <w:rPr>
          <w:b/>
        </w:rPr>
        <w:t xml:space="preserve">Valcha </w:t>
      </w:r>
      <w:proofErr w:type="spellStart"/>
      <w:r w:rsidRPr="009E072E">
        <w:rPr>
          <w:b/>
        </w:rPr>
        <w:t>Lašitov</w:t>
      </w:r>
      <w:proofErr w:type="spellEnd"/>
      <w:r w:rsidRPr="009E072E">
        <w:rPr>
          <w:b/>
        </w:rPr>
        <w:t xml:space="preserve"> – kanalizace</w:t>
      </w:r>
    </w:p>
    <w:p w:rsidR="003905EA" w:rsidRPr="009E072E" w:rsidRDefault="00982BAC" w:rsidP="00E904CC">
      <w:pPr>
        <w:jc w:val="both"/>
      </w:pPr>
      <w:r w:rsidRPr="009E072E">
        <w:t xml:space="preserve">Pro stavbu Valcha – </w:t>
      </w:r>
      <w:proofErr w:type="spellStart"/>
      <w:r w:rsidRPr="009E072E">
        <w:t>Lašitov</w:t>
      </w:r>
      <w:proofErr w:type="spellEnd"/>
      <w:r w:rsidRPr="009E072E">
        <w:t xml:space="preserve"> bylo majetkoprávní vypořádání dokončeno dle požadavků OI MMP. Dne 31. 3. 2016 nabylo právní moci stavební povolení s platností do 31. 3. 2018.  Z přebytku finančních prostředků a vzhledem k potřebě vyřešit neustálé zaplavování zahrady na rohu ulice </w:t>
      </w:r>
      <w:proofErr w:type="spellStart"/>
      <w:r w:rsidRPr="009E072E">
        <w:lastRenderedPageBreak/>
        <w:t>Lašitov</w:t>
      </w:r>
      <w:proofErr w:type="spellEnd"/>
      <w:r w:rsidRPr="009E072E">
        <w:t xml:space="preserve"> a Osiková při přívalových deštích a nemožnosti zrealizovat tuto část odkanalizování Valchy bez předchozí realizace části Valcha - Černý most, bylo přistoupeno ke zpracování části projektové dokumentace (rozdělení DPS) v rozsahu stoky B v délce cca 238 </w:t>
      </w:r>
      <w:proofErr w:type="spellStart"/>
      <w:r w:rsidRPr="009E072E">
        <w:t>bm</w:t>
      </w:r>
      <w:proofErr w:type="spellEnd"/>
      <w:r w:rsidRPr="009E072E">
        <w:t xml:space="preserve"> a stoky B2 v délce cca 62 </w:t>
      </w:r>
      <w:proofErr w:type="spellStart"/>
      <w:r w:rsidRPr="009E072E">
        <w:t>bm</w:t>
      </w:r>
      <w:proofErr w:type="spellEnd"/>
      <w:r w:rsidRPr="009E072E">
        <w:t xml:space="preserve">. Tato akce je vedena jako nová investiční akce s názvem Valcha </w:t>
      </w:r>
      <w:proofErr w:type="spellStart"/>
      <w:r w:rsidRPr="009E072E">
        <w:t>Lašitov</w:t>
      </w:r>
      <w:proofErr w:type="spellEnd"/>
      <w:r w:rsidRPr="009E072E">
        <w:t xml:space="preserve"> – kanalizace a je zahrnuta v rozpočtu OI MMP pro rok 2017. Projektová příprava byla ukončena v lednu 2017 a stavba je připravena k realizaci. V dubnu 2017 proběhlo výběrové řízení na zhotovitele stavby. Výběrové řízení vyhrála firma BERDYCH plus spol. s r.o. Staveniště bylo předáno dne 19. 5. 2017. Termín dokončení prací dle </w:t>
      </w:r>
      <w:proofErr w:type="spellStart"/>
      <w:r w:rsidRPr="009E072E">
        <w:t>SoD</w:t>
      </w:r>
      <w:proofErr w:type="spellEnd"/>
      <w:r w:rsidRPr="009E072E">
        <w:t xml:space="preserve"> je do 30. 9. 2017 a vydání kolaudačního souhlasu do 31. 10. 2017. Kanalizační potrubí včetně šachet se dokončilo s předstihem, ale vzhledem ke stížnostem občanů na zaplavování pozemků dešťovými vodami z povrchů komunikací při přívalových deštích se nad rámec projektu stavby přistoupilo k</w:t>
      </w:r>
      <w:r w:rsidR="00343F5E" w:rsidRPr="009E072E">
        <w:t> </w:t>
      </w:r>
      <w:r w:rsidRPr="009E072E">
        <w:t>realizování dotčených částí s cílem eliminovat tyto problémy. V důsledku toho se zvýšil objem stavebních prací, termín dokončení je posunut na 25.</w:t>
      </w:r>
      <w:r w:rsidR="00343F5E" w:rsidRPr="009E072E">
        <w:t xml:space="preserve"> </w:t>
      </w:r>
      <w:r w:rsidRPr="009E072E">
        <w:t>10.</w:t>
      </w:r>
      <w:r w:rsidR="00343F5E" w:rsidRPr="009E072E">
        <w:t xml:space="preserve"> </w:t>
      </w:r>
      <w:r w:rsidRPr="009E072E">
        <w:t>2017 a termín vydání kolaudačního souhlasu je do 25.</w:t>
      </w:r>
      <w:r w:rsidR="00343F5E" w:rsidRPr="009E072E">
        <w:t xml:space="preserve"> </w:t>
      </w:r>
      <w:r w:rsidRPr="009E072E">
        <w:t>11.</w:t>
      </w:r>
      <w:r w:rsidR="00343F5E" w:rsidRPr="009E072E">
        <w:t xml:space="preserve"> </w:t>
      </w:r>
      <w:r w:rsidRPr="009E072E">
        <w:t>2017.</w:t>
      </w:r>
      <w:r w:rsidR="003905EA" w:rsidRPr="009E072E">
        <w:t xml:space="preserve"> </w:t>
      </w:r>
    </w:p>
    <w:p w:rsidR="003905EA" w:rsidRPr="009E072E" w:rsidRDefault="003905EA" w:rsidP="00E904CC">
      <w:pPr>
        <w:jc w:val="both"/>
        <w:rPr>
          <w:b/>
        </w:rPr>
      </w:pPr>
    </w:p>
    <w:p w:rsidR="00982BAC" w:rsidRPr="009E072E" w:rsidRDefault="00982BAC" w:rsidP="00982BAC">
      <w:pPr>
        <w:jc w:val="both"/>
        <w:rPr>
          <w:b/>
        </w:rPr>
      </w:pPr>
      <w:r w:rsidRPr="009E072E">
        <w:rPr>
          <w:b/>
        </w:rPr>
        <w:t>Kanalizace a vodovod Výsluní – I. etapa</w:t>
      </w:r>
    </w:p>
    <w:p w:rsidR="00982BAC" w:rsidRPr="009E072E" w:rsidRDefault="00982BAC" w:rsidP="00982BAC">
      <w:pPr>
        <w:jc w:val="both"/>
        <w:rPr>
          <w:u w:val="single"/>
        </w:rPr>
      </w:pPr>
      <w:r w:rsidRPr="009E072E">
        <w:t>Podklady k investiční akci převzal OI MMP od OSI MMP dne 8. 7. 2015. Pro zajištění dalšího stupně projektové dokumentace a realizaci stavby byla do majetku OI MMP akce předána protokolem ke dni 4. 5. 2016. Dne 20. 10. 2016 požádal OI MMP o prodloužení platnosti územního rozhodnutí. Dne 23. 11. 2016 stavebně správní odbor MMP vyzval k doplnění dokladů žádosti o prodloužení platnosti ÚR. Dne 17. 5. 2017 OI MMP doplnil a předal vyžádané doklady na stavebně správní odbor MMP. OI MMP zahájil v 05/2017 výběrové řízení na zpracovatele DSP + DPS. Dne 25.</w:t>
      </w:r>
      <w:r w:rsidR="00343F5E" w:rsidRPr="009E072E">
        <w:t xml:space="preserve"> </w:t>
      </w:r>
      <w:r w:rsidRPr="009E072E">
        <w:t>8.</w:t>
      </w:r>
      <w:r w:rsidR="00343F5E" w:rsidRPr="009E072E">
        <w:t xml:space="preserve"> </w:t>
      </w:r>
      <w:r w:rsidRPr="009E072E">
        <w:t xml:space="preserve">2017 byla uzavřena </w:t>
      </w:r>
      <w:proofErr w:type="spellStart"/>
      <w:r w:rsidRPr="009E072E">
        <w:t>SoD</w:t>
      </w:r>
      <w:proofErr w:type="spellEnd"/>
      <w:r w:rsidRPr="009E072E">
        <w:t xml:space="preserve"> s vybraným uchazečem </w:t>
      </w:r>
      <w:proofErr w:type="spellStart"/>
      <w:r w:rsidRPr="009E072E">
        <w:t>Sweco</w:t>
      </w:r>
      <w:proofErr w:type="spellEnd"/>
      <w:r w:rsidRPr="009E072E">
        <w:t xml:space="preserve"> </w:t>
      </w:r>
      <w:proofErr w:type="spellStart"/>
      <w:r w:rsidRPr="009E072E">
        <w:t>Hydroprojekt</w:t>
      </w:r>
      <w:proofErr w:type="spellEnd"/>
      <w:r w:rsidRPr="009E072E">
        <w:t xml:space="preserve"> a.s. </w:t>
      </w:r>
    </w:p>
    <w:p w:rsidR="003905EA" w:rsidRPr="009E072E" w:rsidRDefault="00982BAC" w:rsidP="00982BAC">
      <w:pPr>
        <w:jc w:val="both"/>
        <w:rPr>
          <w:u w:val="single"/>
        </w:rPr>
      </w:pPr>
      <w:r w:rsidRPr="009E072E">
        <w:t>Probíhají práce na DSP.</w:t>
      </w:r>
      <w:r w:rsidR="003905EA" w:rsidRPr="009E072E">
        <w:t xml:space="preserve">  </w:t>
      </w:r>
    </w:p>
    <w:p w:rsidR="003905EA" w:rsidRPr="009E072E" w:rsidRDefault="003905EA" w:rsidP="00E904CC">
      <w:pPr>
        <w:jc w:val="both"/>
        <w:rPr>
          <w:b/>
        </w:rPr>
      </w:pPr>
      <w:r w:rsidRPr="009E072E">
        <w:rPr>
          <w:b/>
        </w:rPr>
        <w:t xml:space="preserve">  </w:t>
      </w:r>
    </w:p>
    <w:p w:rsidR="00982BAC" w:rsidRPr="009E072E" w:rsidRDefault="00982BAC" w:rsidP="00982BAC">
      <w:pPr>
        <w:jc w:val="both"/>
        <w:rPr>
          <w:b/>
        </w:rPr>
      </w:pPr>
      <w:r w:rsidRPr="009E072E">
        <w:rPr>
          <w:b/>
        </w:rPr>
        <w:t>Opěrná zeď s oplocením podél Rokycanské třídy v Plzni</w:t>
      </w:r>
    </w:p>
    <w:p w:rsidR="003905EA" w:rsidRPr="009E072E" w:rsidRDefault="00982BAC" w:rsidP="00982BAC">
      <w:pPr>
        <w:jc w:val="both"/>
      </w:pPr>
      <w:r w:rsidRPr="009E072E">
        <w:t xml:space="preserve">Projektová příprava byla zahájena uzavřením </w:t>
      </w:r>
      <w:proofErr w:type="spellStart"/>
      <w:r w:rsidRPr="009E072E">
        <w:t>SoD</w:t>
      </w:r>
      <w:proofErr w:type="spellEnd"/>
      <w:r w:rsidRPr="009E072E">
        <w:t xml:space="preserve"> 5. 9. 2016 s termínem dokončení projektových prací 5. 12. 2016. Termín dokončení projektových prací byl dodržen, projektová dokumentace pro provedení stavby byla předána OI MMP dne 5. 12. 2016. Realizace stavby je závislá na přidělení finančních prostředků OI MMP.</w:t>
      </w:r>
    </w:p>
    <w:p w:rsidR="003905EA" w:rsidRPr="009E072E" w:rsidRDefault="003905EA" w:rsidP="00E904CC">
      <w:pPr>
        <w:jc w:val="both"/>
      </w:pPr>
    </w:p>
    <w:p w:rsidR="00982BAC" w:rsidRPr="009E072E" w:rsidRDefault="00982BAC" w:rsidP="00982BAC">
      <w:pPr>
        <w:jc w:val="both"/>
        <w:rPr>
          <w:b/>
        </w:rPr>
      </w:pPr>
      <w:r w:rsidRPr="009E072E">
        <w:rPr>
          <w:b/>
        </w:rPr>
        <w:t>Opěrná zeď s oplocením podél Rokycanské třídy v Plzni – 2. etapa</w:t>
      </w:r>
    </w:p>
    <w:p w:rsidR="003905EA" w:rsidRPr="009E072E" w:rsidRDefault="00982BAC" w:rsidP="00982BAC">
      <w:pPr>
        <w:jc w:val="both"/>
      </w:pPr>
      <w:r w:rsidRPr="009E072E">
        <w:t>V únoru 2017 OI MMP vypsal výběrové řízení na zpracovatele DPS. Smlouva o dílo s vybraným uchazečem byla uzavřena dne 27. 3. 2017 s termínem plnění díla nejpozději do 3 měsíců od uzavření smlouvy. Termín dokončení projektových prací byl dodržen, projektová dokumentace pro provedení stavby byla předána OI MMP dne 27. 6. 2017. Realizace stavby je závislá na přidělení finančních prostředků OI MMP.</w:t>
      </w:r>
    </w:p>
    <w:p w:rsidR="00F50971" w:rsidRPr="009E072E" w:rsidRDefault="00F50971" w:rsidP="00E904CC">
      <w:pPr>
        <w:jc w:val="both"/>
      </w:pPr>
    </w:p>
    <w:p w:rsidR="003C4178" w:rsidRPr="009E072E" w:rsidRDefault="003C4178" w:rsidP="003C4178">
      <w:pPr>
        <w:jc w:val="both"/>
        <w:rPr>
          <w:b/>
        </w:rPr>
      </w:pPr>
      <w:r w:rsidRPr="009E072E">
        <w:rPr>
          <w:b/>
        </w:rPr>
        <w:t>I/27 úsek Tyršův sad - Sukova II. st. – podíl města</w:t>
      </w:r>
    </w:p>
    <w:p w:rsidR="009D1500" w:rsidRPr="009E072E" w:rsidRDefault="003C4178" w:rsidP="003C4178">
      <w:pPr>
        <w:jc w:val="both"/>
      </w:pPr>
      <w:r w:rsidRPr="009E072E">
        <w:t xml:space="preserve">Akce ŘSD ČR s objekty města Plzně. Stavba byla zahájena v roce 2008 a ukončena v 12/2012. Kolaudace stavby vč. větve „A“ byla zahájena v 01/2013 a ukončena v 03/2013. Majetkové převody správcům jsou ukončeny. Dodatečná dostavba parkoviště a komunikační přístup pro přilehlé bytové domy v majetku města Plzně v Dobřanské ul. bude zahájena po majetkoprávním vypořádání potřebných pozemků. </w:t>
      </w:r>
      <w:proofErr w:type="gramStart"/>
      <w:r w:rsidRPr="009E072E">
        <w:t>MAJ zajišťuje</w:t>
      </w:r>
      <w:proofErr w:type="gramEnd"/>
      <w:r w:rsidRPr="009E072E">
        <w:t xml:space="preserve"> konečná  majetková vypořádání po stavbě, a to s ŘSD ČR, SŽDC, Vězeňskou službou ČR, Plzeňským krajem, spol. Benzina a TJ Slovan Spoje. Vypořádání s TJ SLOVAN Spoje bylo spojeno s vypořádáním po ukončení stavby náhradního hřiště pro tuto TJ, řešeno vzájemnými dary, smlouvy již </w:t>
      </w:r>
      <w:proofErr w:type="spellStart"/>
      <w:r w:rsidRPr="009E072E">
        <w:t>zavkladovány</w:t>
      </w:r>
      <w:proofErr w:type="spellEnd"/>
      <w:r w:rsidRPr="009E072E">
        <w:t>. Se SŽDC se jedná o</w:t>
      </w:r>
      <w:r w:rsidR="00DE158B" w:rsidRPr="009E072E">
        <w:t> </w:t>
      </w:r>
      <w:r w:rsidRPr="009E072E">
        <w:t>odkupu, Vězeňská služba ČR převedla právo hospodařit na ÚZSVM a jedná se o převodu, se spol. UNIPETROL RPA (</w:t>
      </w:r>
      <w:proofErr w:type="spellStart"/>
      <w:r w:rsidRPr="009E072E">
        <w:t>pův</w:t>
      </w:r>
      <w:proofErr w:type="spellEnd"/>
      <w:r w:rsidRPr="009E072E">
        <w:t xml:space="preserve">. Benzina) již vypořádáno, smlouva </w:t>
      </w:r>
      <w:proofErr w:type="spellStart"/>
      <w:r w:rsidRPr="009E072E">
        <w:t>zavkladována</w:t>
      </w:r>
      <w:proofErr w:type="spellEnd"/>
      <w:r w:rsidRPr="009E072E">
        <w:t xml:space="preserve">. Převod některých  pozemků do majetku ŘSD (kde nebudou VB) schváleno ZMP 22. 6. 2017, kupní </w:t>
      </w:r>
      <w:r w:rsidRPr="009E072E">
        <w:lastRenderedPageBreak/>
        <w:t>smlouva podepsána oběma stranami, ŘSD ji předalo ke schválení na ministerstvo, po udělení doložky MF půjde na vklad.</w:t>
      </w:r>
    </w:p>
    <w:p w:rsidR="004B49C0" w:rsidRPr="009E072E" w:rsidRDefault="004B49C0" w:rsidP="00E904CC">
      <w:pPr>
        <w:jc w:val="both"/>
        <w:rPr>
          <w:b/>
        </w:rPr>
      </w:pPr>
    </w:p>
    <w:p w:rsidR="00186729" w:rsidRPr="009E072E" w:rsidRDefault="00186729" w:rsidP="00186729">
      <w:pPr>
        <w:jc w:val="both"/>
        <w:rPr>
          <w:b/>
        </w:rPr>
      </w:pPr>
      <w:r w:rsidRPr="009E072E">
        <w:rPr>
          <w:b/>
        </w:rPr>
        <w:t>Rekonstrukce ul. Cukrovarská, Presslova, Černická, Heldova, U Radbuzy</w:t>
      </w:r>
    </w:p>
    <w:p w:rsidR="00506DCF" w:rsidRPr="009E072E" w:rsidRDefault="00186729" w:rsidP="00186729">
      <w:pPr>
        <w:jc w:val="both"/>
      </w:pPr>
      <w:r w:rsidRPr="009E072E">
        <w:t xml:space="preserve">Realizace této akce je rozdělena na části (jednotlivé ulice) a na základě požadavku </w:t>
      </w:r>
      <w:proofErr w:type="spellStart"/>
      <w:r w:rsidRPr="009E072E">
        <w:t>SVSmP</w:t>
      </w:r>
      <w:proofErr w:type="spellEnd"/>
      <w:r w:rsidRPr="009E072E">
        <w:t xml:space="preserve"> začala rekonstrukcí Černické ulice. Ulice byla zrealizována a zkolaudována 06/2011. Aktualizace PD dalších ulic budou probíhat dle finančních možností OI MMP nebo v návaznosti na DEPO. </w:t>
      </w:r>
      <w:r w:rsidR="00B97C21" w:rsidRPr="009E072E">
        <w:t xml:space="preserve"> </w:t>
      </w:r>
    </w:p>
    <w:p w:rsidR="004C136A" w:rsidRPr="009E072E" w:rsidRDefault="004C136A" w:rsidP="00E904CC">
      <w:pPr>
        <w:jc w:val="both"/>
        <w:rPr>
          <w:b/>
          <w:bCs/>
        </w:rPr>
      </w:pPr>
    </w:p>
    <w:p w:rsidR="00186729" w:rsidRPr="009E072E" w:rsidRDefault="00186729" w:rsidP="00186729">
      <w:pPr>
        <w:jc w:val="both"/>
        <w:rPr>
          <w:b/>
          <w:bCs/>
        </w:rPr>
      </w:pPr>
      <w:r w:rsidRPr="009E072E">
        <w:rPr>
          <w:b/>
          <w:bCs/>
        </w:rPr>
        <w:t>Rekonstrukce Americká II. et. (most)</w:t>
      </w:r>
    </w:p>
    <w:p w:rsidR="00506DCF" w:rsidRPr="009E072E" w:rsidRDefault="00186729" w:rsidP="00186729">
      <w:pPr>
        <w:jc w:val="both"/>
      </w:pPr>
      <w:r w:rsidRPr="009E072E">
        <w:t xml:space="preserve">Jednalo se o rekonstrukci mostu v rozsahu sanace kamenného zdiva, mostní konstrukce, rekonstrukce vozovky a chodníků vč. přeložek inženýrských sítí. Součástí stavby byla na žádost </w:t>
      </w:r>
      <w:proofErr w:type="spellStart"/>
      <w:r w:rsidRPr="009E072E">
        <w:t>SVSmP</w:t>
      </w:r>
      <w:proofErr w:type="spellEnd"/>
      <w:r w:rsidRPr="009E072E">
        <w:t xml:space="preserve"> i rekonstrukce kabelového kolektoru PMDP na Denisovo nábřeží vč. souvisejících přeložek inženýrských sítí. Stavba byla zahájena předáním staveniště 26. 6. 2013 vybranému sdružení „Sdružení Wilsonův most – SMP CZ, a.s. - EUROVIA CS, a.s.“. Úplná uzavírka mostu byla zahájena 24. 7. 2013 s předpokládaným dílčím termínem zprovoznění komunikace mostu pro MHD od 1. 1. 2014. Z důvodu zpoždění přeložky kabelů ČEZ byl most pro MHD zprovozněn až k 1. 4. 2014. Zprovoznění chodníků bylo oproti plánovanému termínu dokončení celé stavby naopak urychleno tak, aby pohyb chodců byl obnoven již v průběhu měsíce dubna 2014 postupně dle dokončení souvisejících stavebních prací. Stavba byla včetně kabelového kolektoru PMDP a souvisejících prací kompletně dokončena ve smluvním termínu k 31. 5. 2014. V 06-07/2014 proběhla kolaudace stavby. V současné době se v rámci záruky řeší odstranění vad na dlažbě vozovky (vyjeté koleje). Dle provedeného průzkumu a vyhodnocení několikaměsíčního kontrolního měření nivelety vozovky bylo zjištěno, že příčinou vzniklých nerovností povrchu, které jsou již stabilizované a nezvětšují se, je nadměrné zatížení dopravním provozem zejména vozidly MHD, pro které není tento typ vozovky optimální. Použití původní dlažby i způsob pokládky však vyplynuly z podmínky zachovat v největším možném rozsahu původní prvky historického mostu. Dále došlo k opravě provozem poškozené kanalizační šachty na předpolí Denisova nábřeží. Termín realizace 11/2015. Oprava kanalizační šachty byla již dokončena. Objednatel stavby vyzval projektanta ke zpracování návrhu opravy povrchu vozovky (vyjetých kolejí). Pro potřeby návrhu opravy bylo třeba provést příčné sondy v celé šířce jednoho jízdního pruhu, které prověří poškození konstrukce vozovky v jejím příčném profilu. V září 2016 byly provedeny na vybraných místech sondy vozovky a odebrány zkušební vzorky. V 12/2016 byly předány výsledky provedených sond, na základě kterých předložil projektant návrh opatření, která budou ověřena na zkušebních úsecích. Realizace zkušebních úseků proběhla v srpnu 2017. Stav zkušebních úseků bude průběžně sledován do konce května 2018, kdy bude rozhodnuto </w:t>
      </w:r>
      <w:r w:rsidR="00332138" w:rsidRPr="009E072E">
        <w:t>o </w:t>
      </w:r>
      <w:r w:rsidRPr="009E072E">
        <w:t>definitívním způsobu opravy vyjetých kolejí.</w:t>
      </w:r>
      <w:r w:rsidR="003F65FD" w:rsidRPr="009E072E">
        <w:t xml:space="preserve"> </w:t>
      </w:r>
      <w:r w:rsidR="00506DCF" w:rsidRPr="009E072E">
        <w:t xml:space="preserve">                                                   </w:t>
      </w:r>
    </w:p>
    <w:p w:rsidR="00506DCF" w:rsidRPr="009E072E" w:rsidRDefault="00506DCF" w:rsidP="00E904CC">
      <w:pPr>
        <w:jc w:val="both"/>
      </w:pPr>
    </w:p>
    <w:p w:rsidR="00186729" w:rsidRPr="009E072E" w:rsidRDefault="00186729" w:rsidP="00186729">
      <w:pPr>
        <w:jc w:val="both"/>
        <w:rPr>
          <w:b/>
          <w:bCs/>
        </w:rPr>
      </w:pPr>
      <w:r w:rsidRPr="009E072E">
        <w:rPr>
          <w:b/>
          <w:bCs/>
        </w:rPr>
        <w:t>Parkoviště Rabštejnská</w:t>
      </w:r>
    </w:p>
    <w:p w:rsidR="00506DCF" w:rsidRPr="009E072E" w:rsidRDefault="00186729" w:rsidP="00186729">
      <w:pPr>
        <w:pStyle w:val="vlevo"/>
      </w:pPr>
      <w:r w:rsidRPr="009E072E">
        <w:t>Akce má vydaná potřebná SP. Jelikož již nebylo možné tato SP prodlužovat, byla akce v 04/2011 zahájena úpravami na kanalizaci a zasaženém chodníku. Tím je zajištěna platnost SP. S realizací akce se v současné době nepočítá.</w:t>
      </w:r>
    </w:p>
    <w:p w:rsidR="00B072A7" w:rsidRPr="009E072E" w:rsidRDefault="00B072A7" w:rsidP="00E904CC">
      <w:pPr>
        <w:pStyle w:val="vlevo"/>
      </w:pPr>
    </w:p>
    <w:p w:rsidR="00186729" w:rsidRPr="009E072E" w:rsidRDefault="00186729" w:rsidP="00186729">
      <w:pPr>
        <w:jc w:val="both"/>
        <w:rPr>
          <w:b/>
        </w:rPr>
      </w:pPr>
      <w:r w:rsidRPr="009E072E">
        <w:rPr>
          <w:b/>
        </w:rPr>
        <w:t xml:space="preserve">Revitalizace ul. sítě </w:t>
      </w:r>
      <w:proofErr w:type="spellStart"/>
      <w:r w:rsidRPr="009E072E">
        <w:rPr>
          <w:b/>
        </w:rPr>
        <w:t>hist</w:t>
      </w:r>
      <w:proofErr w:type="spellEnd"/>
      <w:r w:rsidRPr="009E072E">
        <w:rPr>
          <w:b/>
        </w:rPr>
        <w:t xml:space="preserve">. centra II. </w:t>
      </w:r>
      <w:proofErr w:type="gramStart"/>
      <w:r w:rsidRPr="009E072E">
        <w:rPr>
          <w:b/>
        </w:rPr>
        <w:t>-  Sedláčkova</w:t>
      </w:r>
      <w:proofErr w:type="gramEnd"/>
      <w:r w:rsidRPr="009E072E">
        <w:rPr>
          <w:b/>
        </w:rPr>
        <w:t xml:space="preserve"> </w:t>
      </w:r>
    </w:p>
    <w:p w:rsidR="00DD0199" w:rsidRPr="009E072E" w:rsidRDefault="00186729" w:rsidP="00186729">
      <w:pPr>
        <w:jc w:val="both"/>
      </w:pPr>
      <w:r w:rsidRPr="009E072E">
        <w:t>Stavba je navržena v úseku ulic Bezručova ulice až po sady 5. května. Stavba řeší celkovou rekonstrukci ulice Sedláčkova včetně chodníků, provedení sanace stávající kanalizační stoky a osazení veřejného osvětlení na stěny přilehlých budov. SP vydáno v roce 2012, bylo požádáno o jeho prodloužení.  Dokumentace ve stupni DPS zpracována v listopadu 2013. Byla objednána aktualizace PD ve stupni DPS + aktualizovaný soupis prací s termínem 12/2016. Výběrové řízení na zhotovitele stavby bylo zahájeno v květnu 2017, ukončeno v září 2017. Zhotovitelem stavby je firma EUROVIA CS, a.s. Stavba zahájena v září 2017.</w:t>
      </w:r>
    </w:p>
    <w:p w:rsidR="00332138" w:rsidRPr="009E072E" w:rsidRDefault="00332138" w:rsidP="00186729">
      <w:pPr>
        <w:jc w:val="both"/>
      </w:pPr>
    </w:p>
    <w:p w:rsidR="00332138" w:rsidRPr="009E072E" w:rsidRDefault="00332138" w:rsidP="00186729">
      <w:pPr>
        <w:jc w:val="both"/>
      </w:pPr>
    </w:p>
    <w:p w:rsidR="00B97C21" w:rsidRPr="009E072E" w:rsidRDefault="00B97C21" w:rsidP="00E904CC">
      <w:pPr>
        <w:jc w:val="both"/>
      </w:pPr>
    </w:p>
    <w:p w:rsidR="00186729" w:rsidRPr="009E072E" w:rsidRDefault="00186729" w:rsidP="00186729">
      <w:pPr>
        <w:jc w:val="both"/>
        <w:rPr>
          <w:b/>
        </w:rPr>
      </w:pPr>
      <w:r w:rsidRPr="009E072E">
        <w:rPr>
          <w:b/>
        </w:rPr>
        <w:t xml:space="preserve">GREENWAYS - Úhlava, Hradiště - Radobyčice  </w:t>
      </w:r>
    </w:p>
    <w:p w:rsidR="00B97C21" w:rsidRPr="009E072E" w:rsidRDefault="00186729" w:rsidP="00186729">
      <w:pPr>
        <w:jc w:val="both"/>
        <w:rPr>
          <w:b/>
        </w:rPr>
      </w:pPr>
      <w:r w:rsidRPr="009E072E">
        <w:t>Projektová dokumentace (ve stupni DÚR a DSP) řeší provedení cyklostezky o celkové délce 710 m v údolí řeky Úhlavy umístěné v katastrálním území Radobyčice. Územní rozhodnutí a stavební povolení spolu s příslušnou projektovou dokumentací zajišťoval Útvar koordinace evropských projektů (ÚKEP MP), který na základě usnesení RMP č. 459 ze dne 5. 5. 2016 předal dne 20. 5. 2016 a 24. 5. 2016 projektovou dokumentaci ve stupni DÚR, DSP včetně pravomocného územního rozhodnutí a stavebního povolení OI MMP. Výše uvedená akce byla také zařazena do jmenovitého seznamu investičních akcí rozpočtu Odboru investic MMP usnesením ZMP č. 235 ze dne 19. 5. 2016. Dne 23. 11. 2016 byla uzavřena smlouva o dílo na provedení DPS s projekční kanceláří DIPONT s.r.o. Prováděcí dokumentace byla předána zpracovatelem OI MMP v požadovaném termínu.  Výbor pro zadávání veřejných zakázek odsouhlasil Výzvu k podání nabídky na veřejnou zakázku.  Žádost o dotaci s Útvarem koordinace evropských projektů byla podána. Bylo zahájeno výběrové řízení na dodavatele stavby. Dokončení stavebních prací se očekává v 6/2018.</w:t>
      </w:r>
      <w:r w:rsidR="00102F6F" w:rsidRPr="009E072E">
        <w:t xml:space="preserve"> </w:t>
      </w:r>
      <w:r w:rsidR="00910030" w:rsidRPr="009E072E">
        <w:t xml:space="preserve"> </w:t>
      </w:r>
      <w:r w:rsidR="00B97C21" w:rsidRPr="009E072E">
        <w:t xml:space="preserve"> </w:t>
      </w:r>
    </w:p>
    <w:p w:rsidR="00B97C21" w:rsidRPr="009E072E" w:rsidRDefault="00B97C21" w:rsidP="00E904CC">
      <w:pPr>
        <w:jc w:val="both"/>
        <w:rPr>
          <w:highlight w:val="yellow"/>
        </w:rPr>
      </w:pPr>
      <w:r w:rsidRPr="009E072E">
        <w:rPr>
          <w:highlight w:val="yellow"/>
        </w:rPr>
        <w:t xml:space="preserve"> </w:t>
      </w:r>
    </w:p>
    <w:p w:rsidR="00186729" w:rsidRPr="009E072E" w:rsidRDefault="00186729" w:rsidP="00186729">
      <w:pPr>
        <w:jc w:val="both"/>
        <w:rPr>
          <w:b/>
        </w:rPr>
      </w:pPr>
      <w:r w:rsidRPr="009E072E">
        <w:rPr>
          <w:b/>
        </w:rPr>
        <w:t xml:space="preserve">GREENWAYS - Mže, ZOO    </w:t>
      </w:r>
    </w:p>
    <w:p w:rsidR="00551394" w:rsidRPr="009E072E" w:rsidRDefault="00186729" w:rsidP="00186729">
      <w:pPr>
        <w:jc w:val="both"/>
      </w:pPr>
      <w:r w:rsidRPr="009E072E">
        <w:t>Projektová dokumentace (ve stupni DÚR a DSP) řeší provedení cyklostezky o celkové délce 752 m  poblíž řeky Mže umístěné v katastrálním území Plzeň. Územní rozhodnutí a stavební povolení spolu s příslušnou projektovou dokumentací zajišťoval ÚKEP MP, který na základě usnesení RMP č. 459 ze dne 5. 5. 2016 předal dne 20. 5. 2016 a 24. 5. 2016 projektovou dokumentaci ve stupni DÚR, DSP a DZS včetně pravomocného územního rozhodnutí a stavebního povolení OI MMP. Výše uvedená akce byla také zařazena do jmenovitého seznamu investičních akcí rozpočtu Odboru investic MMP usnesením ZMP č. 235 ze dne 19. 5. 2016. Dne 23. 11. 2016 byla uzavřena smlouva o dílo na provedení DPS s projekční kanceláří DIPONT s.r.o. Prováděcí dokumentace byla předána zpracovatelem OI MMP v požadovaném termínu.  Výbor pro zadávání veřejných zakázek odsouhlasil Výzvu k podání nabídky na veřejnou zakázku.  Žádost o dotaci s Útvarem koordinace evropských projektů byla podána. Bylo zahájeno výběrové řízení na dodavatele stavby. Dokončení stavebních prací se očekává v 6/2018.</w:t>
      </w:r>
    </w:p>
    <w:p w:rsidR="00137D0C" w:rsidRPr="009E072E" w:rsidRDefault="00137D0C" w:rsidP="00E904CC">
      <w:pPr>
        <w:jc w:val="both"/>
      </w:pPr>
    </w:p>
    <w:p w:rsidR="00186729" w:rsidRPr="009E072E" w:rsidRDefault="00186729" w:rsidP="00186729">
      <w:pPr>
        <w:jc w:val="both"/>
        <w:rPr>
          <w:b/>
        </w:rPr>
      </w:pPr>
      <w:r w:rsidRPr="009E072E">
        <w:rPr>
          <w:b/>
        </w:rPr>
        <w:t xml:space="preserve">Rekonstrukce vnitrobloku Koterovská – Chvojkovy lomy </w:t>
      </w:r>
    </w:p>
    <w:p w:rsidR="00A80C51" w:rsidRPr="009E072E" w:rsidRDefault="00186729" w:rsidP="00186729">
      <w:pPr>
        <w:pStyle w:val="vlevo"/>
      </w:pPr>
      <w:r w:rsidRPr="009E072E">
        <w:t xml:space="preserve">Jedná se o kompletní revitalizaci rozsáhlého území mezi 5 x 2 bytovými domy. V rámci stavby došlo k rekonstrukci komunikace, zpevněných ploch, zeleně, dešťové kanalizace, doplnění veřejného osvětlení a přeložky kabelů SIT MP a UPC ČR a.s. Zhotovitelem stavby byla vybrána společnost ROBSTAV stavby </w:t>
      </w:r>
      <w:proofErr w:type="gramStart"/>
      <w:r w:rsidRPr="009E072E">
        <w:t>k.s.</w:t>
      </w:r>
      <w:proofErr w:type="gramEnd"/>
      <w:r w:rsidRPr="009E072E">
        <w:t xml:space="preserve"> Dne 11. 4. 2016 byly zahájeny stavební práce. V 08/2016 bylo zahájeno předčasné užívání I. etapy. Zkolaudování stavby a předání k užívání proběhlo 19.</w:t>
      </w:r>
      <w:r w:rsidR="00332138" w:rsidRPr="009E072E">
        <w:t> </w:t>
      </w:r>
      <w:r w:rsidRPr="009E072E">
        <w:t>10.</w:t>
      </w:r>
      <w:r w:rsidR="00332138" w:rsidRPr="009E072E">
        <w:t> </w:t>
      </w:r>
      <w:r w:rsidRPr="009E072E">
        <w:t xml:space="preserve">2016. Stavba je předána k užívání a zkolaudovaná. </w:t>
      </w:r>
      <w:r w:rsidR="00A80C51" w:rsidRPr="009E072E">
        <w:t xml:space="preserve"> </w:t>
      </w:r>
    </w:p>
    <w:p w:rsidR="00A80C51" w:rsidRPr="009E072E" w:rsidRDefault="00A80C51" w:rsidP="00E904CC">
      <w:pPr>
        <w:jc w:val="both"/>
      </w:pPr>
    </w:p>
    <w:p w:rsidR="00186729" w:rsidRPr="009E072E" w:rsidRDefault="00186729" w:rsidP="00186729">
      <w:pPr>
        <w:pStyle w:val="Nadpis4"/>
      </w:pPr>
      <w:r w:rsidRPr="009E072E">
        <w:t xml:space="preserve">Rekonstrukce TT Karlovarská - III. etapa </w:t>
      </w:r>
    </w:p>
    <w:p w:rsidR="00137D0C" w:rsidRPr="009E072E" w:rsidRDefault="00186729" w:rsidP="00186729">
      <w:pPr>
        <w:pStyle w:val="vlevo"/>
      </w:pPr>
      <w:r w:rsidRPr="009E072E">
        <w:t xml:space="preserve">Jedná se o rekonstrukci tramvajové trati linky č. 4, akce navazuje na již zrealizovanou II. etapu a je v rozsahu zhruba od poloviny </w:t>
      </w:r>
      <w:proofErr w:type="spellStart"/>
      <w:r w:rsidRPr="009E072E">
        <w:t>mezikřižovatkového</w:t>
      </w:r>
      <w:proofErr w:type="spellEnd"/>
      <w:r w:rsidRPr="009E072E">
        <w:t xml:space="preserve"> úseku mezi příčnými ulicemi Sokolovská a Studentská, probíhá přes křižovatku Kralovická, Manětínská a končí před točnou na konečné tramvajové linky č. 4 na </w:t>
      </w:r>
      <w:proofErr w:type="spellStart"/>
      <w:r w:rsidRPr="009E072E">
        <w:t>Košutce</w:t>
      </w:r>
      <w:proofErr w:type="spellEnd"/>
      <w:r w:rsidRPr="009E072E">
        <w:t xml:space="preserve">. Předmětem stavby je provedení realizace stavebních prací, které spočívají v provedení kompletní výměny kolejových pásů, rekonstrukci trolejového vedení a v úpravě tramvajových zastávek. Dále bude v rámci této akce provedena oprava části silnice III/1808, opravy parkovacích zálivů, chodníků a stezek. V rámci této akce bude provedena též oprava světelných signalizačních zařízení. Na stavbu bylo vydáno stavební povolení s nabytím právní moci v 07/2014 a je zpracována dokumentace DPS. V měsíci říjnu 2015 OI MMP předložil </w:t>
      </w:r>
      <w:r w:rsidRPr="009E072E">
        <w:lastRenderedPageBreak/>
        <w:t xml:space="preserve">Výboru pro zadávání veřejných zakázek jako orgánu ZMP odůvodnění veřejné zakázky s názvem „Rekonstrukce tramvajové trati Karlovarská – III. etapa“. Předmětná zakázka </w:t>
      </w:r>
      <w:r w:rsidR="00DE158B" w:rsidRPr="009E072E">
        <w:t>byla</w:t>
      </w:r>
      <w:r w:rsidRPr="009E072E">
        <w:t xml:space="preserve"> významnou veřejnou zakázkou dle ustanovení § 16a  písm. b) zákona č. 137/2006 Sb.  Zastupitelstvo města Plzně usnesením č. 508 ze dne 8. 10. 2015 schválilo odůvodnění veřejné zakázky ve smyslu § 156 odst. 1 zákona č. 137/2006 Sb. Výběrové řízení na zhotovitele stavby bylo ukončeno v srpnu 2016. Smlouva se zhotovitelem stavby, firmou COLAS RAIL CZ s.r.o. byla podepsána dne 23.</w:t>
      </w:r>
      <w:r w:rsidR="00C52C1F" w:rsidRPr="009E072E">
        <w:t> </w:t>
      </w:r>
      <w:r w:rsidRPr="009E072E">
        <w:t>8.</w:t>
      </w:r>
      <w:r w:rsidR="00C52C1F" w:rsidRPr="009E072E">
        <w:t> </w:t>
      </w:r>
      <w:r w:rsidRPr="009E072E">
        <w:t>2016. Stavba byla zahájena dne 31. 8. 2016. Tramvajová trať byla zprovozněna 25.</w:t>
      </w:r>
      <w:r w:rsidR="00C52C1F" w:rsidRPr="009E072E">
        <w:t> </w:t>
      </w:r>
      <w:r w:rsidRPr="009E072E">
        <w:t>11.</w:t>
      </w:r>
      <w:r w:rsidR="00C52C1F" w:rsidRPr="009E072E">
        <w:t> </w:t>
      </w:r>
      <w:r w:rsidRPr="009E072E">
        <w:t>2016. Stavba byla dokončena a zkolaudována v červenci 2017.</w:t>
      </w:r>
    </w:p>
    <w:p w:rsidR="00186729" w:rsidRPr="009E072E" w:rsidRDefault="00186729" w:rsidP="00186729">
      <w:pPr>
        <w:pStyle w:val="Nadpis3"/>
        <w:jc w:val="both"/>
        <w:rPr>
          <w:rFonts w:ascii="Times New Roman" w:hAnsi="Times New Roman"/>
          <w:b w:val="0"/>
          <w:color w:val="auto"/>
        </w:rPr>
      </w:pPr>
      <w:proofErr w:type="spellStart"/>
      <w:r w:rsidRPr="009E072E">
        <w:rPr>
          <w:rFonts w:ascii="Times New Roman" w:hAnsi="Times New Roman"/>
          <w:color w:val="auto"/>
        </w:rPr>
        <w:t>Greenways</w:t>
      </w:r>
      <w:proofErr w:type="spellEnd"/>
      <w:r w:rsidRPr="009E072E">
        <w:rPr>
          <w:rFonts w:ascii="Times New Roman" w:hAnsi="Times New Roman"/>
          <w:color w:val="auto"/>
        </w:rPr>
        <w:t xml:space="preserve"> Mže, úsek Radčická – </w:t>
      </w:r>
      <w:proofErr w:type="spellStart"/>
      <w:r w:rsidRPr="009E072E">
        <w:rPr>
          <w:rFonts w:ascii="Times New Roman" w:hAnsi="Times New Roman"/>
          <w:color w:val="auto"/>
        </w:rPr>
        <w:t>Skvrňany</w:t>
      </w:r>
      <w:proofErr w:type="spellEnd"/>
      <w:r w:rsidRPr="009E072E">
        <w:rPr>
          <w:rFonts w:ascii="Times New Roman" w:hAnsi="Times New Roman"/>
          <w:color w:val="auto"/>
        </w:rPr>
        <w:t xml:space="preserve"> </w:t>
      </w:r>
    </w:p>
    <w:p w:rsidR="00B072A7" w:rsidRPr="009E072E" w:rsidRDefault="00186729" w:rsidP="00186729">
      <w:pPr>
        <w:jc w:val="both"/>
      </w:pPr>
      <w:r w:rsidRPr="009E072E">
        <w:t xml:space="preserve">Stavba je součástí souboru několika samostatně připravovaných staveb sportovně rekreačních tras (SRT) v údolích, resp. v okolí plzeňských řek. Základní myšlenka vychází ze studie zpracované Útvarem koncepce a rozvoje města Plzně (03/2007). Sportovně rekreační trasa je navrhována jako obousměrná smíšená stezka pro chodce a cyklisty. Začátek trasy je v Radčické ulici cca 100 m od křižovatky s ulicí Pod Vinicemi. Trasa odtud pokračuje kolmo k řece Mži, kterou překonává pomocí navržené lávky a dále vede ve směru toku podél koryta řeky až k účelové komunikaci vedoucí do </w:t>
      </w:r>
      <w:proofErr w:type="spellStart"/>
      <w:r w:rsidRPr="009E072E">
        <w:t>Skvrňan</w:t>
      </w:r>
      <w:proofErr w:type="spellEnd"/>
      <w:r w:rsidRPr="009E072E">
        <w:t xml:space="preserve">, na kterou se napojuje. Šířka stezky je 3,0 m. Volná šířka mostního objektu je také 3,0 m. Povrch smíšené stezky je asfaltový. Celková délka úpravy činí 0,406 km. Součástí stavby jsou vegetační úpravy v okolí stavby a posunutí stávajícího oplocení. Přeložky ostatních sítí technického vybavení nejsou předpokládány. V květnu 2016 bylo vypsáno výběrové řízení na zhotovitele. V 06/2016 byla jako zhotovitel stavby vybrána firma </w:t>
      </w:r>
      <w:proofErr w:type="spellStart"/>
      <w:r w:rsidRPr="009E072E">
        <w:t>Gardenline</w:t>
      </w:r>
      <w:proofErr w:type="spellEnd"/>
      <w:r w:rsidRPr="009E072E">
        <w:t xml:space="preserve">, s.r.o., se kterou měla být následně uzavřená smlouva. Zahájení realizace bylo předpokládáno v 07/2016. Spol.  </w:t>
      </w:r>
      <w:proofErr w:type="spellStart"/>
      <w:r w:rsidRPr="009E072E">
        <w:t>Gardenline</w:t>
      </w:r>
      <w:proofErr w:type="spellEnd"/>
      <w:r w:rsidRPr="009E072E">
        <w:t>, s.r.o. neposkytla zadavateli nezbytnou součinnost pro uzavření smlouvy a zadavatel tedy dne 7. 9. 2016 uzavřel smlouvu o dílo se spol. BERGER BOHEMIA a.s., která se umístila v zadávacím řízení jako druhá v pořadí. Stavba byla dokončena, zkolaudována dne 27. 6. 2017 a</w:t>
      </w:r>
      <w:r w:rsidR="00C52C1F" w:rsidRPr="009E072E">
        <w:t> </w:t>
      </w:r>
      <w:r w:rsidRPr="009E072E">
        <w:t>uvedena do provozu.</w:t>
      </w:r>
    </w:p>
    <w:p w:rsidR="00970A97" w:rsidRPr="009E072E" w:rsidRDefault="00970A97" w:rsidP="00E904CC">
      <w:pPr>
        <w:jc w:val="both"/>
        <w:rPr>
          <w:b/>
        </w:rPr>
      </w:pPr>
    </w:p>
    <w:p w:rsidR="00186729" w:rsidRPr="009E072E" w:rsidRDefault="00186729" w:rsidP="00186729">
      <w:pPr>
        <w:jc w:val="both"/>
        <w:rPr>
          <w:b/>
        </w:rPr>
      </w:pPr>
      <w:r w:rsidRPr="009E072E">
        <w:rPr>
          <w:b/>
        </w:rPr>
        <w:t xml:space="preserve">III/18019 Rekonstrukce Letkovská ulice  </w:t>
      </w:r>
    </w:p>
    <w:p w:rsidR="00186729" w:rsidRPr="009E072E" w:rsidRDefault="00186729" w:rsidP="00186729">
      <w:pPr>
        <w:jc w:val="both"/>
        <w:rPr>
          <w:i/>
        </w:rPr>
      </w:pPr>
      <w:r w:rsidRPr="009E072E">
        <w:t xml:space="preserve">Došlo k přejmenování akce, viz  </w:t>
      </w:r>
      <w:r w:rsidRPr="009E072E">
        <w:rPr>
          <w:i/>
        </w:rPr>
        <w:t>III/18019 Rekonstrukce Letkovské ulice.</w:t>
      </w:r>
    </w:p>
    <w:p w:rsidR="00186729" w:rsidRPr="009E072E" w:rsidRDefault="00186729" w:rsidP="00186729">
      <w:pPr>
        <w:autoSpaceDE w:val="0"/>
        <w:autoSpaceDN w:val="0"/>
        <w:adjustRightInd w:val="0"/>
        <w:jc w:val="both"/>
      </w:pPr>
      <w:r w:rsidRPr="009E072E">
        <w:t xml:space="preserve">Jedná se o rekonstrukci průjezdní části silnice III/18019 v Plzni, resp. v městské části </w:t>
      </w:r>
      <w:proofErr w:type="spellStart"/>
      <w:r w:rsidRPr="009E072E">
        <w:t>Božkov</w:t>
      </w:r>
      <w:proofErr w:type="spellEnd"/>
      <w:r w:rsidRPr="009E072E">
        <w:t xml:space="preserve"> (MČ Plzeň 2). </w:t>
      </w:r>
      <w:r w:rsidR="0029350B" w:rsidRPr="009E072E">
        <w:t>Do stavby je zahrnuto</w:t>
      </w:r>
      <w:r w:rsidRPr="009E072E">
        <w:t xml:space="preserve"> proveden</w:t>
      </w:r>
      <w:r w:rsidR="0029350B" w:rsidRPr="009E072E">
        <w:t>í</w:t>
      </w:r>
      <w:r w:rsidRPr="009E072E">
        <w:t xml:space="preserve"> výměn</w:t>
      </w:r>
      <w:r w:rsidR="0029350B" w:rsidRPr="009E072E">
        <w:t>y</w:t>
      </w:r>
      <w:r w:rsidRPr="009E072E">
        <w:t xml:space="preserve"> vozovek Letkovské ulice (průtah silnice III/18019) a dále ulic Ok</w:t>
      </w:r>
      <w:r w:rsidR="0029350B" w:rsidRPr="009E072E">
        <w:t xml:space="preserve">ružní, Kristinovská, K Bukové, </w:t>
      </w:r>
      <w:r w:rsidRPr="009E072E">
        <w:t>úprava bezejmenných komunikací a chod</w:t>
      </w:r>
      <w:r w:rsidR="0029350B" w:rsidRPr="009E072E">
        <w:t>níků navazujících na tyto ulice a bylo</w:t>
      </w:r>
      <w:r w:rsidRPr="009E072E">
        <w:t xml:space="preserve"> provedeno posunutí stávající opěrné zdi v dl. 24 m.</w:t>
      </w:r>
    </w:p>
    <w:p w:rsidR="00A80C51" w:rsidRPr="009E072E" w:rsidRDefault="0029350B" w:rsidP="00186729">
      <w:pPr>
        <w:autoSpaceDE w:val="0"/>
        <w:autoSpaceDN w:val="0"/>
        <w:adjustRightInd w:val="0"/>
        <w:jc w:val="both"/>
      </w:pPr>
      <w:r w:rsidRPr="009E072E">
        <w:t>Byl</w:t>
      </w:r>
      <w:r w:rsidR="00186729" w:rsidRPr="009E072E">
        <w:t xml:space="preserve"> vyměněn vodovod v Letkovské ulici a provedeny přípojky na jednotnou kanalizaci realizovanou v roce 2003. </w:t>
      </w:r>
      <w:r w:rsidRPr="009E072E">
        <w:t>Bylo</w:t>
      </w:r>
      <w:r w:rsidR="00186729" w:rsidRPr="009E072E">
        <w:t xml:space="preserve"> realizováno nové veřejné osvětlení a vegetační úpravy na nezpevněných veřejných plochách podél komunikací. Letkovská ulice prochází v řešeném úseku územím vesnické památkové rezervace s původní zástavbou lidové architektury. Komunikace má nedostatečnou šířku, tj. v nejužším místě 6,71 m. Podél komunikace nevede v celé délce chodník pro pěší a chodci využívají okraj vozovky. Na stavbu je uzavřena smlouva o společné realizaci mezi SÚS PK, městem Plzeň a Vodárnou Plzeň.  V 04/2016 bylo vypsáno výběro</w:t>
      </w:r>
      <w:r w:rsidRPr="009E072E">
        <w:t>vé řízení na zhotovitele stavby, kdy n</w:t>
      </w:r>
      <w:r w:rsidR="00186729" w:rsidRPr="009E072E">
        <w:t xml:space="preserve">a základě nejnižší nabídkové ceny byla jako zhotovitel vybrána Společnost Letkovská ulice Plzeň (sdružení firem EUROVIA CS, a.s. a BERGER BOHEMIA a.s.). Realizace stavby byla zahájena dne 15. 9. 2016 předáním staveniště. </w:t>
      </w:r>
      <w:r w:rsidR="00C52C1F" w:rsidRPr="009E072E">
        <w:t>Proběhla</w:t>
      </w:r>
      <w:r w:rsidR="00186729" w:rsidRPr="009E072E">
        <w:t xml:space="preserve"> realizace stavebních objektů Vodárny Plzeň a zahájily se stavební práce ve spodní části Letkovské ulice a</w:t>
      </w:r>
      <w:r w:rsidRPr="009E072E">
        <w:t> </w:t>
      </w:r>
      <w:r w:rsidR="00186729" w:rsidRPr="009E072E">
        <w:t>ul. K Bukové. Od března roku 2017 došlo k úplné uzavírce ulice Letkovská, a to v úseku od křižovatky K Hrádku po konec obce. Na dobu uzavírky byla navržena objízdná trasa. Stavební práce byly dokončeny v 09/2017. V současné době je stavba převzata svými správci a uvedena do provozu.</w:t>
      </w:r>
      <w:r w:rsidR="005D4676" w:rsidRPr="009E072E">
        <w:t xml:space="preserve"> </w:t>
      </w:r>
    </w:p>
    <w:p w:rsidR="00C52C1F" w:rsidRPr="009E072E" w:rsidRDefault="00C52C1F" w:rsidP="00E904CC">
      <w:pPr>
        <w:jc w:val="both"/>
        <w:rPr>
          <w:b/>
        </w:rPr>
      </w:pPr>
    </w:p>
    <w:p w:rsidR="00DE158B" w:rsidRPr="009E072E" w:rsidRDefault="00DE158B" w:rsidP="00E904CC">
      <w:pPr>
        <w:jc w:val="both"/>
        <w:rPr>
          <w:b/>
        </w:rPr>
      </w:pPr>
    </w:p>
    <w:p w:rsidR="00DE158B" w:rsidRPr="009E072E" w:rsidRDefault="00DE158B" w:rsidP="00E904CC">
      <w:pPr>
        <w:jc w:val="both"/>
        <w:rPr>
          <w:b/>
        </w:rPr>
      </w:pPr>
    </w:p>
    <w:p w:rsidR="00186729" w:rsidRPr="009E072E" w:rsidRDefault="00186729" w:rsidP="00186729">
      <w:pPr>
        <w:jc w:val="both"/>
        <w:rPr>
          <w:b/>
        </w:rPr>
      </w:pPr>
      <w:r w:rsidRPr="009E072E">
        <w:rPr>
          <w:b/>
        </w:rPr>
        <w:lastRenderedPageBreak/>
        <w:t xml:space="preserve">Most generála Pattona </w:t>
      </w:r>
    </w:p>
    <w:p w:rsidR="00C34E82" w:rsidRPr="009E072E" w:rsidRDefault="00186729" w:rsidP="00186729">
      <w:pPr>
        <w:jc w:val="both"/>
      </w:pPr>
      <w:r w:rsidRPr="009E072E">
        <w:t xml:space="preserve">Akce je řešena ve spolupráci s ŘSD, správa Plzeň. Na přípravě PD se podílela </w:t>
      </w:r>
      <w:proofErr w:type="spellStart"/>
      <w:r w:rsidRPr="009E072E">
        <w:t>SVSmP</w:t>
      </w:r>
      <w:proofErr w:type="spellEnd"/>
      <w:r w:rsidRPr="009E072E">
        <w:t>. Cílem stavby je celková rekonstrukce mostu s tím, že z původního mostu zůstanou ponechány opěry a pilíře a stávající dvě nosné konstrukce budou nahrazeny třemi nosnými konstrukcemi, přičemž jedna bude sloužit pro tramvajovou trať. Úprava na předmostí je navržena jen v nezbytném rozsahu. Oproti stávajícímu stavu dojde k rozšíření komunikace o jeden jízdní pruh, a to ve směru z Lochotína do centra města. Součástí stavby je rekonstrukce chodníků na mostě a předmostí a dále obnova schodišť v oblasti opěr do původní podoby. Stavba rovněž zahrnuje přeložky kabelů PMDP, Telefonica O2, SIT MP, UPC, trakčního vedení a plynovodu včetně nové párové soustavy veřejného osvětlení. Na stavbu je uzavřena smlouva o společné realizaci mezi ŘSD ČR a městem Plzeň. Je vydáno stavební povolení a zpracována projektová dokumentace pro provádění stavby. Výběrové řízení na zhotovitele stavby bylo zahájeno v dubnu 20</w:t>
      </w:r>
      <w:r w:rsidR="0029350B" w:rsidRPr="009E072E">
        <w:t xml:space="preserve">16 a dokončeno v prosinci 2016. </w:t>
      </w:r>
      <w:r w:rsidRPr="009E072E">
        <w:t>Smlouva se zhotovitelem byla uzavřena dne 7. 12. 2016, a to se společností „Plzeň, most gen. Pattona CCZ-CRL“. Vedoucím společníkem je COLAS CZ, a.s. a</w:t>
      </w:r>
      <w:r w:rsidR="0029350B" w:rsidRPr="009E072E">
        <w:t> </w:t>
      </w:r>
      <w:r w:rsidRPr="009E072E">
        <w:t>společníkem COLAS RAIL CZ, s.r.o. Dne 16. 12. 2016 předalo společně ŘSD ČR a město Plzeň staveniště zhotoviteli. Vstupní kontrolní den stavby se konal dne 28. 2. 2017. Práce byly zahájeny 10. 4. 2017 provedenými dopravními opatřeními. Do 30. 9. 2017 se prováděly stavební práce na stavebních objektech, které náleží do objektové skladby statutárního města Plzně, a to na veřejném osvětlení, provizorní úpravě tramvajové trati, trakčním vedení a provizorní úpravě tramvajové trati. V měsíci září 2017 byly zahájeny přípravné práce na provádění levé strany tramvajové trati (defini</w:t>
      </w:r>
      <w:r w:rsidR="0029350B" w:rsidRPr="009E072E">
        <w:t xml:space="preserve">tivní úprava), tj.  SO </w:t>
      </w:r>
      <w:r w:rsidRPr="009E072E">
        <w:t xml:space="preserve">651.  Stavba probíhá dle schváleného harmonogramu. </w:t>
      </w:r>
      <w:r w:rsidR="00C34E82" w:rsidRPr="009E072E">
        <w:t xml:space="preserve">       </w:t>
      </w:r>
    </w:p>
    <w:p w:rsidR="00C34E82" w:rsidRPr="009E072E" w:rsidRDefault="00C34E82" w:rsidP="00E904CC">
      <w:pPr>
        <w:jc w:val="both"/>
      </w:pPr>
    </w:p>
    <w:p w:rsidR="00186729" w:rsidRPr="009E072E" w:rsidRDefault="00186729" w:rsidP="00186729">
      <w:pPr>
        <w:jc w:val="both"/>
        <w:rPr>
          <w:b/>
        </w:rPr>
      </w:pPr>
      <w:r w:rsidRPr="009E072E">
        <w:rPr>
          <w:b/>
        </w:rPr>
        <w:t xml:space="preserve">Uzel Plzeň 2. stavba </w:t>
      </w:r>
    </w:p>
    <w:p w:rsidR="00186729" w:rsidRPr="009E072E" w:rsidRDefault="00186729" w:rsidP="00186729">
      <w:pPr>
        <w:jc w:val="both"/>
      </w:pPr>
      <w:r w:rsidRPr="009E072E">
        <w:t>Akce SŽDC s objekty města Plzně. V současné době je vydané pravomocné územní rozhodnutí.</w:t>
      </w:r>
    </w:p>
    <w:p w:rsidR="00551394" w:rsidRPr="009E072E" w:rsidRDefault="00186729" w:rsidP="00186729">
      <w:pPr>
        <w:jc w:val="both"/>
      </w:pPr>
      <w:r w:rsidRPr="009E072E">
        <w:t>Je zpracována dokumentace pro stavební povolení a zadání stavby. Projektová dokumentace byla předána v září 2015. Na stavbu je uzavřena smlouva o společné realizaci mezi SŽDC a městem Plzeň. Je vydáno stavební povolení a zpracována projektová dokumentace pro provádění stavby. Výběrové řízení na zhotovitele stavby bylo zahájeno v dubnu 2016. Zhotovitel</w:t>
      </w:r>
      <w:r w:rsidR="0029350B" w:rsidRPr="009E072E">
        <w:t>em stavby je S</w:t>
      </w:r>
      <w:r w:rsidRPr="009E072E">
        <w:t xml:space="preserve">polečnost </w:t>
      </w:r>
      <w:proofErr w:type="spellStart"/>
      <w:r w:rsidRPr="009E072E">
        <w:t>Metroprojekt</w:t>
      </w:r>
      <w:proofErr w:type="spellEnd"/>
      <w:r w:rsidRPr="009E072E">
        <w:t xml:space="preserve"> a.s. + OHL ŽS, a.s – Uzel Plzeň. Stavba </w:t>
      </w:r>
      <w:r w:rsidR="0029350B" w:rsidRPr="009E072E">
        <w:t>byla zahájena v prosinci 2016 a </w:t>
      </w:r>
      <w:r w:rsidRPr="009E072E">
        <w:t>probíhá podle schváleného harmonogramu.</w:t>
      </w:r>
    </w:p>
    <w:p w:rsidR="00137D0C" w:rsidRPr="009E072E" w:rsidRDefault="00137D0C" w:rsidP="00E904CC">
      <w:pPr>
        <w:jc w:val="both"/>
      </w:pPr>
    </w:p>
    <w:p w:rsidR="003C4178" w:rsidRPr="009E072E" w:rsidRDefault="003C4178" w:rsidP="003C4178">
      <w:pPr>
        <w:jc w:val="both"/>
        <w:rPr>
          <w:b/>
        </w:rPr>
      </w:pPr>
      <w:r w:rsidRPr="009E072E">
        <w:rPr>
          <w:b/>
        </w:rPr>
        <w:t xml:space="preserve">Uzel Plzeň 3. stavba - přesmyk domažlické trati </w:t>
      </w:r>
    </w:p>
    <w:p w:rsidR="003C4178" w:rsidRPr="009E072E" w:rsidRDefault="003C4178" w:rsidP="003C4178">
      <w:pPr>
        <w:jc w:val="both"/>
      </w:pPr>
      <w:r w:rsidRPr="009E072E">
        <w:t>V měsíci září vydáno rozhodnutí o změně územního rozhodnutí č. 4274 pro stavbu „Průjezd uzlem Plzeň ve směru III. TŽK a Uzel Plzeň“, část stavby „Uzel Plzeň 3. stavba – přesmyk domažlické trati“. V současné době je zpracována projektová dokumentace pro stavební povolení, která se projednává s DOSS. V květnu 2017 byly zahájeny demoliční práce v prostoru ulic Emingerova – Na pile - Domažlická.  Předpokládaný termín ukončení demolic je v říjnu 2017.</w:t>
      </w:r>
    </w:p>
    <w:p w:rsidR="003C4178" w:rsidRPr="009E072E" w:rsidRDefault="003C4178" w:rsidP="003C4178">
      <w:pPr>
        <w:jc w:val="both"/>
      </w:pPr>
      <w:r w:rsidRPr="009E072E">
        <w:t xml:space="preserve">V měsíci dubnu 2017 bylo zahájeno výběrové řízení na zhotovitele stavby, které doposud probíhá.   </w:t>
      </w:r>
    </w:p>
    <w:p w:rsidR="00F63EB0" w:rsidRPr="009E072E" w:rsidRDefault="003C4178" w:rsidP="003C4178">
      <w:pPr>
        <w:jc w:val="both"/>
      </w:pPr>
      <w:r w:rsidRPr="009E072E">
        <w:t xml:space="preserve">Potřebné majetkové smlouvy již byly uzavřeny a </w:t>
      </w:r>
      <w:proofErr w:type="spellStart"/>
      <w:r w:rsidRPr="009E072E">
        <w:t>zavkladovány</w:t>
      </w:r>
      <w:proofErr w:type="spellEnd"/>
      <w:r w:rsidRPr="009E072E">
        <w:t>.</w:t>
      </w:r>
      <w:r w:rsidR="00186729" w:rsidRPr="009E072E">
        <w:t xml:space="preserve"> </w:t>
      </w:r>
      <w:r w:rsidR="008201B1" w:rsidRPr="009E072E">
        <w:t xml:space="preserve"> </w:t>
      </w:r>
      <w:r w:rsidR="001C5F61" w:rsidRPr="009E072E">
        <w:t xml:space="preserve"> </w:t>
      </w:r>
    </w:p>
    <w:p w:rsidR="008201B1" w:rsidRPr="009E072E" w:rsidRDefault="008201B1" w:rsidP="00E904CC">
      <w:pPr>
        <w:jc w:val="both"/>
        <w:rPr>
          <w:b/>
        </w:rPr>
      </w:pPr>
    </w:p>
    <w:p w:rsidR="00186729" w:rsidRPr="009E072E" w:rsidRDefault="00186729" w:rsidP="00186729">
      <w:pPr>
        <w:jc w:val="both"/>
        <w:rPr>
          <w:b/>
        </w:rPr>
      </w:pPr>
      <w:r w:rsidRPr="009E072E">
        <w:rPr>
          <w:b/>
        </w:rPr>
        <w:t xml:space="preserve">I/27 – </w:t>
      </w:r>
      <w:proofErr w:type="spellStart"/>
      <w:r w:rsidRPr="009E072E">
        <w:rPr>
          <w:b/>
        </w:rPr>
        <w:t>Třemošenský</w:t>
      </w:r>
      <w:proofErr w:type="spellEnd"/>
      <w:r w:rsidRPr="009E072E">
        <w:rPr>
          <w:b/>
        </w:rPr>
        <w:t xml:space="preserve"> rybník – Orlík </w:t>
      </w:r>
    </w:p>
    <w:p w:rsidR="00A80C51" w:rsidRPr="009E072E" w:rsidRDefault="00186729" w:rsidP="00186729">
      <w:pPr>
        <w:pStyle w:val="vlevo"/>
      </w:pPr>
      <w:r w:rsidRPr="009E072E">
        <w:t xml:space="preserve">Stavba pod názvem „I/27 Plzeň, </w:t>
      </w:r>
      <w:proofErr w:type="spellStart"/>
      <w:r w:rsidRPr="009E072E">
        <w:t>Třemošenský</w:t>
      </w:r>
      <w:proofErr w:type="spellEnd"/>
      <w:r w:rsidRPr="009E072E">
        <w:t xml:space="preserve"> rybník – Orlík“ propojuje stávající </w:t>
      </w:r>
      <w:proofErr w:type="spellStart"/>
      <w:r w:rsidRPr="009E072E">
        <w:t>čtyřpruhovou</w:t>
      </w:r>
      <w:proofErr w:type="spellEnd"/>
      <w:r w:rsidRPr="009E072E">
        <w:t xml:space="preserve"> městskou komunikaci v Plzni s nově vybudovaným obchvatem silnice I/27 v úseku mezi Plzní a Třemošnou. Jedná se o veřejně prospěšnou stavbu D2 – průtah silnice I/27. Návrh silnice I/27 vychází z kategorie S 20, 75/80 dle ČSN 73 6101. Trasa úseku silnice I/27 začíná v blízkosti </w:t>
      </w:r>
      <w:proofErr w:type="spellStart"/>
      <w:r w:rsidRPr="009E072E">
        <w:t>Třemošenského</w:t>
      </w:r>
      <w:proofErr w:type="spellEnd"/>
      <w:r w:rsidRPr="009E072E">
        <w:t xml:space="preserve"> rybníka na severním okraji Plzně, kde navazuje na stávající </w:t>
      </w:r>
      <w:proofErr w:type="spellStart"/>
      <w:r w:rsidRPr="009E072E">
        <w:t>čtyřpruhovou</w:t>
      </w:r>
      <w:proofErr w:type="spellEnd"/>
      <w:r w:rsidRPr="009E072E">
        <w:t xml:space="preserve"> úpravu sil. I/27, pokračuje pravým obloukem kolem rekreačního areálu Kamenný rybník, přímým úsekem a dvěma protisměrnými oblouky navazuje na nově realizovaný obchvat Třemošné. Většina trasy leží v </w:t>
      </w:r>
      <w:proofErr w:type="spellStart"/>
      <w:r w:rsidRPr="009E072E">
        <w:t>extravilánu</w:t>
      </w:r>
      <w:proofErr w:type="spellEnd"/>
      <w:r w:rsidRPr="009E072E">
        <w:t>. V celém úseku se nachází dva mostní objekty (SO</w:t>
      </w:r>
      <w:r w:rsidR="0029350B" w:rsidRPr="009E072E">
        <w:t xml:space="preserve"> </w:t>
      </w:r>
      <w:r w:rsidRPr="009E072E">
        <w:t>201 a SO</w:t>
      </w:r>
      <w:r w:rsidR="0029350B" w:rsidRPr="009E072E">
        <w:t xml:space="preserve"> </w:t>
      </w:r>
      <w:r w:rsidRPr="009E072E">
        <w:t xml:space="preserve">221). Most na </w:t>
      </w:r>
      <w:r w:rsidRPr="009E072E">
        <w:lastRenderedPageBreak/>
        <w:t>hlavní trase (SO 201) přemosťuje nově budovanou lesní cestu (SO</w:t>
      </w:r>
      <w:r w:rsidR="0029350B" w:rsidRPr="009E072E">
        <w:t xml:space="preserve"> </w:t>
      </w:r>
      <w:r w:rsidRPr="009E072E">
        <w:t>113) a biokoridor. Lávka pro pěší, kterou bude realizovat statutární město Plzeň, převádí přes hlavní trasu silnici I/27, železniční trať a stezku pro pěší a pro cyklisty. Na celou stavbu bylo vydáno územní rozhodnutí. V prosinci 2015 byla podepsána smlouva o společné realizaci stavby mezi statutárním městem Plzeň a ŘSD ČR. Je zpracována projektová dokumentace pro stavební povolení a zadání stavby. Realizaci stavby v současnosti brzdí chybějící posudek vlivu stavby na životní prostředí (EIA).</w:t>
      </w:r>
    </w:p>
    <w:p w:rsidR="00491592" w:rsidRPr="009E072E" w:rsidRDefault="00491592" w:rsidP="00E904CC">
      <w:pPr>
        <w:pStyle w:val="vlevo"/>
      </w:pPr>
    </w:p>
    <w:p w:rsidR="00186729" w:rsidRPr="009E072E" w:rsidRDefault="00186729" w:rsidP="00186729">
      <w:pPr>
        <w:pStyle w:val="Nadpis4"/>
      </w:pPr>
      <w:r w:rsidRPr="009E072E">
        <w:t>Studentská ul. – chodníky a kanalizace</w:t>
      </w:r>
    </w:p>
    <w:p w:rsidR="007517B0" w:rsidRPr="009E072E" w:rsidRDefault="00186729" w:rsidP="00186729">
      <w:pPr>
        <w:pStyle w:val="vlevo"/>
      </w:pPr>
      <w:r w:rsidRPr="009E072E">
        <w:t>Předmětem této veřejné zakázky je provedení opravy chodníků, veřejného osvětlení, koordinačního a napájecího kabelu SSZ a úprava na veřejné zeleni. Projektová dokumentace specifikuje stavební práce jako vybudování nového chodníku spolu s pruhem pro cyklisty (SO</w:t>
      </w:r>
      <w:r w:rsidR="00401E20" w:rsidRPr="009E072E">
        <w:t xml:space="preserve"> </w:t>
      </w:r>
      <w:r w:rsidRPr="009E072E">
        <w:t>101b), opravu stávající kanalizace (SO</w:t>
      </w:r>
      <w:r w:rsidR="00401E20" w:rsidRPr="009E072E">
        <w:t xml:space="preserve"> </w:t>
      </w:r>
      <w:r w:rsidRPr="009E072E">
        <w:t>301), provedení nového veřejného osvětlení (SO</w:t>
      </w:r>
      <w:r w:rsidR="00401E20" w:rsidRPr="009E072E">
        <w:t xml:space="preserve"> </w:t>
      </w:r>
      <w:r w:rsidRPr="009E072E">
        <w:t>401), položení koordinačního a napájecího kabelu (SO</w:t>
      </w:r>
      <w:r w:rsidR="00401E20" w:rsidRPr="009E072E">
        <w:t xml:space="preserve"> </w:t>
      </w:r>
      <w:r w:rsidRPr="009E072E">
        <w:t>402) a provedení úprav na veřejné zeleni (SO</w:t>
      </w:r>
      <w:r w:rsidR="00401E20" w:rsidRPr="009E072E">
        <w:t xml:space="preserve"> </w:t>
      </w:r>
      <w:r w:rsidRPr="009E072E">
        <w:t>801). Příprava této stavby probíhá ve spolupráci s ŘSD ČR. Na stavbu je vydáno pravomocné stavební povolení a byla dokončena prováděcí dokumentace stavby (DPS).  V červenci 2016 bylo vyhlášeno výběrové řízení na zhotovitele stavby s termínem zahájení realizace stavby 09/2016. Vítězem zadávacího řízení na výběr zhotovitele stavby je společnost EUROVIA CS, a.s. a</w:t>
      </w:r>
      <w:r w:rsidR="00617537" w:rsidRPr="009E072E">
        <w:t> </w:t>
      </w:r>
      <w:r w:rsidRPr="009E072E">
        <w:t>stavební práce byly zahájeny v 10/2016 s plánovaným termínem dokončení do 10/2017. K datu 30.</w:t>
      </w:r>
      <w:r w:rsidR="00617537" w:rsidRPr="009E072E">
        <w:t xml:space="preserve"> </w:t>
      </w:r>
      <w:r w:rsidRPr="009E072E">
        <w:t>9.</w:t>
      </w:r>
      <w:r w:rsidR="00617537" w:rsidRPr="009E072E">
        <w:t xml:space="preserve"> </w:t>
      </w:r>
      <w:r w:rsidRPr="009E072E">
        <w:t>2017 jsou prováděny dokončovací práce na dláždění chodníků, montáži svislého a</w:t>
      </w:r>
      <w:r w:rsidR="00617537" w:rsidRPr="009E072E">
        <w:t xml:space="preserve"> vodorovného dopravního značení </w:t>
      </w:r>
      <w:r w:rsidRPr="009E072E">
        <w:t>a dokončení montáže autobusových zastávek. Předpokládaný termín vydání kolaudačního souhlasu je v měsíci říjnu 2017.</w:t>
      </w:r>
      <w:r w:rsidR="00D507A7" w:rsidRPr="009E072E">
        <w:t xml:space="preserve"> </w:t>
      </w:r>
      <w:r w:rsidR="00B72C98" w:rsidRPr="009E072E">
        <w:t xml:space="preserve">  </w:t>
      </w:r>
      <w:r w:rsidR="007517B0" w:rsidRPr="009E072E">
        <w:t xml:space="preserve"> </w:t>
      </w:r>
      <w:r w:rsidR="00D971E4" w:rsidRPr="009E072E">
        <w:t xml:space="preserve"> </w:t>
      </w:r>
    </w:p>
    <w:p w:rsidR="007517B0" w:rsidRPr="009E072E" w:rsidRDefault="007517B0" w:rsidP="00E904CC">
      <w:pPr>
        <w:pStyle w:val="vlevo"/>
        <w:rPr>
          <w:b/>
        </w:rPr>
      </w:pPr>
    </w:p>
    <w:p w:rsidR="00186729" w:rsidRPr="009E072E" w:rsidRDefault="00186729" w:rsidP="00186729">
      <w:pPr>
        <w:pStyle w:val="Nadpis4"/>
      </w:pPr>
      <w:r w:rsidRPr="009E072E">
        <w:t xml:space="preserve">Karlovarská I. etapa 3. jízdní pruh </w:t>
      </w:r>
    </w:p>
    <w:p w:rsidR="00A80C51" w:rsidRPr="009E072E" w:rsidRDefault="00186729" w:rsidP="00186729">
      <w:pPr>
        <w:jc w:val="both"/>
      </w:pPr>
      <w:r w:rsidRPr="009E072E">
        <w:t xml:space="preserve">Účelem stavby je vybudování vyhrazeného třetího jízdního pruhu pro vozy autobusových linek městské hromadné dopravy a pro vozy autobusových linek provozovaných v rámci integrované dopravy Plzeňska. Stavba se nachází na  Karlovarské třídě ve směru do centra města v úseku křižovatky Karlovarská – Lidická a pokračuje až po vjezd na okružní křižovatku Rondel. Součástí stavby </w:t>
      </w:r>
      <w:r w:rsidR="00401E20" w:rsidRPr="009E072E">
        <w:t>je</w:t>
      </w:r>
      <w:r w:rsidRPr="009E072E">
        <w:t xml:space="preserve"> nové světelné řízení křižovatek, veřejné osvětlení a úprava podchodu u Bolevecké ulice. Na stavbu je zpracována DSP z 12/2010 a je vydáno stavební povolení, které je po prodloužení platné do 8. 3. 2018. Odbor investic MMP vypsal investiční záměr na zpracování projektové dokumentace pro provádění stavby (DPS). Dne 22. 3. 2016 byl na základě výběrového řízení vybrán zhotovitel této dokumentace, firma METROPROJEKT Praha a.s. V září 2016 METROPROJEKT Praha a.s. předložil vypracovanou DPS na Odbor investic MMP a zažádal o vyjádření k DPS na Správě veřejného statku města Plzně, Vodárně a.s., RWE a Dopravním inspektorátu Policie ČR.  V prosinci 2016 odevzdal METROPROJEKT Praha a.s. Odboru investic MMP kompletní DPS. Výběrové řízení na zhotovitele stavby bylo zahájeno v březnu 2017 a</w:t>
      </w:r>
      <w:r w:rsidR="00617537" w:rsidRPr="009E072E">
        <w:t> </w:t>
      </w:r>
      <w:r w:rsidRPr="009E072E">
        <w:t>ukončeno v květnu 2017. Dne 14. 6. 2017</w:t>
      </w:r>
      <w:r w:rsidR="00401E20" w:rsidRPr="009E072E">
        <w:t xml:space="preserve"> </w:t>
      </w:r>
      <w:r w:rsidRPr="009E072E">
        <w:t>Odbor investic předal staveniště firmě BERGER BOHEMIA a.s., která zaháj</w:t>
      </w:r>
      <w:r w:rsidR="00617537" w:rsidRPr="009E072E">
        <w:t>ila</w:t>
      </w:r>
      <w:r w:rsidRPr="009E072E">
        <w:t xml:space="preserve"> stavební práce 10. 7. 2017.  Spol. B</w:t>
      </w:r>
      <w:r w:rsidR="00617537" w:rsidRPr="009E072E">
        <w:t>ERGER</w:t>
      </w:r>
      <w:r w:rsidRPr="009E072E">
        <w:t xml:space="preserve"> B</w:t>
      </w:r>
      <w:r w:rsidR="00617537" w:rsidRPr="009E072E">
        <w:t>OHEMIA</w:t>
      </w:r>
      <w:r w:rsidRPr="009E072E">
        <w:t xml:space="preserve"> a.s. pokračuje v provádění stavebních prací na všech stavebních objektech této stavby.</w:t>
      </w:r>
    </w:p>
    <w:p w:rsidR="00A80C51" w:rsidRPr="009E072E" w:rsidRDefault="00A80C51" w:rsidP="00E904CC">
      <w:pPr>
        <w:jc w:val="both"/>
        <w:rPr>
          <w:b/>
        </w:rPr>
      </w:pPr>
    </w:p>
    <w:p w:rsidR="00186729" w:rsidRPr="009E072E" w:rsidRDefault="00186729" w:rsidP="00186729">
      <w:pPr>
        <w:jc w:val="both"/>
        <w:rPr>
          <w:b/>
        </w:rPr>
      </w:pPr>
      <w:r w:rsidRPr="009E072E">
        <w:rPr>
          <w:b/>
        </w:rPr>
        <w:t xml:space="preserve">II/231 Plzeň, ul. 28. října – Bílá Hora  </w:t>
      </w:r>
    </w:p>
    <w:p w:rsidR="00F63EB0" w:rsidRPr="009E072E" w:rsidRDefault="00186729" w:rsidP="00186729">
      <w:pPr>
        <w:jc w:val="both"/>
      </w:pPr>
      <w:r w:rsidRPr="009E072E">
        <w:t>Stavba řeší komplexní návrh stavebních úprav technické infrastruktury ulice 28. října v rozsahu zastavěné části území v celém uličním profilu. Jedná se o úpravy silnice II/231, navazujících místních komunikací a sjezdů a zastávkových zálivů. Dojde k výměně vodovodního řadu, kanalizační stoky a VO. Vydáno stavební povolení, které zůstává i nadále v platnosti (v roce 2015 provedena část stavby pod názvem „Stavební úpravy vjezdu do zastavěného území, ulice 28. října, silnice II/231, Bílá Hora“). Realizace stavby bude probíhat dle finančních možností SÚS PK a OI MMP.</w:t>
      </w:r>
    </w:p>
    <w:p w:rsidR="003E1C8D" w:rsidRPr="009E072E" w:rsidRDefault="003E1C8D" w:rsidP="003E1C8D">
      <w:pPr>
        <w:pStyle w:val="Nadpis3"/>
        <w:jc w:val="both"/>
        <w:rPr>
          <w:rFonts w:ascii="Times New Roman" w:hAnsi="Times New Roman"/>
          <w:color w:val="auto"/>
        </w:rPr>
      </w:pPr>
      <w:r w:rsidRPr="009E072E">
        <w:rPr>
          <w:rFonts w:ascii="Times New Roman" w:hAnsi="Times New Roman"/>
          <w:color w:val="auto"/>
        </w:rPr>
        <w:lastRenderedPageBreak/>
        <w:t xml:space="preserve">Chodník v Chotíkovské ulici - </w:t>
      </w:r>
      <w:proofErr w:type="spellStart"/>
      <w:r w:rsidRPr="009E072E">
        <w:rPr>
          <w:rFonts w:ascii="Times New Roman" w:hAnsi="Times New Roman"/>
          <w:color w:val="auto"/>
        </w:rPr>
        <w:t>Malesice</w:t>
      </w:r>
      <w:proofErr w:type="spellEnd"/>
    </w:p>
    <w:p w:rsidR="008202C6" w:rsidRPr="009E072E" w:rsidRDefault="003E1C8D" w:rsidP="003E1C8D">
      <w:pPr>
        <w:jc w:val="both"/>
      </w:pPr>
      <w:r w:rsidRPr="009E072E">
        <w:t xml:space="preserve">Předmětem této zakázky je vypracování projektové dokumentace pro realizaci stavby na vybudování jednostranného chodníku šířky 2,0 m podél Chotíkovské ulice (silnice III/18051) v délce cca 325 m, což je od ulice Ke kostelu po křižovatku se silnicí III/18052 na Dolní </w:t>
      </w:r>
      <w:proofErr w:type="spellStart"/>
      <w:r w:rsidRPr="009E072E">
        <w:t>Vlkýš</w:t>
      </w:r>
      <w:proofErr w:type="spellEnd"/>
      <w:r w:rsidRPr="009E072E">
        <w:t>. Součástí stavby je dále vybudování dešťové kanalizace odvádějící srážkové vody z komunikace, což si vyžád</w:t>
      </w:r>
      <w:r w:rsidR="0064377B" w:rsidRPr="009E072E">
        <w:t>alo</w:t>
      </w:r>
      <w:r w:rsidRPr="009E072E">
        <w:t xml:space="preserve"> zásah</w:t>
      </w:r>
      <w:r w:rsidR="0064377B" w:rsidRPr="009E072E">
        <w:t xml:space="preserve"> i</w:t>
      </w:r>
      <w:r w:rsidRPr="009E072E">
        <w:t xml:space="preserve"> do přilehlého jízdního pruhu silnice III/18051. Z tohoto důvodu se na akci bude finančně podílet rovněž SÚS PK. Na tuto stavbu je vydáno pravomocné územní rozhodnutí a stavební povolení. MO Plzeň 9 - </w:t>
      </w:r>
      <w:proofErr w:type="spellStart"/>
      <w:r w:rsidRPr="009E072E">
        <w:t>Malesice</w:t>
      </w:r>
      <w:proofErr w:type="spellEnd"/>
      <w:r w:rsidRPr="009E072E">
        <w:t xml:space="preserve"> vybral zhotovitele projektové dokumentace ve stupni DPS nutné pro výběr zhotovitele stavby. </w:t>
      </w:r>
      <w:r w:rsidR="007E3538" w:rsidRPr="009E072E">
        <w:t>B</w:t>
      </w:r>
      <w:r w:rsidRPr="009E072E">
        <w:t>yly zahájeny projekční práce na projektovou dokumentaci ve stupni DPS. Projektová dokumentace ve stupni DPS, provedená Ing. Čeňkem Stehlíkem byla předána  OI MMP v květnu 2017. V měsíci červnu 2017 proběhlo zadávací řízení na výběr zhotovitele stavby v souladu s požadavky zákona č. 134/2016 Sb., o zadávání veřejných zakázek. Do zadávacího řízení nebyly podány žádné nabídky dodavatelů. Zadavatel musel z tohoto důvodu zadávací řízení zrušit a</w:t>
      </w:r>
      <w:r w:rsidR="007E3538" w:rsidRPr="009E072E">
        <w:t> v srpnu</w:t>
      </w:r>
      <w:r w:rsidRPr="009E072E">
        <w:t xml:space="preserve"> 2017</w:t>
      </w:r>
      <w:r w:rsidR="007E3538" w:rsidRPr="009E072E">
        <w:t xml:space="preserve"> bylo vypsáno nové řízení</w:t>
      </w:r>
      <w:r w:rsidRPr="009E072E">
        <w:t xml:space="preserve">.  Proběhlo nové výběrové řízení na dodavatele, </w:t>
      </w:r>
      <w:r w:rsidR="007E3538" w:rsidRPr="009E072E">
        <w:t>předpokládaným vítězem je spol.</w:t>
      </w:r>
      <w:r w:rsidRPr="009E072E">
        <w:t xml:space="preserve"> STRABAG a.s. Dodavateli Odbor investic předá staveniště 24.</w:t>
      </w:r>
      <w:r w:rsidR="007E3538" w:rsidRPr="009E072E">
        <w:t xml:space="preserve"> </w:t>
      </w:r>
      <w:r w:rsidRPr="009E072E">
        <w:t>10.</w:t>
      </w:r>
      <w:r w:rsidR="007E3538" w:rsidRPr="009E072E">
        <w:t xml:space="preserve"> </w:t>
      </w:r>
      <w:r w:rsidRPr="009E072E">
        <w:t>2017.</w:t>
      </w:r>
      <w:r w:rsidR="00BE308D" w:rsidRPr="009E072E">
        <w:t xml:space="preserve"> </w:t>
      </w:r>
      <w:r w:rsidR="00EF2A0E" w:rsidRPr="009E072E">
        <w:t xml:space="preserve"> </w:t>
      </w:r>
      <w:r w:rsidR="00D507A7" w:rsidRPr="009E072E">
        <w:t xml:space="preserve">     </w:t>
      </w:r>
      <w:r w:rsidR="00337949" w:rsidRPr="009E072E">
        <w:t xml:space="preserve"> </w:t>
      </w:r>
    </w:p>
    <w:p w:rsidR="008202C6" w:rsidRPr="009E072E" w:rsidRDefault="008202C6" w:rsidP="00E904CC">
      <w:pPr>
        <w:jc w:val="both"/>
      </w:pPr>
    </w:p>
    <w:p w:rsidR="003E1C8D" w:rsidRPr="009E072E" w:rsidRDefault="003E1C8D" w:rsidP="003E1C8D">
      <w:pPr>
        <w:jc w:val="both"/>
        <w:rPr>
          <w:b/>
        </w:rPr>
      </w:pPr>
      <w:r w:rsidRPr="009E072E">
        <w:rPr>
          <w:b/>
        </w:rPr>
        <w:t>Rekonstrukce Dlouhá ul.</w:t>
      </w:r>
    </w:p>
    <w:p w:rsidR="003D11EB" w:rsidRPr="009E072E" w:rsidRDefault="003E1C8D" w:rsidP="003E1C8D">
      <w:pPr>
        <w:pStyle w:val="Seznam"/>
        <w:ind w:left="0" w:firstLine="0"/>
        <w:jc w:val="both"/>
        <w:rPr>
          <w:rFonts w:ascii="Times New Roman" w:eastAsia="MS Mincho" w:hAnsi="Times New Roman" w:cs="Times New Roman"/>
          <w:b/>
          <w:sz w:val="24"/>
          <w:szCs w:val="24"/>
          <w:lang w:eastAsia="en-US"/>
        </w:rPr>
      </w:pPr>
      <w:r w:rsidRPr="009E072E">
        <w:rPr>
          <w:rFonts w:ascii="Times New Roman" w:hAnsi="Times New Roman" w:cs="Times New Roman"/>
          <w:sz w:val="24"/>
          <w:szCs w:val="24"/>
        </w:rPr>
        <w:t xml:space="preserve">Rekonstrukce Dlouhé ulice je navržena v rozsahu mezi křižovatkami s ulicí Pod Vrchem a s ulicí Rokycanskou včetně navazující části ulice Rokycanská. Rekonstrukce upravuje stávající čtyřproudovou ulici Dlouhá na dvouproudovou komunikaci s šířkou jízdních pruhů 3,25 m, doplněnou o podélná parkovací stání v obou směrech. V rozsahu stavby jsou doplněny cyklistické trasy, pruhy zeleně, řadící pruhy, ochranné ostrůvky, pojížděný střední dělící pás a zálivy MHD. V rámci této rekonstrukce bude provedena sanace kanalizační stoky včetně výměny veřejné části kanalizačních přípojek, výměna vodovodního řadu včetně vodovodních přípojek, nové rozvody veřejného osvětlení včetně osazení stožárů a svítidel. Vzhledem ke zmenšení počtu jízdních pruhů je nutná úprava trakčního vedení s převážnou výměnou trakčních stožárů. Budou provedeny i nové sadové úpravy. Na zbývající část, tj. Dlouhou ulici, je zpracována aktualizace projektové dokumentace pro provádění stavby (DPS) v návaznosti na již realizovanou část v Rokycanské ulici. Uzavřena smlouva o společném zadávání s Vodárnou Plzeň, a.s. Zadávací řízení na výběr zhotovitele stavby bylo zahájeno v I. čtvrtletí 2017. Zadavatel vybral v zadávacím řízení vedeného v souladu s požadavky zákona č. 134/2016 Sb. vítěznou nabídku </w:t>
      </w:r>
      <w:r w:rsidRPr="009E072E">
        <w:rPr>
          <w:rFonts w:ascii="Times New Roman" w:eastAsia="MS Mincho" w:hAnsi="Times New Roman" w:cs="Times New Roman"/>
          <w:sz w:val="24"/>
          <w:szCs w:val="24"/>
          <w:lang w:eastAsia="en-US"/>
        </w:rPr>
        <w:t xml:space="preserve">spol. EUROVIA CS, a.s. a spol. BERGER BOHEMIA a.s., sdružených jako </w:t>
      </w:r>
      <w:r w:rsidRPr="009E072E">
        <w:rPr>
          <w:rFonts w:ascii="Times New Roman" w:eastAsia="MS Mincho" w:hAnsi="Times New Roman" w:cs="Times New Roman"/>
          <w:b/>
          <w:sz w:val="24"/>
          <w:szCs w:val="24"/>
          <w:lang w:eastAsia="en-US"/>
        </w:rPr>
        <w:t>„</w:t>
      </w:r>
      <w:r w:rsidRPr="009E072E">
        <w:rPr>
          <w:rFonts w:ascii="Times New Roman" w:eastAsia="MS Mincho" w:hAnsi="Times New Roman" w:cs="Times New Roman"/>
          <w:sz w:val="24"/>
          <w:szCs w:val="24"/>
          <w:lang w:eastAsia="en-US"/>
        </w:rPr>
        <w:t>Společnost Dlouhá ulice Plzeň.</w:t>
      </w:r>
      <w:r w:rsidRPr="009E072E">
        <w:rPr>
          <w:rFonts w:ascii="Times New Roman" w:eastAsia="MS Mincho" w:hAnsi="Times New Roman" w:cs="Times New Roman"/>
          <w:b/>
          <w:sz w:val="24"/>
          <w:szCs w:val="24"/>
          <w:lang w:eastAsia="en-US"/>
        </w:rPr>
        <w:t>“</w:t>
      </w:r>
      <w:r w:rsidRPr="009E072E">
        <w:rPr>
          <w:rFonts w:ascii="Times New Roman" w:eastAsia="MS Mincho" w:hAnsi="Times New Roman" w:cs="Times New Roman"/>
          <w:sz w:val="24"/>
          <w:szCs w:val="24"/>
          <w:lang w:eastAsia="en-US"/>
        </w:rPr>
        <w:t xml:space="preserve"> Dne 21. 6. 2017 bylo zhotoviteli předáno staveniště. Stavební práce v současné době pokračují na pravé straně komunikace (ve směru staničení stavby) dle schváleného harmonogramu.</w:t>
      </w:r>
      <w:r w:rsidR="009A0341" w:rsidRPr="009E072E">
        <w:rPr>
          <w:rFonts w:ascii="Times New Roman" w:eastAsia="MS Mincho" w:hAnsi="Times New Roman" w:cs="Times New Roman"/>
          <w:sz w:val="24"/>
          <w:szCs w:val="24"/>
          <w:lang w:eastAsia="en-US"/>
        </w:rPr>
        <w:t xml:space="preserve">   </w:t>
      </w:r>
      <w:r w:rsidR="003D11EB" w:rsidRPr="009E072E">
        <w:rPr>
          <w:rFonts w:ascii="Times New Roman" w:eastAsia="MS Mincho" w:hAnsi="Times New Roman" w:cs="Times New Roman"/>
          <w:sz w:val="24"/>
          <w:szCs w:val="24"/>
          <w:lang w:eastAsia="en-US"/>
        </w:rPr>
        <w:t xml:space="preserve"> </w:t>
      </w:r>
    </w:p>
    <w:p w:rsidR="00EF2A0E" w:rsidRPr="009E072E" w:rsidRDefault="00EF2A0E" w:rsidP="00E904CC">
      <w:pPr>
        <w:jc w:val="both"/>
      </w:pPr>
    </w:p>
    <w:p w:rsidR="003E1C8D" w:rsidRPr="009E072E" w:rsidRDefault="003E1C8D" w:rsidP="003E1C8D">
      <w:pPr>
        <w:pStyle w:val="Nadpis4"/>
      </w:pPr>
      <w:r w:rsidRPr="009E072E">
        <w:t>Obnova Jiráskova náměstí a Klášterní zahrady</w:t>
      </w:r>
    </w:p>
    <w:p w:rsidR="008202C6" w:rsidRPr="009E072E" w:rsidRDefault="003E1C8D" w:rsidP="003E1C8D">
      <w:pPr>
        <w:jc w:val="both"/>
      </w:pPr>
      <w:r w:rsidRPr="009E072E">
        <w:t>Jedná se o zpracování projektové dokumentace na komplexní úpravu Jiráskova náměstí. Projektová dokumentace bude zpracována na základě dvoukolové architektonické soutěže. Samotnou architektonickou soutěž zajišťuje sdružení Proměny. V současné době je připravováno znění smlouvy mezi Nadací Proměny Karla Komárka, OIMMP a architektem vítězného návrhu.</w:t>
      </w:r>
    </w:p>
    <w:p w:rsidR="00E92DA3" w:rsidRPr="009E072E" w:rsidRDefault="00E92DA3" w:rsidP="00E904CC">
      <w:pPr>
        <w:jc w:val="both"/>
      </w:pPr>
    </w:p>
    <w:p w:rsidR="003E1C8D" w:rsidRPr="009E072E" w:rsidRDefault="003E1C8D" w:rsidP="003E1C8D">
      <w:pPr>
        <w:jc w:val="both"/>
      </w:pPr>
      <w:r w:rsidRPr="009E072E">
        <w:rPr>
          <w:b/>
        </w:rPr>
        <w:t xml:space="preserve">Silniční systém Roudná – projektová příprava </w:t>
      </w:r>
    </w:p>
    <w:p w:rsidR="008202C6" w:rsidRPr="009E072E" w:rsidRDefault="003E1C8D" w:rsidP="003E1C8D">
      <w:pPr>
        <w:jc w:val="both"/>
      </w:pPr>
      <w:r w:rsidRPr="009E072E">
        <w:t xml:space="preserve">Na základě projednání s technickým náměstkem bylo rozhodnuto o stažení žádosti o stanovisko EIA. Bylo svoláno jednání, kde byl dohodnut další postup přípravy akce. Byly zpracovány podklady pro nové stanovisko EIA pro upravené trasy. Do nově upravené PD byly zahrnuty připomínky DOSS a připomínky plynoucí z petic. Upravená PD by tak měla vyhovovat KHS PK, která k původní PD vydala nesouhlasné vyjádření. Následně byla podána žádost o nové stanovisko EIA a proběhlo zjišťovací řízení. Projekt byl posunut do procesu EIA. V 02/2011 OI MMP doplnil žádost o stanovisko EIA a o reakci zpracovatele dokumentace EIA k podaným </w:t>
      </w:r>
      <w:r w:rsidRPr="009E072E">
        <w:lastRenderedPageBreak/>
        <w:t>námitkám a připomínkám, které byly zaslány v rámci zjišťovacího řízení KÚ PK. Vzhledem k problematickému postoji OS byla zadána úprava EIA pro vyjasnění napadaných částí dokumentace a v 07/2011 byla předána na KÚ PK. V 04/2012 byl dodán na KÚ PK zpracovaný posudek EIA a 22. 5. 2012 proběhlo veřejné projednání. Na základě veřejného projednání KÚ PK vydal kladné stanovisko EIA. V říjnu 2012 byla zadána aktualizace DÚR zahrnující změny vedení trasy a podmínky plynoucí ze stanoviska EIA. DÚR je zpracována ve variantě s protihlukovou stěnou bez parkovacího domu u Fakultní nemocnice. Předání PD pro projednání proběhlo v 08/2014. Na základě požadavku FN Plzeň je projekčně řešena přeložka plynové stanice u spodního vjezdu do areálu. Od 03/2015 vstoupil projektant do jednání s vlastníky pozemků ohledně jejich stanoviska k zamýšlené stavbě.  Z celkového počtu 92 vlastníků obdržel projektant 46 souhlasných stanovisek (některá s podmínkami), 28 nesouhlasných stanovisek a s dalšími 12 vlastníky probíhá jednání a vyřizování jejich dotazů. Projektant opětovně obeslal 5 vlastníků, z nichž byly 4 dopisy doručeny, a 1 dopis byl vrácen zpět na adresu projektanta. Posledního z vlastníků pozemků, spol. NAMPA, s.r.o., se projektant snažil opětovně kontaktovat všemi dostupnými prostředky, ale tento vlastník je nedohledatelný. Projektant pokračuje v jednání s vlastníky pozemků, u kterých se doposud nepodařilo získat souhlasné stanovisko nutné k vydání územního rozhodnutí o umístění stavby příslušným stavebním úřadem. Odbor investic MMP dále uzavřel smlouvu o dílo na provedení projektové dokumentace spočívající v navržení řešení přeložky VTL RS v areálu FN a její zapracování do projektové dokumentace pro územní rozhodnutí (DÚR). Projektová dokumentace je v současné chvíli dokončena a je podána žádost o</w:t>
      </w:r>
      <w:r w:rsidR="007E3538" w:rsidRPr="009E072E">
        <w:t> </w:t>
      </w:r>
      <w:r w:rsidRPr="009E072E">
        <w:t>územní rozhodnutí na přeložku VTL RS v areálu FN. Po dokončení projektové dokumentace ve stupni DÚR na přeložku VTL RS v areálu FN pozbývá účinnosti dodatek č. 6 smlouvy o dílo, který přerušuje plnění ve věci projekčních prací a inženýrské činnosti na této stavbě. Předpoklad podání žádosti o vydání územního rozhodnutí je v prvním čtvrtletí 2018.</w:t>
      </w:r>
    </w:p>
    <w:p w:rsidR="00551394" w:rsidRPr="009E072E" w:rsidRDefault="00551394" w:rsidP="00E904CC">
      <w:pPr>
        <w:jc w:val="both"/>
      </w:pPr>
    </w:p>
    <w:p w:rsidR="003E1C8D" w:rsidRPr="009E072E" w:rsidRDefault="003E1C8D" w:rsidP="003E1C8D">
      <w:pPr>
        <w:jc w:val="both"/>
        <w:rPr>
          <w:b/>
        </w:rPr>
      </w:pPr>
      <w:r w:rsidRPr="009E072E">
        <w:rPr>
          <w:b/>
        </w:rPr>
        <w:t xml:space="preserve">Prodloužení Lábkovy ul. – projektová příprava </w:t>
      </w:r>
    </w:p>
    <w:p w:rsidR="00DB7522" w:rsidRPr="009E072E" w:rsidRDefault="003E1C8D" w:rsidP="003E1C8D">
      <w:pPr>
        <w:pStyle w:val="vlevo"/>
      </w:pPr>
      <w:r w:rsidRPr="009E072E">
        <w:t xml:space="preserve">Je vypracována a projednána DÚR. Pro podání žádosti o ÚR stále chybí souhlas s umístěním stavby od Ing. Kučery. Na základě aktualizace stanovisek dotčených orgánů byl vznesen požadavek od KHS PK na zpracování nové hlukové studie ve vazbě na zprovoznění nulté etapy Městského okruhu Domažlická – Vejprnická. Z této studie vyplynula nutnost dalších úprav na protihlukových opatřeních. Dále se prověřovala možnost majetkoprávního vypořádání parcel č. 2218/1, 2218/2a  2325/1 v k. </w:t>
      </w:r>
      <w:proofErr w:type="spellStart"/>
      <w:r w:rsidRPr="009E072E">
        <w:t>ú.</w:t>
      </w:r>
      <w:proofErr w:type="spellEnd"/>
      <w:r w:rsidRPr="009E072E">
        <w:t xml:space="preserve"> </w:t>
      </w:r>
      <w:proofErr w:type="spellStart"/>
      <w:r w:rsidRPr="009E072E">
        <w:t>Skvrňany</w:t>
      </w:r>
      <w:proofErr w:type="spellEnd"/>
      <w:r w:rsidRPr="009E072E">
        <w:t>. Vlastník pozemku ani jeho zmocněnec nejsou činní a nereagují na žádosti o vyjádření. Převod zástav na novou majitelku proběhl, ale sejmutí zástav z listu vlastnictví a realizace výkupu není možná bez součinnosti s novou majitelkou, která na výzvy nereaguje. Práce na projektu byly zastaveny.</w:t>
      </w:r>
    </w:p>
    <w:p w:rsidR="00566209" w:rsidRPr="009E072E" w:rsidRDefault="00566209" w:rsidP="00E904CC">
      <w:pPr>
        <w:pStyle w:val="vlevo"/>
      </w:pPr>
    </w:p>
    <w:p w:rsidR="0098756A" w:rsidRPr="009E072E" w:rsidRDefault="0098756A" w:rsidP="0098756A">
      <w:pPr>
        <w:pStyle w:val="vlevo"/>
        <w:rPr>
          <w:b/>
        </w:rPr>
      </w:pPr>
      <w:r w:rsidRPr="009E072E">
        <w:rPr>
          <w:b/>
        </w:rPr>
        <w:t xml:space="preserve">Propojení Karlovarská – Kotíkovská – projektová příprava </w:t>
      </w:r>
    </w:p>
    <w:p w:rsidR="008202C6" w:rsidRPr="009E072E" w:rsidRDefault="0098756A" w:rsidP="0098756A">
      <w:pPr>
        <w:jc w:val="both"/>
        <w:rPr>
          <w:b/>
        </w:rPr>
      </w:pPr>
      <w:r w:rsidRPr="009E072E">
        <w:t>K akci jsou vydána nesouhlasná stanoviska občanských sdružení „Roudná pro důstojný život“ a „Občanské sdružení obyvatel městské lokality Berlín“. Proběhlo veřejné projednání EIA a bylo vyvěšeno kladné stanovisko EIA s podmínkami pro zapracování do DÚR. V 12/2011 proběhlo zadání aktualizace DÚR a aktualizovaná DÚR je předána a projednána. V 01/2013 byla podána žádost o ÚR a v současnosti je ÚR vydáno. Vzhledem k tomu, že platnost ÚR skončila v 05/2015, bylo požádáno o prodloužení jeho platnosti. Prodloužení platnosti ÚR bylo vydáno v 07/2015. V 03/2017 bylo požádáno o další prodloužení platnosti ÚR. V 05/2017 bylo vydáno prodloužení platnosti územního rozhodnutí. Pokračování na projektové dokumentaci ve stupni DSP je naplánováno na druhou polovinu roku 2017.</w:t>
      </w:r>
    </w:p>
    <w:p w:rsidR="008202C6" w:rsidRPr="009E072E" w:rsidRDefault="008202C6" w:rsidP="00E904CC">
      <w:pPr>
        <w:jc w:val="both"/>
        <w:rPr>
          <w:b/>
        </w:rPr>
      </w:pPr>
    </w:p>
    <w:p w:rsidR="0098756A" w:rsidRPr="009E072E" w:rsidRDefault="0098756A" w:rsidP="0098756A">
      <w:pPr>
        <w:jc w:val="both"/>
        <w:rPr>
          <w:b/>
        </w:rPr>
      </w:pPr>
      <w:r w:rsidRPr="009E072E">
        <w:rPr>
          <w:b/>
        </w:rPr>
        <w:t xml:space="preserve">III/18032 Tyrš. </w:t>
      </w:r>
      <w:proofErr w:type="gramStart"/>
      <w:r w:rsidRPr="009E072E">
        <w:rPr>
          <w:b/>
        </w:rPr>
        <w:t>most</w:t>
      </w:r>
      <w:proofErr w:type="gramEnd"/>
      <w:r w:rsidRPr="009E072E">
        <w:rPr>
          <w:b/>
        </w:rPr>
        <w:t xml:space="preserve"> – Radobyčice</w:t>
      </w:r>
    </w:p>
    <w:p w:rsidR="00B81009" w:rsidRPr="009E072E" w:rsidRDefault="0098756A" w:rsidP="0098756A">
      <w:pPr>
        <w:pStyle w:val="Zkladntext"/>
        <w:rPr>
          <w:color w:val="auto"/>
        </w:rPr>
      </w:pPr>
      <w:r w:rsidRPr="009E072E">
        <w:rPr>
          <w:color w:val="auto"/>
        </w:rPr>
        <w:t xml:space="preserve">Je vydáno ÚR. Dokumentace pro stavební povolení byla zpracována. Majetkoprávní příprava ze strany </w:t>
      </w:r>
      <w:proofErr w:type="gramStart"/>
      <w:r w:rsidRPr="009E072E">
        <w:rPr>
          <w:color w:val="auto"/>
        </w:rPr>
        <w:t>MAJ byla</w:t>
      </w:r>
      <w:proofErr w:type="gramEnd"/>
      <w:r w:rsidRPr="009E072E">
        <w:rPr>
          <w:color w:val="auto"/>
        </w:rPr>
        <w:t xml:space="preserve"> kompletně ukončena, pozemky vykoupeny, nájemní smlouvy uzavřeny už </w:t>
      </w:r>
      <w:r w:rsidRPr="009E072E">
        <w:rPr>
          <w:color w:val="auto"/>
        </w:rPr>
        <w:lastRenderedPageBreak/>
        <w:t>v r. 2015.</w:t>
      </w:r>
      <w:r w:rsidRPr="009E072E">
        <w:rPr>
          <w:b/>
          <w:color w:val="auto"/>
        </w:rPr>
        <w:t xml:space="preserve"> </w:t>
      </w:r>
      <w:r w:rsidRPr="009E072E">
        <w:rPr>
          <w:color w:val="auto"/>
        </w:rPr>
        <w:t>Byla provedena aktualizace PD potřebná pro vydání stavebního povolení. O stavební povolení bylo požádáno dne 15. 8. 2016. Speciální stavební úřad stavební řízení usnesením přerušil a vyzval žadatele k doplnění požadovaných podkladů pro vydání stavebního povolení do 31. 1. 2017. Projekční kancelář MDS projekt s.r.o. požádala místně a věcně příslušný speciální stavební úřad o prodloužení termínu na doplnění dokladů nutných pro vydání stavebního povolení. Speciální stavební úřad žádosti projektanta vyhověl. Je vydáno stavební povolení, které je platné do 21. 6. 2019.</w:t>
      </w:r>
      <w:r w:rsidR="00B81009" w:rsidRPr="009E072E">
        <w:rPr>
          <w:color w:val="auto"/>
        </w:rPr>
        <w:t xml:space="preserve"> </w:t>
      </w:r>
    </w:p>
    <w:p w:rsidR="00572D91" w:rsidRPr="009E072E" w:rsidRDefault="00B81009" w:rsidP="00E904CC">
      <w:pPr>
        <w:pStyle w:val="Zkladntext"/>
        <w:rPr>
          <w:color w:val="auto"/>
          <w:highlight w:val="yellow"/>
        </w:rPr>
      </w:pPr>
      <w:r w:rsidRPr="009E072E">
        <w:rPr>
          <w:color w:val="auto"/>
          <w:highlight w:val="yellow"/>
        </w:rPr>
        <w:t xml:space="preserve"> </w:t>
      </w:r>
    </w:p>
    <w:p w:rsidR="0098756A" w:rsidRPr="009E072E" w:rsidRDefault="0098756A" w:rsidP="0098756A">
      <w:pPr>
        <w:jc w:val="both"/>
        <w:rPr>
          <w:i/>
        </w:rPr>
      </w:pPr>
      <w:r w:rsidRPr="009E072E">
        <w:rPr>
          <w:b/>
        </w:rPr>
        <w:t>Zborovská - Klatovská (ul. 17. listopadu, Samaritská)</w:t>
      </w:r>
    </w:p>
    <w:p w:rsidR="008202C6" w:rsidRPr="009E072E" w:rsidRDefault="0098756A" w:rsidP="0098756A">
      <w:pPr>
        <w:pStyle w:val="vlevo"/>
      </w:pPr>
      <w:r w:rsidRPr="009E072E">
        <w:t>Je vydané ÚR. Pokračování přípravy této akce je vázané na uvolnění finančních prostředků na SÚS PK a OI MMP. V současné době je zpracována dokumentace pro stavební povolení na přeložky vodovodů a je vydáno stavební povolení. Dokumentace na přeložky vodovodů byla spolu s pravomocným stavebním povolením předána na OSI MMP, který zahájil realizaci přeložek vodovodů.</w:t>
      </w:r>
    </w:p>
    <w:p w:rsidR="008202C6" w:rsidRPr="009E072E" w:rsidRDefault="008202C6" w:rsidP="00E904CC">
      <w:pPr>
        <w:jc w:val="both"/>
        <w:rPr>
          <w:highlight w:val="yellow"/>
        </w:rPr>
      </w:pPr>
    </w:p>
    <w:p w:rsidR="0098756A" w:rsidRPr="009E072E" w:rsidRDefault="0098756A" w:rsidP="0098756A">
      <w:pPr>
        <w:jc w:val="both"/>
        <w:rPr>
          <w:b/>
        </w:rPr>
      </w:pPr>
      <w:r w:rsidRPr="009E072E">
        <w:rPr>
          <w:b/>
        </w:rPr>
        <w:t>III/18019 Sušická</w:t>
      </w:r>
    </w:p>
    <w:p w:rsidR="008202C6" w:rsidRPr="009E072E" w:rsidRDefault="0098756A" w:rsidP="0098756A">
      <w:pPr>
        <w:jc w:val="both"/>
      </w:pPr>
      <w:r w:rsidRPr="009E072E">
        <w:t>Je vydané ÚR. SÚS PK zadala vypracování projektové dokumentace ve stupni DSP. Pokračování přípravy této akce je vázané na uvolnění finančních prostředků na SÚS PK a OI MMP.</w:t>
      </w:r>
    </w:p>
    <w:p w:rsidR="008202C6" w:rsidRPr="009E072E" w:rsidRDefault="008202C6" w:rsidP="00E904CC">
      <w:pPr>
        <w:jc w:val="both"/>
      </w:pPr>
    </w:p>
    <w:p w:rsidR="0098756A" w:rsidRPr="009E072E" w:rsidRDefault="0098756A" w:rsidP="0098756A">
      <w:pPr>
        <w:jc w:val="both"/>
        <w:rPr>
          <w:b/>
        </w:rPr>
      </w:pPr>
      <w:r w:rsidRPr="009E072E">
        <w:rPr>
          <w:b/>
        </w:rPr>
        <w:t xml:space="preserve">III/18050 Radčice - průtah, </w:t>
      </w:r>
      <w:proofErr w:type="spellStart"/>
      <w:r w:rsidRPr="009E072E">
        <w:rPr>
          <w:b/>
        </w:rPr>
        <w:t>extravilán</w:t>
      </w:r>
      <w:proofErr w:type="spellEnd"/>
    </w:p>
    <w:p w:rsidR="008202C6" w:rsidRPr="009E072E" w:rsidRDefault="0098756A" w:rsidP="0098756A">
      <w:pPr>
        <w:jc w:val="both"/>
      </w:pPr>
      <w:r w:rsidRPr="009E072E">
        <w:t>Je vydáno ÚR. Pokračování přípravy této akce je vázané na uvolnění finančních prostředků na SÚS PK.</w:t>
      </w:r>
    </w:p>
    <w:p w:rsidR="0098756A" w:rsidRPr="009E072E" w:rsidRDefault="0098756A" w:rsidP="0098756A">
      <w:pPr>
        <w:pStyle w:val="Nadpis3"/>
        <w:jc w:val="both"/>
        <w:rPr>
          <w:rFonts w:ascii="Times New Roman" w:hAnsi="Times New Roman"/>
          <w:color w:val="auto"/>
        </w:rPr>
      </w:pPr>
      <w:r w:rsidRPr="009E072E">
        <w:rPr>
          <w:rFonts w:ascii="Times New Roman" w:hAnsi="Times New Roman"/>
          <w:color w:val="auto"/>
        </w:rPr>
        <w:t xml:space="preserve">III/18052 Dolní </w:t>
      </w:r>
      <w:proofErr w:type="spellStart"/>
      <w:r w:rsidRPr="009E072E">
        <w:rPr>
          <w:rFonts w:ascii="Times New Roman" w:hAnsi="Times New Roman"/>
          <w:color w:val="auto"/>
        </w:rPr>
        <w:t>Vlkýš</w:t>
      </w:r>
      <w:proofErr w:type="spellEnd"/>
    </w:p>
    <w:p w:rsidR="008202C6" w:rsidRPr="009E072E" w:rsidRDefault="0098756A" w:rsidP="0098756A">
      <w:pPr>
        <w:jc w:val="both"/>
      </w:pPr>
      <w:r w:rsidRPr="009E072E">
        <w:t>Probíhá zpracování DÚR. PD byla odevzdána a proběhlo její projednání. Vzhledem k problematickým majetkovým vztahům, které řeší SÚS PK, byla příprava akce do jejich vyřešení pozastavena.</w:t>
      </w:r>
    </w:p>
    <w:p w:rsidR="008202C6" w:rsidRPr="009E072E" w:rsidRDefault="008202C6" w:rsidP="00E904CC">
      <w:pPr>
        <w:jc w:val="both"/>
        <w:rPr>
          <w:i/>
          <w:highlight w:val="yellow"/>
          <w:u w:val="single"/>
        </w:rPr>
      </w:pPr>
    </w:p>
    <w:p w:rsidR="003C4178" w:rsidRPr="009E072E" w:rsidRDefault="003C4178" w:rsidP="003C4178">
      <w:pPr>
        <w:jc w:val="both"/>
        <w:rPr>
          <w:b/>
        </w:rPr>
      </w:pPr>
      <w:r w:rsidRPr="009E072E">
        <w:rPr>
          <w:b/>
        </w:rPr>
        <w:t>Rekonstrukce Červenohrádecká</w:t>
      </w:r>
    </w:p>
    <w:p w:rsidR="0054037A" w:rsidRPr="009E072E" w:rsidRDefault="003C4178" w:rsidP="003C4178">
      <w:pPr>
        <w:jc w:val="both"/>
      </w:pPr>
      <w:r w:rsidRPr="009E072E">
        <w:t xml:space="preserve">Na základě dohody se SÚS PK byly práce na přípravě pozastaveny do doby vyřešení problémů s dotčenými pozemky (značné množství pozemků je zatíženo exekucemi a ze strany majitelů není možné s nimi nakládat). Vzhledem k tomu, že v 07/2015 končila platnost vydaného ÚR, byla platnost ÚR v 01/2016 prodloužena. V současné době je uzavřena smlouva o spolupráci se SÚS PK a probíhají jednání týkající se zahájení zpracování dokumentace pro stavební povolení na první ze dvou vybraných úseků, u nichž je majetková příprava ze strany MAJ zajištěna. Zbývají problémové případy. Zbývá majetkoprávně vypořádat 9 pozemků ve vlastnictví FO. </w:t>
      </w:r>
      <w:proofErr w:type="gramStart"/>
      <w:r w:rsidRPr="009E072E">
        <w:t>MAJ vede</w:t>
      </w:r>
      <w:proofErr w:type="gramEnd"/>
      <w:r w:rsidRPr="009E072E">
        <w:t xml:space="preserve"> s vlastníky jednání a někteří vlastníci trvají na úpravě projektové dokumentace, jiní požadují navýšení ceny na min. 1500,- Kč/m</w:t>
      </w:r>
      <w:r w:rsidRPr="009E072E">
        <w:rPr>
          <w:vertAlign w:val="superscript"/>
        </w:rPr>
        <w:t>2</w:t>
      </w:r>
      <w:r w:rsidRPr="009E072E">
        <w:t>. U p. č. 289/1 řešíme úhradu za zábor a stávající uložení TI včetně úhrady za nájem – věc předána OSI MMP k dořešení. Zatím byl vyjmut trv</w:t>
      </w:r>
      <w:r w:rsidR="00C25332" w:rsidRPr="009E072E">
        <w:t>alý</w:t>
      </w:r>
      <w:r w:rsidRPr="009E072E">
        <w:t xml:space="preserve"> zábor pozemku p. č. 265/3  k. </w:t>
      </w:r>
      <w:proofErr w:type="spellStart"/>
      <w:r w:rsidRPr="009E072E">
        <w:t>ú.</w:t>
      </w:r>
      <w:proofErr w:type="spellEnd"/>
      <w:r w:rsidRPr="009E072E">
        <w:t xml:space="preserve"> Červený Hrádek, je třeba ještě řešit p. č. 362/2, a 362/3 – posunutí zastávky MHD na městské pozemky, parkovací místa – vyjmutí zeleně; 350/125 – minimalizovat trvalý zábor – popřípadě vyjmutí záboru, řešením by mohlo být ve vyjmutí zeleně podél komunikace a minimalizace rozsah záboru pro chodník. P. č. 361/3 – nový vlastník 4 FO – z pozemku bude vedlejší komunikace, mají požádáno na odboru dopravy o připojení na Červenohrádeckou – potřeba znovu specifikovat zábor s přihlédnutím k této skutečnosti. Vše avizováno OI MMP a SÚSPK pro jednání s projektantem a je přislíbená úprava PD. V současné době se zpracovává projektová dokumentace ke stavebnímu povolení na 1. část stavby. Žádost o</w:t>
      </w:r>
      <w:r w:rsidR="00C25332" w:rsidRPr="009E072E">
        <w:t> </w:t>
      </w:r>
      <w:r w:rsidRPr="009E072E">
        <w:t>stavební povolení by měla být podána do konce roku 2017.</w:t>
      </w:r>
    </w:p>
    <w:p w:rsidR="00C25332" w:rsidRPr="009E072E" w:rsidRDefault="00C25332" w:rsidP="0054037A">
      <w:pPr>
        <w:jc w:val="both"/>
      </w:pPr>
    </w:p>
    <w:p w:rsidR="00C25332" w:rsidRPr="009E072E" w:rsidRDefault="00C25332" w:rsidP="0054037A">
      <w:pPr>
        <w:jc w:val="both"/>
      </w:pPr>
    </w:p>
    <w:p w:rsidR="00C25332" w:rsidRPr="009E072E" w:rsidRDefault="00C25332" w:rsidP="0054037A">
      <w:pPr>
        <w:jc w:val="both"/>
      </w:pPr>
    </w:p>
    <w:p w:rsidR="0098756A" w:rsidRPr="009E072E" w:rsidRDefault="0098756A" w:rsidP="0098756A">
      <w:pPr>
        <w:jc w:val="both"/>
        <w:rPr>
          <w:b/>
        </w:rPr>
      </w:pPr>
      <w:r w:rsidRPr="009E072E">
        <w:rPr>
          <w:b/>
        </w:rPr>
        <w:lastRenderedPageBreak/>
        <w:t>Prodloužení tramvajové trati na Borská pole – projektová příprava</w:t>
      </w:r>
    </w:p>
    <w:p w:rsidR="0098756A" w:rsidRPr="009E072E" w:rsidRDefault="0098756A" w:rsidP="0098756A">
      <w:pPr>
        <w:jc w:val="both"/>
      </w:pPr>
      <w:r w:rsidRPr="009E072E">
        <w:t>Předmětem projektu je prodloužení stávající tramvajové trati z konečné stanice na Klatovské třídě do lokality Borská pole. Konkrétně se jedná o zakončení v prostoru křižovatky ulic U Letiště a Podnikatelská. Důvodem výstavby je zkvalitnění dopravní obsluhy území Borská pole, zejména areálů Západočeské univerzity a státních úřadů a institucí v oblasti Kaplířovy a Dobřanské ulice.</w:t>
      </w:r>
    </w:p>
    <w:p w:rsidR="00B072A7" w:rsidRPr="009E072E" w:rsidRDefault="0098756A" w:rsidP="0098756A">
      <w:pPr>
        <w:jc w:val="both"/>
        <w:rPr>
          <w:i/>
          <w:u w:val="single"/>
        </w:rPr>
      </w:pPr>
      <w:r w:rsidRPr="009E072E">
        <w:t xml:space="preserve">Je vydáno pravomocné ÚR. Proběhlo VŘ na zpracovatele DSP. Termín pro odevzdání platného SP byl v 05/2010. Vzhledem k nedořešeným majetkovým vztahům bylo nutné projektové práce přerušit do doby jejich vyřízení. Přerušení prací bylo nutné vzhledem ke způsobu zadání veřejné zakázky. Realizace této akce je vázána na dokončení některých objektů budovaných v rámci akce I/27 Tyršův sad – Sukova. Vzhledem k časové prodlevě při zajišťování majetkové přípravy bylo nutné požádat o prodloužení platnosti ÚR a zajištění aktualizace rozhodnutí a stanovisek dotčených orgánů a zapracování změn do PD vyplývajících ze změn vyhlášek. Aktualizovaná PD, podání žádostí o aktualizace stanovisek a vyjádření bylo provedeno do 01/2012. DSP je kompletně projednána. V současnosti jsou vyřešeny jak majetkové vztahy, tak i všechny smlouvy o právu provedení stavby a bylo vydáno SP na komunikace. </w:t>
      </w:r>
      <w:proofErr w:type="spellStart"/>
      <w:r w:rsidRPr="009E072E">
        <w:t>SVSmP</w:t>
      </w:r>
      <w:proofErr w:type="spellEnd"/>
      <w:r w:rsidRPr="009E072E">
        <w:t xml:space="preserve"> zadalo studii úprav toček tramvajové trati dle požadavku PMDP, a.s. na základě usnesení RMP z 29. 10. 2015. Výběrové řízení na zhotovitele změny DSP a DPS bylo ukončeno, vyhrála firma </w:t>
      </w:r>
      <w:proofErr w:type="spellStart"/>
      <w:r w:rsidRPr="009E072E">
        <w:t>Valbek</w:t>
      </w:r>
      <w:proofErr w:type="spellEnd"/>
      <w:r w:rsidRPr="009E072E">
        <w:t>, spol. s r.o., se kterou byla podepsána smlouva. Do původní dokumentace bude zapracována úprava obratiště Kaplířova dle studie, úprava obratiště ZČU bez podstatné změny jeho tvaru a změna polohy mezilehlé tramvajové zastávky u budovy NTIS. Dokumentace pro provedení stavby předána 09/2017. Je podána žádost o přidělení dotace. Probíhá příprava zadávací dokumentace pro výběr zhotovitele stavby. Vypsání výběrového ří</w:t>
      </w:r>
      <w:r w:rsidR="00231536" w:rsidRPr="009E072E">
        <w:t>zení lze očekávat na přelomu 11/</w:t>
      </w:r>
      <w:r w:rsidRPr="009E072E">
        <w:t>2017.</w:t>
      </w:r>
    </w:p>
    <w:p w:rsidR="00B072A7" w:rsidRPr="009E072E" w:rsidRDefault="00B072A7" w:rsidP="00E904CC">
      <w:pPr>
        <w:jc w:val="both"/>
        <w:rPr>
          <w:b/>
        </w:rPr>
      </w:pPr>
    </w:p>
    <w:p w:rsidR="0098756A" w:rsidRPr="009E072E" w:rsidRDefault="0098756A" w:rsidP="0098756A">
      <w:pPr>
        <w:jc w:val="both"/>
        <w:rPr>
          <w:b/>
        </w:rPr>
      </w:pPr>
      <w:r w:rsidRPr="009E072E">
        <w:rPr>
          <w:b/>
        </w:rPr>
        <w:t>I/20 Rekonstrukce Studentská – projektová příprava</w:t>
      </w:r>
    </w:p>
    <w:p w:rsidR="001472FA" w:rsidRPr="009E072E" w:rsidRDefault="0098756A" w:rsidP="0098756A">
      <w:pPr>
        <w:jc w:val="both"/>
      </w:pPr>
      <w:r w:rsidRPr="009E072E">
        <w:t xml:space="preserve">Jedná se o rekonstrukci komunikace s úpravou podloží v rozsahu od ulice Gerská po ulici Krašovská. Stavba dále obsahuje přidání nového odbočovacího pruhu ve směru do centra města v křižovatce s Gerskou ulicí, přidání jízdního pruhu od Žlutické ulice směrem do centra města, rekonstrukci křižovatky Studentské ulice s ulicí Žlutickou a rekonstrukci křižovatky Studentské ulice s ulicí Krašovskou. Pro akci je vydáno pravomocné územní rozhodnutí a stavební povolení. Investiční akce je připravována ve spolupráci s ŘSD ČR jakožto správcem pozemní komunikace. DSP specifikuje rozdělení jednotlivých stavebních objektů mezi jednotlivé správce, tj. ŘSD ČR, statutární město Plzeň a ČEZ Distribuce a.s. Projektovou dokumentaci ve stupni DPS nutnou pro výběr zhotovitele stavby zajišťuje ŘSD ČR. </w:t>
      </w:r>
      <w:r w:rsidR="00AB395A" w:rsidRPr="009E072E">
        <w:t>Proběhlo</w:t>
      </w:r>
      <w:r w:rsidRPr="009E072E">
        <w:t xml:space="preserve"> projednávání DPS se všemi zúčastněnými stranami (jednotlivými objednateli), které smě</w:t>
      </w:r>
      <w:r w:rsidR="00AB395A" w:rsidRPr="009E072E">
        <w:t>řovalo</w:t>
      </w:r>
      <w:r w:rsidRPr="009E072E">
        <w:t xml:space="preserve"> k vydání čistopisu DPS nutného pro zahájení výběru zhotovitele stavby. V 8/2017 byl předán čistopis DPS.</w:t>
      </w:r>
      <w:r w:rsidR="00056CFC" w:rsidRPr="009E072E">
        <w:t xml:space="preserve"> </w:t>
      </w:r>
      <w:r w:rsidR="004D73B8" w:rsidRPr="009E072E">
        <w:t xml:space="preserve">   </w:t>
      </w:r>
      <w:r w:rsidR="00B81009" w:rsidRPr="009E072E">
        <w:t xml:space="preserve">   </w:t>
      </w:r>
      <w:r w:rsidR="001472FA" w:rsidRPr="009E072E">
        <w:t xml:space="preserve"> </w:t>
      </w:r>
    </w:p>
    <w:p w:rsidR="001472FA" w:rsidRPr="009E072E" w:rsidRDefault="001472FA" w:rsidP="00E904CC">
      <w:pPr>
        <w:jc w:val="both"/>
        <w:rPr>
          <w:b/>
        </w:rPr>
      </w:pPr>
    </w:p>
    <w:p w:rsidR="0098756A" w:rsidRPr="009E072E" w:rsidRDefault="0098756A" w:rsidP="0098756A">
      <w:pPr>
        <w:jc w:val="both"/>
        <w:rPr>
          <w:b/>
        </w:rPr>
      </w:pPr>
      <w:r w:rsidRPr="009E072E">
        <w:rPr>
          <w:b/>
        </w:rPr>
        <w:t xml:space="preserve">Městský okruh Křimická - Karlovarská (ZO) - </w:t>
      </w:r>
      <w:r w:rsidRPr="009E072E">
        <w:rPr>
          <w:b/>
          <w:bCs/>
        </w:rPr>
        <w:t>p</w:t>
      </w:r>
      <w:r w:rsidRPr="009E072E">
        <w:rPr>
          <w:b/>
        </w:rPr>
        <w:t>rojektová  příprava</w:t>
      </w:r>
    </w:p>
    <w:p w:rsidR="0098756A" w:rsidRPr="009E072E" w:rsidRDefault="0098756A" w:rsidP="0098756A">
      <w:pPr>
        <w:jc w:val="both"/>
      </w:pPr>
      <w:r w:rsidRPr="009E072E">
        <w:t>Stavba navazuje v </w:t>
      </w:r>
      <w:proofErr w:type="gramStart"/>
      <w:r w:rsidRPr="009E072E">
        <w:t>km 2,48</w:t>
      </w:r>
      <w:proofErr w:type="gramEnd"/>
      <w:r w:rsidRPr="009E072E">
        <w:t xml:space="preserve"> na stavbu Městský okruh Domažlická – Křimická v Plzni a spojuje úsek mezi Křimickou ulicí až ke komunikaci Karlovarská. Komunikace bude v </w:t>
      </w:r>
      <w:proofErr w:type="gramStart"/>
      <w:r w:rsidRPr="009E072E">
        <w:t>km 2,6 křižovat</w:t>
      </w:r>
      <w:proofErr w:type="gramEnd"/>
      <w:r w:rsidRPr="009E072E">
        <w:t xml:space="preserve"> stávající Křimickou ulici mostem, dále přechází Plzeňskou ulicí estakádou, která končí v km 3,85. V km 4,3 a 5,22 jsou navrženy mostní objekty převádějící místní cesty přes hlavní trasu. Komunikace pokračuje do km 5,8, kde je zakončena okružní křižovatkou. Je vydáno ÚR s nabytím právní moci. Probíhají výkupy pozemků. Město Plzeň se zavázalo, že převezme do své správy spojovací komunikace do Radčic. Město Plzeň uzavřelo s Plzeňským krajem dohodu o partnerství při přípravě a realizaci projektu v červnu 2014, koordinační smlouva byla schválena v ZMP  usnesením č. 31 ze dne 29. 1. 2015 a podepsána dne 29. 4. 2015. V únoru 2015 podal OI MMP na Odbor stavebně správní žádost o prodloužení platnosti územního rozhodnutí o 5 let a následně bylo zahájeno správní řízení. Dne 17. 6. 2015 bylo vydáno prodloužení územního rozhodnutí, které nabylo právní moci dne 6. 8. 2015. V současné době se řeší koordinace DSP s přeložkami ČEZ a RWE a probíhají výkupy pozemků. ČEZ zpracovává projektovou </w:t>
      </w:r>
      <w:r w:rsidRPr="009E072E">
        <w:lastRenderedPageBreak/>
        <w:t xml:space="preserve">dokumentaci pro realizaci jednotlivých přeložek distribučního zařízení. Probíhají jednání s RWE za účasti Odboru investic MMP a SÚS PK na uzavření smluv o zajištění přeložek středotlakých a vysokotlakých plynovodů. Pokračují výkupy pozemků. ZMP je projednáno a schváleno majetkoprávní vypořádání 84% procent z celkové výměry trvalého záboru. V dubnu a v květnu se bude v ZMP schvalovat dalších 8% výměry, zbývá vyřešení směny s 1 PO a dokončit majetkové transakce se 4 FO. Dne 16. 8. 2016 byla podepsána Rámcová smlouva na poskytování projektových a dalších technických a odborných služeb s firmou PRAGOPROJEKT a.s. Dne 30. 9. 2016 byla podepsána Smlouva o zajištění přeložek plynárenského zařízení s RWE. V návaznosti na probíhající výkupy zpracoval PRAGOPROJEKT a.s. v prosinci 2016 aktualizaci záborového elaborátu a koordinačních situací. Od května 2017 zapracovává projektant požadavky dotčených orgánů státní správy a vlastníků pozemků z dokumentace pro stavební povolení do dokumentace pro změnu územního rozhodnutí. Vzhledem k tomu, že došlo ke změně legislativy, není platná stávající EIA, proto firma </w:t>
      </w:r>
      <w:proofErr w:type="spellStart"/>
      <w:r w:rsidRPr="009E072E">
        <w:t>GeoVision</w:t>
      </w:r>
      <w:proofErr w:type="spellEnd"/>
      <w:r w:rsidRPr="009E072E">
        <w:t xml:space="preserve"> zpracovává podklady pro oznámení záměru.</w:t>
      </w:r>
    </w:p>
    <w:p w:rsidR="00E06EEB" w:rsidRPr="009E072E" w:rsidRDefault="0098756A" w:rsidP="0054037A">
      <w:pPr>
        <w:jc w:val="both"/>
      </w:pPr>
      <w:r w:rsidRPr="009E072E">
        <w:t xml:space="preserve">Po jednání ZMP v červnu 2017 </w:t>
      </w:r>
      <w:r w:rsidR="00C25332" w:rsidRPr="009E072E">
        <w:t xml:space="preserve">je třeba </w:t>
      </w:r>
      <w:r w:rsidRPr="009E072E">
        <w:t>vyřešit směnu se Slavia Pojišťovnou a.s. a AK Vlček jedná ohledně problému s dědictvím po 1 zemřelém vlastníku a řeší požadavky 1 FO. 3 již schválené smlouvy nejsou dosud podepsány, u 2 se čeká na sejmutí zástavní</w:t>
      </w:r>
      <w:r w:rsidR="00231536" w:rsidRPr="009E072E">
        <w:t>ho</w:t>
      </w:r>
      <w:r w:rsidRPr="009E072E">
        <w:t xml:space="preserve"> práva a u poslední na odstranění černé stavby z městského pozemku, který je zařazen do směny.  V srpnu 2017 zažádal projektant PRAGOPROJEKT a.s. o změnu územního rozhodnutí vyvolanou požadavky dotčených orgánů státní správy a vlastníků pozemků. V září 2017 nabylo právní moci Rozhodnutí závěru zjišťovacího řízení dle zákona č.100/2001 Sb. o posuzování vlivu na životní prostředí (EIA).</w:t>
      </w:r>
    </w:p>
    <w:p w:rsidR="00344526" w:rsidRPr="009E072E" w:rsidRDefault="00344526" w:rsidP="00E904CC">
      <w:pPr>
        <w:jc w:val="both"/>
        <w:rPr>
          <w:b/>
        </w:rPr>
      </w:pPr>
    </w:p>
    <w:p w:rsidR="0098756A" w:rsidRPr="009E072E" w:rsidRDefault="0098756A" w:rsidP="0098756A">
      <w:pPr>
        <w:jc w:val="both"/>
        <w:rPr>
          <w:b/>
        </w:rPr>
      </w:pPr>
      <w:r w:rsidRPr="009E072E">
        <w:rPr>
          <w:b/>
        </w:rPr>
        <w:t>Propojení Tyršův most – Výsluní - projektová  příprava</w:t>
      </w:r>
    </w:p>
    <w:p w:rsidR="003725AA" w:rsidRPr="009E072E" w:rsidRDefault="0098756A" w:rsidP="0098756A">
      <w:pPr>
        <w:jc w:val="both"/>
      </w:pPr>
      <w:r w:rsidRPr="009E072E">
        <w:t>Stavba se skládá z rekonstrukce komunikací Za Rybárnou (místní komunikace) a Zborovská (silnice III/18032). Stavba je napojena na stávající komunikační síť. Probíhá rekonstrukce stávajícího klenutého propustku, vybuduje se nová dešťová kanalizace, veřejné osvětlení a provedou se vegetační úpravy. DSP je zpracována a v 01/2015 bylo vydáno SP na vodní dílo a v 10/2015 SP na komunikace. Speciální stavební úřad vydal pravomocné rozhodnutí o prodloužení platnosti stavebního povolení na vodní dílo. Proběhlo výběrové řízení na zhotovitele DPS. Smlouva s vítěznou firmou (Ing. Vladimír Palek) zatím nebyla uzavřena. Další postup souvisí se stavbou „Kanalizace a vodovod Výsluní – I. etapa“, která musí této předcházet.</w:t>
      </w:r>
      <w:r w:rsidR="003725AA" w:rsidRPr="009E072E">
        <w:t xml:space="preserve"> </w:t>
      </w:r>
    </w:p>
    <w:p w:rsidR="001472FA" w:rsidRPr="009E072E" w:rsidRDefault="001472FA" w:rsidP="00E904CC">
      <w:pPr>
        <w:tabs>
          <w:tab w:val="left" w:pos="7680"/>
        </w:tabs>
        <w:jc w:val="both"/>
      </w:pPr>
      <w:r w:rsidRPr="009E072E">
        <w:t xml:space="preserve">     </w:t>
      </w:r>
      <w:r w:rsidR="003725AA" w:rsidRPr="009E072E">
        <w:tab/>
      </w:r>
    </w:p>
    <w:p w:rsidR="0098756A" w:rsidRPr="009E072E" w:rsidRDefault="0098756A" w:rsidP="0098756A">
      <w:pPr>
        <w:jc w:val="both"/>
        <w:rPr>
          <w:b/>
        </w:rPr>
      </w:pPr>
      <w:r w:rsidRPr="009E072E">
        <w:rPr>
          <w:b/>
        </w:rPr>
        <w:t xml:space="preserve">Rekonstrukce Kopeckého sadů - </w:t>
      </w:r>
      <w:r w:rsidRPr="009E072E">
        <w:rPr>
          <w:b/>
          <w:bCs/>
        </w:rPr>
        <w:t>p</w:t>
      </w:r>
      <w:r w:rsidRPr="009E072E">
        <w:rPr>
          <w:b/>
        </w:rPr>
        <w:t>rojektová  příprava</w:t>
      </w:r>
    </w:p>
    <w:p w:rsidR="001472FA" w:rsidRPr="009E072E" w:rsidRDefault="0098756A" w:rsidP="0098756A">
      <w:pPr>
        <w:jc w:val="both"/>
      </w:pPr>
      <w:r w:rsidRPr="009E072E">
        <w:t>Jedná se o kompletní rekonstrukci ulic v Kopeckého a Smetanových sadech v úseku od Martinské ulice až po Klatovskou třídu. V rámci akce dojde k výměně vodovodního řadu a k sanaci kanalizační stoky. Projekt řeší šikmé parkování podél zástavby. V současné době je zpracována DSP a v 01/2015 bylo vydáno SP na vodní dílo a v 04/2015 SP na komunikace. Realizace stavby je závislá na přidělení finančních prostředků OI MMP.</w:t>
      </w:r>
    </w:p>
    <w:p w:rsidR="001472FA" w:rsidRPr="009E072E" w:rsidRDefault="001472FA" w:rsidP="00E904CC">
      <w:pPr>
        <w:jc w:val="both"/>
        <w:rPr>
          <w:b/>
        </w:rPr>
      </w:pPr>
    </w:p>
    <w:p w:rsidR="0098756A" w:rsidRPr="009E072E" w:rsidRDefault="0098756A" w:rsidP="0098756A">
      <w:pPr>
        <w:jc w:val="both"/>
        <w:rPr>
          <w:b/>
        </w:rPr>
      </w:pPr>
      <w:r w:rsidRPr="009E072E">
        <w:rPr>
          <w:b/>
        </w:rPr>
        <w:t>Rekonstrukce Dlážděná - projektová  příprava</w:t>
      </w:r>
    </w:p>
    <w:p w:rsidR="001472FA" w:rsidRPr="009E072E" w:rsidRDefault="0098756A" w:rsidP="0098756A">
      <w:pPr>
        <w:jc w:val="both"/>
      </w:pPr>
      <w:r w:rsidRPr="009E072E">
        <w:t xml:space="preserve">Stavba navazuje na stavbu "PLZEŇ RADOBYČICE, rekonstrukce Dlážděné ul. – nové oplocení" a dále na stavbu "Obytná zóna Plzeň - Radobyčice". Provedením stavby dojde ke zlepšení technického stavu vozovek, vybudování chodníků, realizaci kanalizace, vodovodu, VO, plynovodu, rozvodů NN a sdělovacích kabelů. Stavba bude realizována v prostoru stávajících komunikací - silnice III/18032 (ul. Do Štěnovic, K </w:t>
      </w:r>
      <w:proofErr w:type="spellStart"/>
      <w:r w:rsidRPr="009E072E">
        <w:t>Doudlevcům</w:t>
      </w:r>
      <w:proofErr w:type="spellEnd"/>
      <w:r w:rsidRPr="009E072E">
        <w:t xml:space="preserve">) a místních komunikací Dlážděná, Litická. Pro akci byla zpracována DÚR včetně projednání. Z důvodu nevyjasněných majetkových vztahů (neznámí majitelé dotčených pozemků) nebylo vydáno ÚR. Od vypracování DÚR došlo v zájmovém území k několika změnám včetně vyjasnění majetkových vztahů. Další postup přípravy této akce byl dohodnut se SÚS PK, neboť projekt zahrnuje i úpravu části komunikace v její správě. Zahájení akce bude možné po dokončení kanalizace (zajišťuje ÚKEP </w:t>
      </w:r>
      <w:r w:rsidRPr="009E072E">
        <w:lastRenderedPageBreak/>
        <w:t xml:space="preserve">MP) a po realizaci vodovodu (samostatná akce, kterou bude zajišťovat OI MMP). Vzhledem k zajištění problémového pozemku bylo možné zadat aktualizaci DÚR. V 04/2012 proběhlo projednání se zpracovatelem DÚR a byla předána předběžná nabídka na zpracování DÚR. V 08/2012 bylo zadáno zpracování aktualizace DÚR. Předání DÚR bylo dle </w:t>
      </w:r>
      <w:proofErr w:type="spellStart"/>
      <w:r w:rsidRPr="009E072E">
        <w:t>SoD</w:t>
      </w:r>
      <w:proofErr w:type="spellEnd"/>
      <w:r w:rsidRPr="009E072E">
        <w:t xml:space="preserve"> v 04/2013, termín byl kvůli zahrnutí vodovodu a kanalizace posunut do 09/2013. Územní rozhodnutí bylo vydáno a je v právní moci. DSP byla odevzdána a bylo zažádáno o vydání SP. Stavební povolení bylo vydáno v 06/2015. V současné době je zpracovávána PDPS. Realizace stavby je závislá na přidělení finančních prostředků OI MMP. </w:t>
      </w:r>
      <w:r w:rsidR="00E26039" w:rsidRPr="009E072E">
        <w:t xml:space="preserve"> </w:t>
      </w:r>
    </w:p>
    <w:p w:rsidR="001472FA" w:rsidRPr="009E072E" w:rsidRDefault="001472FA" w:rsidP="00E904CC">
      <w:pPr>
        <w:jc w:val="both"/>
        <w:rPr>
          <w:b/>
        </w:rPr>
      </w:pPr>
    </w:p>
    <w:p w:rsidR="0098756A" w:rsidRPr="009E072E" w:rsidRDefault="0098756A" w:rsidP="0098756A">
      <w:pPr>
        <w:jc w:val="both"/>
        <w:rPr>
          <w:b/>
        </w:rPr>
      </w:pPr>
      <w:r w:rsidRPr="009E072E">
        <w:rPr>
          <w:b/>
        </w:rPr>
        <w:t xml:space="preserve">Rekonstrukce ul. Mezi Stadiony - </w:t>
      </w:r>
      <w:r w:rsidRPr="009E072E">
        <w:rPr>
          <w:b/>
          <w:bCs/>
        </w:rPr>
        <w:t>p</w:t>
      </w:r>
      <w:r w:rsidRPr="009E072E">
        <w:rPr>
          <w:b/>
        </w:rPr>
        <w:t>rojektová  příprava</w:t>
      </w:r>
    </w:p>
    <w:p w:rsidR="001472FA" w:rsidRPr="009E072E" w:rsidRDefault="0098756A" w:rsidP="0098756A">
      <w:pPr>
        <w:jc w:val="both"/>
      </w:pPr>
      <w:r w:rsidRPr="009E072E">
        <w:t>Stavba je navržena v rozsahu od křižovatky s ulicí Úslavská po napojení na křižovatku Lobezská. Stavba řeší celkovou rekonstrukci ulice Mezi Stadiony včetně chodníků, výměnu kanalizační stoky a vodovodního řadu, přeložku plynu a metalických kabelů, odstranění stávajícího kanálu horkovodu, nové veřejné osvětlení. Majetková příprava ze strany MAJ ukončena na jaře 2016, smlouvy s kluby jsou uzavřeny. Je vydáno ÚR, je zpracovaná projektová dokumentace ve stupni DSP. Stavební povolení jdou vydána. Realizace stavby je závislá na přidělení finančních prostředků OI MMP.</w:t>
      </w:r>
    </w:p>
    <w:p w:rsidR="004C136A" w:rsidRPr="009E072E" w:rsidRDefault="004C136A" w:rsidP="00E904CC">
      <w:pPr>
        <w:jc w:val="both"/>
        <w:rPr>
          <w:b/>
          <w:bCs/>
        </w:rPr>
      </w:pPr>
    </w:p>
    <w:p w:rsidR="0098756A" w:rsidRPr="009E072E" w:rsidRDefault="0098756A" w:rsidP="0098756A">
      <w:pPr>
        <w:jc w:val="both"/>
        <w:rPr>
          <w:bCs/>
        </w:rPr>
      </w:pPr>
      <w:r w:rsidRPr="009E072E">
        <w:rPr>
          <w:b/>
          <w:bCs/>
        </w:rPr>
        <w:t>Rekonstrukce komunikace Pod Stráží v Plzni</w:t>
      </w:r>
      <w:r w:rsidRPr="009E072E">
        <w:rPr>
          <w:bCs/>
        </w:rPr>
        <w:t xml:space="preserve"> </w:t>
      </w:r>
      <w:r w:rsidRPr="009E072E">
        <w:rPr>
          <w:b/>
          <w:bCs/>
        </w:rPr>
        <w:t>Bolevci</w:t>
      </w:r>
      <w:r w:rsidRPr="009E072E">
        <w:rPr>
          <w:bCs/>
        </w:rPr>
        <w:t xml:space="preserve"> – projektová příprava </w:t>
      </w:r>
    </w:p>
    <w:p w:rsidR="001472FA" w:rsidRPr="009E072E" w:rsidRDefault="0098756A" w:rsidP="0098756A">
      <w:pPr>
        <w:jc w:val="both"/>
      </w:pPr>
      <w:r w:rsidRPr="009E072E">
        <w:t xml:space="preserve">V rámci této stavby bude provedena kompletní rekonstrukce ulic Pod Stráží a Pod Mikulkou s oboustranným chodníkem a napojením postranních ulic. Dojde k vybudování parkovacích míst včetně rekonstrukce inženýrských sítí (voda, kanalizace, VO). Rozsah původního zadání stavby byl úsek mezi ulicemi Franze </w:t>
      </w:r>
      <w:proofErr w:type="spellStart"/>
      <w:r w:rsidRPr="009E072E">
        <w:t>Liszta</w:t>
      </w:r>
      <w:proofErr w:type="spellEnd"/>
      <w:r w:rsidRPr="009E072E">
        <w:t xml:space="preserve"> a křižovatkou s ulicí Pod Mikulkou. Bylo zadáno zpracování DSP, po žádosti </w:t>
      </w:r>
      <w:proofErr w:type="spellStart"/>
      <w:r w:rsidRPr="009E072E">
        <w:t>SVSmP</w:t>
      </w:r>
      <w:proofErr w:type="spellEnd"/>
      <w:r w:rsidRPr="009E072E">
        <w:t xml:space="preserve"> a OSI MMP byl původní rozsah rekonstrukce rozšířen k již opravené Mozartově ulici a o ulici Pod Mikulkou, což vyvolalo potřebu úpravy DÚR. Došlo k pozastavení prací na DSP a byla uzavřena smlouva na zpracování DÚR pro navýšený rozsah stavby. Na stavbu jsou vydána dvě pravomocná ÚR, je zpracována a projednána DSP v rozsahu obou ÚR. Majetková příprava je ukončena, potřebné pozemky jsou zajištěny. Projektant byl vyzván, aby předložil cenovou nabídku na pokračování projektových prací ve stupni DSP. Projektové práce budou zahájeny v měsíci říjnu 2017.</w:t>
      </w:r>
    </w:p>
    <w:p w:rsidR="001472FA" w:rsidRPr="009E072E" w:rsidRDefault="001472FA" w:rsidP="00E904CC">
      <w:pPr>
        <w:jc w:val="both"/>
        <w:rPr>
          <w:b/>
        </w:rPr>
      </w:pPr>
    </w:p>
    <w:p w:rsidR="0098756A" w:rsidRPr="009E072E" w:rsidRDefault="0098756A" w:rsidP="0098756A">
      <w:pPr>
        <w:jc w:val="both"/>
        <w:rPr>
          <w:b/>
        </w:rPr>
      </w:pPr>
      <w:r w:rsidRPr="009E072E">
        <w:rPr>
          <w:b/>
        </w:rPr>
        <w:t>Stavební úpravy Bendova – projektová příprava</w:t>
      </w:r>
    </w:p>
    <w:p w:rsidR="00491592" w:rsidRPr="009E072E" w:rsidRDefault="0098756A" w:rsidP="0098756A">
      <w:pPr>
        <w:jc w:val="both"/>
      </w:pPr>
      <w:r w:rsidRPr="009E072E">
        <w:t xml:space="preserve">Jedná se o rekonstrukci celé ulice, tj. od Korandovy ulice po Klatovskou tř., včetně křižovatek a úpravy napojení na Klatovskou tř., dále rekonstrukce veřejného osvětlení, vodovodního řadu včetně domovních přípojek. Dešťové svody budou napojeny na kanalizaci. Kanalizace bude rekonstruována v celé délce včetně veřejných částí přípojek. Dojde k úpravě kabelu SIT MP a úpravě SSZ v křižovatce. Akce byla opětovně zařazena k přípravě, neboť byl odstraněn rozpor s koncepcí komunikace mezi </w:t>
      </w:r>
      <w:proofErr w:type="spellStart"/>
      <w:r w:rsidRPr="009E072E">
        <w:t>SVSmP</w:t>
      </w:r>
      <w:proofErr w:type="spellEnd"/>
      <w:r w:rsidRPr="009E072E">
        <w:t xml:space="preserve"> a ÚMO Plzeň 3. Akce pokračovala zpracováním DÚR, která byla v termínu předána a projednána. Pravomocné ÚR bylo vydáno v 04/2013. DSP byla zpracována v termínu dle </w:t>
      </w:r>
      <w:proofErr w:type="spellStart"/>
      <w:r w:rsidRPr="009E072E">
        <w:t>SoD</w:t>
      </w:r>
      <w:proofErr w:type="spellEnd"/>
      <w:r w:rsidRPr="009E072E">
        <w:t xml:space="preserve"> v 09/2014, v březnu 2015 proběhlo stavební řízení a bylo vydáno stavební povolení, které nabylo právní moci. Realizace stavby je závislá na přidělení finančních prostředků OI MMP. Příslušný stavební úřad vydal pravomocné rozhodnutí o prodloužení platnosti stavebního povolení.</w:t>
      </w:r>
      <w:r w:rsidR="004D73B8" w:rsidRPr="009E072E">
        <w:t xml:space="preserve">   </w:t>
      </w:r>
    </w:p>
    <w:p w:rsidR="00936E30" w:rsidRPr="009E072E" w:rsidRDefault="00936E30" w:rsidP="00E904CC">
      <w:pPr>
        <w:jc w:val="both"/>
        <w:rPr>
          <w:b/>
        </w:rPr>
      </w:pPr>
    </w:p>
    <w:p w:rsidR="0098756A" w:rsidRPr="009E072E" w:rsidRDefault="0098756A" w:rsidP="0098756A">
      <w:pPr>
        <w:jc w:val="both"/>
        <w:rPr>
          <w:b/>
          <w:bCs/>
        </w:rPr>
      </w:pPr>
      <w:r w:rsidRPr="009E072E">
        <w:rPr>
          <w:b/>
        </w:rPr>
        <w:t xml:space="preserve">Rekonstrukce tram. trati Koterovská – projektová příprava </w:t>
      </w:r>
    </w:p>
    <w:p w:rsidR="00250484" w:rsidRPr="009E072E" w:rsidRDefault="0098756A" w:rsidP="0098756A">
      <w:pPr>
        <w:jc w:val="both"/>
        <w:rPr>
          <w:b/>
          <w:bCs/>
        </w:rPr>
      </w:pPr>
      <w:r w:rsidRPr="009E072E">
        <w:t xml:space="preserve">Jedná se o rekonstrukci tramvajové trati v úseku Sladkovského – Částkova. </w:t>
      </w:r>
      <w:r w:rsidRPr="009E072E">
        <w:rPr>
          <w:bCs/>
        </w:rPr>
        <w:t>Úsek rekonstrukce je vymezen od již zrekonstruované části (začátek napojení na oblouk v křižovatce Sladkovského – Koterovská) přes okružní křižovatku Koterovská - Částkova.</w:t>
      </w:r>
      <w:r w:rsidRPr="009E072E">
        <w:rPr>
          <w:b/>
          <w:bCs/>
        </w:rPr>
        <w:t xml:space="preserve"> </w:t>
      </w:r>
      <w:r w:rsidRPr="009E072E">
        <w:rPr>
          <w:bCs/>
        </w:rPr>
        <w:t xml:space="preserve">Je navržena výměna trakčního vedení včetně stožárů, nových </w:t>
      </w:r>
      <w:proofErr w:type="spellStart"/>
      <w:r w:rsidRPr="009E072E">
        <w:rPr>
          <w:bCs/>
        </w:rPr>
        <w:t>převěsů</w:t>
      </w:r>
      <w:proofErr w:type="spellEnd"/>
      <w:r w:rsidRPr="009E072E">
        <w:rPr>
          <w:bCs/>
        </w:rPr>
        <w:t xml:space="preserve">, trolejového drátu a příslušenství, výměna SSZ a VO včetně kabelových tras, přeložka kanalizačních stok pod tramvajovým tělesem, výměna </w:t>
      </w:r>
      <w:r w:rsidRPr="009E072E">
        <w:rPr>
          <w:bCs/>
        </w:rPr>
        <w:lastRenderedPageBreak/>
        <w:t xml:space="preserve">vodovodního řadu v rozsahu stavby. Stávající nástupiště zůstanou zachována ve svých polohách. Komunikace je řešena jako celoplošná oprava povrchů. Zpracovatelem projektové dokumentace ve stádiu DÚR a DSP byla fa MENE </w:t>
      </w:r>
      <w:proofErr w:type="spellStart"/>
      <w:r w:rsidRPr="009E072E">
        <w:rPr>
          <w:bCs/>
        </w:rPr>
        <w:t>Industry</w:t>
      </w:r>
      <w:proofErr w:type="spellEnd"/>
      <w:r w:rsidRPr="009E072E">
        <w:rPr>
          <w:bCs/>
        </w:rPr>
        <w:t xml:space="preserve"> s.r.o.</w:t>
      </w:r>
      <w:r w:rsidRPr="009E072E">
        <w:rPr>
          <w:b/>
          <w:bCs/>
        </w:rPr>
        <w:t xml:space="preserve"> </w:t>
      </w:r>
      <w:r w:rsidRPr="009E072E">
        <w:rPr>
          <w:bCs/>
        </w:rPr>
        <w:t xml:space="preserve">V I. polovině roku 2016 byla vydána všechna stavební povolení. </w:t>
      </w:r>
      <w:r w:rsidRPr="009E072E">
        <w:t>Realizace stavby je závislá na přidělení finančních prostředků OI MMP.</w:t>
      </w:r>
    </w:p>
    <w:p w:rsidR="007F251B" w:rsidRPr="009E072E" w:rsidRDefault="007F251B" w:rsidP="00E904CC">
      <w:pPr>
        <w:jc w:val="both"/>
        <w:rPr>
          <w:b/>
        </w:rPr>
      </w:pPr>
    </w:p>
    <w:p w:rsidR="0098756A" w:rsidRPr="009E072E" w:rsidRDefault="0098756A" w:rsidP="0098756A">
      <w:pPr>
        <w:jc w:val="both"/>
        <w:rPr>
          <w:b/>
          <w:bCs/>
        </w:rPr>
      </w:pPr>
      <w:r w:rsidRPr="009E072E">
        <w:rPr>
          <w:b/>
        </w:rPr>
        <w:t xml:space="preserve">Rekonstrukce tram. trati Skvrňanská – projektová příprava </w:t>
      </w:r>
    </w:p>
    <w:p w:rsidR="00250484" w:rsidRPr="009E072E" w:rsidRDefault="0098756A" w:rsidP="0098756A">
      <w:pPr>
        <w:jc w:val="both"/>
        <w:rPr>
          <w:bCs/>
        </w:rPr>
      </w:pPr>
      <w:r w:rsidRPr="009E072E">
        <w:rPr>
          <w:bCs/>
        </w:rPr>
        <w:t>Úsek rekonstrukce je vymezen od křižovatky Skvrňanská - Tylova (oblouk není součástí) po křižovatku sady Pětatřicátníků (před výhybky). Předmětem stavby je kompletní výměna svršku tramvajové trati, výměna trakčních stožárů (trakční vedení zůstává původní), výměna veřejného osvětlení včetně kabelových tras (svítidla budou instalována na nové trakční stožáry). Stávající nástupiště zůstanou zachována ve svých polohách. Z</w:t>
      </w:r>
      <w:r w:rsidRPr="009E072E">
        <w:t>pracovaná DÚR byla odevzdána v plánovaném termínu 10/2014. Z důvodu rozšíření zadání dokumentace pro územní řízení (DÚR) o rekonstrukci vodovodních řadů a kanalizačních stok včetně koordinace se zadáním z února 2015 byl dodatkem č. 1 ke smlouvě prodloužen termín předání díla do 15. 1. 2016. V rámci projednávání rozpracované dokumentace s PMDP vznikl v 09/2015 další požadavek, a to na zapracování prodloužené tramvajové zastávky v místech před novým divadlem. Vydáno územní rozhodnutí.</w:t>
      </w:r>
    </w:p>
    <w:p w:rsidR="00250484" w:rsidRPr="009E072E" w:rsidRDefault="00250484" w:rsidP="00E904CC">
      <w:pPr>
        <w:jc w:val="both"/>
        <w:rPr>
          <w:b/>
        </w:rPr>
      </w:pPr>
    </w:p>
    <w:p w:rsidR="0098756A" w:rsidRPr="009E072E" w:rsidRDefault="0098756A" w:rsidP="0098756A">
      <w:pPr>
        <w:jc w:val="both"/>
        <w:rPr>
          <w:b/>
        </w:rPr>
      </w:pPr>
      <w:r w:rsidRPr="009E072E">
        <w:rPr>
          <w:b/>
        </w:rPr>
        <w:t xml:space="preserve">Modernizace trati Rokycany - Plzeň (III. TŽK) </w:t>
      </w:r>
    </w:p>
    <w:p w:rsidR="00250484" w:rsidRPr="009E072E" w:rsidRDefault="0098756A" w:rsidP="0098756A">
      <w:pPr>
        <w:jc w:val="both"/>
      </w:pPr>
      <w:r w:rsidRPr="009E072E">
        <w:t>Místo stavby se nachází v městské části Doubravka, v ulici Potoční. V řešeném území by mělo dojít ke zvýšení bezpečnosti provozu pěších a jejich převedení mimoúrovňově pod železniční tratí. Realizace stavby vyvolá přeložky stávajících inženýrských sítí a vybudování nového odvodnění. Vzhledem k probíhající realizaci koridoru ze strany SŽDC bylo nutné aktualizovat dokumentaci podchodu. Nyní jsou podány žádosti o stanoviska a vyjádření k aktualizované DSP. V listopadu 2016 proběhlo jednání ohledně koordinace stavby s přeložkami rozvodů metalických a drážních kabelů se společností CETIN a.s. Ve 3/4 roku 2017 bude požádáno o stavební povolení.</w:t>
      </w:r>
    </w:p>
    <w:p w:rsidR="00250484" w:rsidRPr="009E072E" w:rsidRDefault="00250484" w:rsidP="00E904CC">
      <w:pPr>
        <w:jc w:val="both"/>
        <w:rPr>
          <w:b/>
        </w:rPr>
      </w:pPr>
    </w:p>
    <w:p w:rsidR="0098756A" w:rsidRPr="009E072E" w:rsidRDefault="0098756A" w:rsidP="0098756A">
      <w:pPr>
        <w:jc w:val="both"/>
        <w:rPr>
          <w:b/>
          <w:bCs/>
        </w:rPr>
      </w:pPr>
      <w:r w:rsidRPr="009E072E">
        <w:rPr>
          <w:b/>
        </w:rPr>
        <w:t xml:space="preserve">Rekonstrukce ul. Lobezská  </w:t>
      </w:r>
    </w:p>
    <w:p w:rsidR="00250484" w:rsidRPr="009E072E" w:rsidRDefault="0098756A" w:rsidP="0098756A">
      <w:pPr>
        <w:jc w:val="both"/>
      </w:pPr>
      <w:r w:rsidRPr="009E072E">
        <w:t xml:space="preserve">Rekonstrukce Lobezské ulice je navržena v rozsahu mezi křižovatkami s ulicí Sladkovského a s ulicí Částkova (navazuje na již provedené úpravy). U stávající komunikace bude místy snížena niveleta o cca 40 - 80 cm, šířka mezi obrubníky bude 7 m. Plocha u stadionů je využita pro vybudování parkovacích míst – cca 180 stání pro osobní automobily a 6 stání pro autobusy. V rámci této rekonstrukce bude provedena sanace kanalizační stoky včetně výměny veřejné části kanalizačních přípojek, výměna vodovodního řadu včetně vodovodních přípojek, nové rozvody veřejného osvětlení včetně osazení stožárů a svítidel. Dále dojde k přeložce sítí, a to: CEZ ITC Servis, SIT MP, </w:t>
      </w:r>
      <w:proofErr w:type="spellStart"/>
      <w:r w:rsidRPr="009E072E">
        <w:t>Maxprogres</w:t>
      </w:r>
      <w:proofErr w:type="spellEnd"/>
      <w:r w:rsidRPr="009E072E">
        <w:t>, Telefonica O2, Českých drah a RWE. Dále dojde k částečné úpravě trolejového vedení, budou provedeny nové základy pod stávající trakční sloupy a dojde k úpravě trakčního napájení. Předmětem objektu SO</w:t>
      </w:r>
      <w:r w:rsidR="000C01CB" w:rsidRPr="009E072E">
        <w:t xml:space="preserve"> </w:t>
      </w:r>
      <w:r w:rsidRPr="009E072E">
        <w:t>701 – protihluková opatření je výměna oken u některých objektů. Budou provedeny i nové sadové úpravy. Proběhla aktualizace DSP. Jsou vydána všechna potřebná SP. Realizace stavby je závislá na přidělení finančních prostředků OI MMP a možnostem omezení dopravy v průběhu přestavby Uzel Plzeň, 2</w:t>
      </w:r>
      <w:r w:rsidR="000C01CB" w:rsidRPr="009E072E">
        <w:t>.</w:t>
      </w:r>
      <w:r w:rsidRPr="009E072E">
        <w:t xml:space="preserve"> stavba – přestavba osobního nádraží, včetně mostů Mikulášská.</w:t>
      </w:r>
    </w:p>
    <w:p w:rsidR="00936E30" w:rsidRPr="009E072E" w:rsidRDefault="00936E30" w:rsidP="00E904CC">
      <w:pPr>
        <w:jc w:val="both"/>
        <w:rPr>
          <w:b/>
        </w:rPr>
      </w:pPr>
    </w:p>
    <w:p w:rsidR="003C4178" w:rsidRPr="009E072E" w:rsidRDefault="003C4178" w:rsidP="003C4178">
      <w:pPr>
        <w:jc w:val="both"/>
        <w:rPr>
          <w:b/>
        </w:rPr>
      </w:pPr>
      <w:r w:rsidRPr="009E072E">
        <w:rPr>
          <w:b/>
        </w:rPr>
        <w:t>Přestupní terminál Plzeň, Šumavská ulice</w:t>
      </w:r>
    </w:p>
    <w:p w:rsidR="00CD3D84" w:rsidRPr="009E072E" w:rsidRDefault="003C4178" w:rsidP="003C4178">
      <w:pPr>
        <w:jc w:val="both"/>
        <w:rPr>
          <w:rFonts w:ascii="Arial" w:hAnsi="Arial" w:cs="Arial"/>
          <w:b/>
          <w:bCs/>
        </w:rPr>
      </w:pPr>
      <w:r w:rsidRPr="009E072E">
        <w:t xml:space="preserve">Autobusový terminál je situován do plochy mezi ulici Šumavská a kolejiště ŽST Plzeň hlavní nádraží. Je rozdělen na dvě části – vlastní terminál v západní části a odstavnou plochu ve východní části. Kapacita odbavovací části terminálu je při volném řazení 10 stání pro autobusy. Odstavných stání je celkem 9, z toho 1 stání pro trolejbusy. Autobusový terminál bude propojen se stávajícím podchodem z hlavního nádraží, zastřešení nástupiště řeší přístřešek v délce 134 m. </w:t>
      </w:r>
      <w:r w:rsidRPr="009E072E">
        <w:lastRenderedPageBreak/>
        <w:t>Ve východní části terminálu bude vybudován provozní objekt, kde budou umístěny veřejné záchodky a soc. zařízení s místností pro krátkodobý oddych řidičů autobusů. Je vydáno stavební povolení.  V  dubnu 2016 bylo vyhlášeno výběrové řízení na zhotovitele projektové dokumentace pro realizaci stavby. Smlouva o dílo na zpracování PDSP byla uzavřena s firmou METROPROJEKT Praha a.s. DPS předána, požádáno o dotaci. Výběrové řízení na zhotovitele stavby bylo zahájeno v  květnu 2017, předpokládaný termín ukončení září/říjen 2017. Termín zahájení stavby listopad 2017.</w:t>
      </w:r>
      <w:r w:rsidRPr="009E072E">
        <w:rPr>
          <w:rFonts w:ascii="Arial" w:hAnsi="Arial" w:cs="Arial"/>
          <w:b/>
          <w:bCs/>
        </w:rPr>
        <w:t xml:space="preserve"> </w:t>
      </w:r>
      <w:r w:rsidR="000C01CB" w:rsidRPr="009E072E">
        <w:rPr>
          <w:bCs/>
        </w:rPr>
        <w:t xml:space="preserve">Kupní smlouvy </w:t>
      </w:r>
      <w:r w:rsidRPr="009E072E">
        <w:rPr>
          <w:bCs/>
        </w:rPr>
        <w:t>s Českými drahami a.s. jsou uzavřené a</w:t>
      </w:r>
      <w:r w:rsidR="000C01CB" w:rsidRPr="009E072E">
        <w:rPr>
          <w:bCs/>
        </w:rPr>
        <w:t> </w:t>
      </w:r>
      <w:proofErr w:type="spellStart"/>
      <w:r w:rsidRPr="009E072E">
        <w:rPr>
          <w:bCs/>
        </w:rPr>
        <w:t>zavkladované</w:t>
      </w:r>
      <w:proofErr w:type="spellEnd"/>
      <w:r w:rsidRPr="009E072E">
        <w:rPr>
          <w:bCs/>
        </w:rPr>
        <w:t>.</w:t>
      </w:r>
    </w:p>
    <w:p w:rsidR="00551394" w:rsidRPr="009E072E" w:rsidRDefault="00551394" w:rsidP="00E904CC">
      <w:pPr>
        <w:jc w:val="both"/>
      </w:pPr>
    </w:p>
    <w:p w:rsidR="0098756A" w:rsidRPr="009E072E" w:rsidRDefault="0098756A" w:rsidP="0098756A">
      <w:pPr>
        <w:jc w:val="both"/>
        <w:rPr>
          <w:b/>
        </w:rPr>
      </w:pPr>
      <w:r w:rsidRPr="009E072E">
        <w:rPr>
          <w:b/>
        </w:rPr>
        <w:t>Parkoviště P+R Dobřanská – Kaplířova</w:t>
      </w:r>
    </w:p>
    <w:p w:rsidR="00250484" w:rsidRPr="009E072E" w:rsidRDefault="0098756A" w:rsidP="0098756A">
      <w:pPr>
        <w:jc w:val="both"/>
      </w:pPr>
      <w:r w:rsidRPr="009E072E">
        <w:t>Jedná se o zakázku malého rozsahu. Předmětem zakázky je vypracování projektové dokumentace pro územní řízení včetně vyvolaných úprav související infrastruktury a včetně zajištění vydání pravomocného územního rozhodnutí. Jde o záchytné parkoviště P+R v lokalitě mezi ulicemi Kaplířova a Dobřanská, na místě původního hřiště TJ Slovan. Při zpracování projektové dokumentace je nutná koordinace s projektem „Prodloužení tramvajové trati k ZČU – terminál Kaplířova“. Na základě výběrového řízení byla za zpracovatele DÚR v 09/2016 vybrána společnost INGEM a.s. V 06/2017 byly ukončeny projekční práce a podána žádost o územní rozhodnutí. V 09/2017 bylo vydáno územní rozhodnutí. V současné době se uzavírá smlouva o</w:t>
      </w:r>
      <w:r w:rsidR="007F251B" w:rsidRPr="009E072E">
        <w:t> </w:t>
      </w:r>
      <w:r w:rsidRPr="009E072E">
        <w:t>dílo na další stupeň projektové dokumentace a současné se zahajuje její zpracování. Termín pro podání žádosti pro vydání stavebního povolení je stanoven na 12/2018.</w:t>
      </w:r>
    </w:p>
    <w:p w:rsidR="00496F3E" w:rsidRPr="009E072E" w:rsidRDefault="00496F3E" w:rsidP="00E904CC">
      <w:pPr>
        <w:jc w:val="both"/>
        <w:rPr>
          <w:b/>
        </w:rPr>
      </w:pPr>
    </w:p>
    <w:p w:rsidR="0098756A" w:rsidRPr="009E072E" w:rsidRDefault="0098756A" w:rsidP="0098756A">
      <w:pPr>
        <w:jc w:val="both"/>
        <w:rPr>
          <w:b/>
        </w:rPr>
      </w:pPr>
      <w:r w:rsidRPr="009E072E">
        <w:rPr>
          <w:b/>
        </w:rPr>
        <w:t>Slovanská alej (jižní část)</w:t>
      </w:r>
    </w:p>
    <w:p w:rsidR="0098756A" w:rsidRPr="009E072E" w:rsidRDefault="0098756A" w:rsidP="0098756A">
      <w:pPr>
        <w:jc w:val="both"/>
      </w:pPr>
      <w:r w:rsidRPr="009E072E">
        <w:t>Jedná se o zakázku malého rozsahu. Předmětem zakázky je zpracování projektové dokumentace pro územní řízení a provedení podrobného stavebně technického průzkumu včetně zajištění vydání pravomocného územního rozhodnutí. Předmětem zakázky je celková rekonstrukce jižní části ulice Slovanská alej. Jedná se o vyřešení šířkových poměrů komunikace v této části ulice, včetně úpravy parkovacích stání. V rámci rekonstrukce se počítá i s přeložkami inženýrských sítí.</w:t>
      </w:r>
    </w:p>
    <w:p w:rsidR="0098756A" w:rsidRPr="009E072E" w:rsidRDefault="0098756A" w:rsidP="0098756A">
      <w:pPr>
        <w:jc w:val="both"/>
      </w:pPr>
      <w:r w:rsidRPr="009E072E">
        <w:t>V 03/2016 byl zveřejněn investiční záměr na výběr zhotovitele dokumentace pro územní rozhodnutí. V 04/2016 byla na základě nejnižší nabídkové ceny vybrána firma INGEM a.s. V 05/2016 byla s firmou INGEM a.s. uzavřena smlouva o dílo. Je zpracována dokumentace pro územní rozhodnutí a podána žádost o ÚR. Pravomocné územní rozhodnutí bylo vydáno 05/2017.</w:t>
      </w:r>
    </w:p>
    <w:p w:rsidR="00995322" w:rsidRPr="009E072E" w:rsidRDefault="0098756A" w:rsidP="0098756A">
      <w:pPr>
        <w:jc w:val="both"/>
      </w:pPr>
      <w:r w:rsidRPr="009E072E">
        <w:t>V současné době se zpracovává dokumentace pro stavební povolení. Žádost o SP by měla být podána do konce roku 2017.</w:t>
      </w:r>
    </w:p>
    <w:p w:rsidR="003708F1" w:rsidRPr="009E072E" w:rsidRDefault="003708F1" w:rsidP="00E904CC">
      <w:pPr>
        <w:jc w:val="both"/>
        <w:rPr>
          <w:b/>
        </w:rPr>
      </w:pPr>
    </w:p>
    <w:p w:rsidR="0098756A" w:rsidRPr="009E072E" w:rsidRDefault="0098756A" w:rsidP="0098756A">
      <w:pPr>
        <w:jc w:val="both"/>
        <w:rPr>
          <w:b/>
        </w:rPr>
      </w:pPr>
      <w:r w:rsidRPr="009E072E">
        <w:rPr>
          <w:b/>
        </w:rPr>
        <w:t xml:space="preserve">Komunikační propojení Valcha – Borská pole </w:t>
      </w:r>
    </w:p>
    <w:p w:rsidR="0059521C" w:rsidRPr="009E072E" w:rsidRDefault="0098756A" w:rsidP="0098756A">
      <w:pPr>
        <w:jc w:val="both"/>
      </w:pPr>
      <w:r w:rsidRPr="009E072E">
        <w:t>Účelem stavby je komunikační propojení dvou částí města - Borská pole a Valcha. Jedná se o místní komunikaci o délce 1,3 km, podél níž bude stezka pro pěší a cyklisty a jejíž součástí bude okružní křižovatka s vnějším průměrem 30 metrů. Na stavbu je zpracována projektová dokumentace k územnímu rozhodnutí z 10/2008 a vydáno územní rozhodnutí v 12/2009. V únoru 2016 zažádal Odbor investic MMP o prodloužení platnosti tohoto územního rozhodnutí.  Odbor stavebně správní vydal prodloužení platnosti tohoto územního rozhodnutí dne 3. 5. 2016 (pravomocné dne 3. 6. 2016).</w:t>
      </w:r>
    </w:p>
    <w:p w:rsidR="006B1D45" w:rsidRPr="009E072E" w:rsidRDefault="006B1D45" w:rsidP="00E904CC">
      <w:pPr>
        <w:jc w:val="both"/>
      </w:pPr>
    </w:p>
    <w:p w:rsidR="0098756A" w:rsidRPr="009E072E" w:rsidRDefault="0098756A" w:rsidP="0098756A">
      <w:pPr>
        <w:jc w:val="both"/>
        <w:rPr>
          <w:b/>
        </w:rPr>
      </w:pPr>
      <w:r w:rsidRPr="009E072E">
        <w:rPr>
          <w:b/>
        </w:rPr>
        <w:t xml:space="preserve">GREENWAYS - Úhlava, Plzeňská cesta   </w:t>
      </w:r>
    </w:p>
    <w:p w:rsidR="006D7D35" w:rsidRPr="009E072E" w:rsidRDefault="0098756A" w:rsidP="0098756A">
      <w:pPr>
        <w:jc w:val="both"/>
      </w:pPr>
      <w:r w:rsidRPr="009E072E">
        <w:t>Projektová dokumentace (ve stupni DÚR a DSP) řeší provedení cyklostezky v údolí řeky Úhlavy umístěné v katastrálním území Hradiště u Plzně. Územní rozhodnutí a stavební povolení spolu s příslušnou projektovou dokumentací zajišťoval Útvar koordinace evropských projektů (ÚKEP</w:t>
      </w:r>
      <w:r w:rsidR="000C01CB" w:rsidRPr="009E072E">
        <w:t xml:space="preserve"> MP</w:t>
      </w:r>
      <w:r w:rsidRPr="009E072E">
        <w:t xml:space="preserve">), který na základě usnesení RMP č. 459 ze dne 5. 5. 2016 předal dne 20. 5. 2016 a 24. 5. 2016 projektovou dokumentaci ve stupni DÚR, DSP a DZS včetně pravomocného územního rozhodnutí a stavebního povolení OI MMP. Výše uvedená akce byla také zařazena do </w:t>
      </w:r>
      <w:r w:rsidRPr="009E072E">
        <w:lastRenderedPageBreak/>
        <w:t>jmenovitého seznamu investičních akcí rozpočtu Odboru investic MMP usnesením ZMP č. 235 ze dne 19. 5. 2016. Zahájení projekčních prací na DPS je závislé na přidělení finančních prostředků. Byla podána žádost o stanovisko ORP k prodloužení stavebního povolení.</w:t>
      </w:r>
      <w:r w:rsidR="00676C8F" w:rsidRPr="009E072E">
        <w:t xml:space="preserve"> </w:t>
      </w:r>
      <w:r w:rsidR="006D7D35" w:rsidRPr="009E072E">
        <w:t xml:space="preserve"> </w:t>
      </w:r>
    </w:p>
    <w:p w:rsidR="007F251B" w:rsidRPr="009E072E" w:rsidRDefault="007F251B" w:rsidP="00E904CC">
      <w:pPr>
        <w:jc w:val="both"/>
        <w:rPr>
          <w:b/>
        </w:rPr>
      </w:pPr>
    </w:p>
    <w:p w:rsidR="0098756A" w:rsidRPr="009E072E" w:rsidRDefault="0098756A" w:rsidP="0098756A">
      <w:pPr>
        <w:jc w:val="both"/>
        <w:rPr>
          <w:b/>
        </w:rPr>
      </w:pPr>
      <w:r w:rsidRPr="009E072E">
        <w:rPr>
          <w:b/>
        </w:rPr>
        <w:t xml:space="preserve">GREENWAYS - Radbuza, Litice (1. úsek)     </w:t>
      </w:r>
    </w:p>
    <w:p w:rsidR="006D7D35" w:rsidRPr="009E072E" w:rsidRDefault="0098756A" w:rsidP="0098756A">
      <w:pPr>
        <w:jc w:val="both"/>
      </w:pPr>
      <w:r w:rsidRPr="009E072E">
        <w:t xml:space="preserve">Projektová dokumentace (ve stupni DÚR a DSP) řeší provedení cyklostezky o celkové délce 1 161 m na okraji vodní nádrže České údolí v katastrálním území Litice. Územní rozhodnutí a stavební povolení spolu s příslušnou projektovou dokumentací zajišťoval ÚKEP MP, který na základě usnesení RMP č. 459 ze dne 5. 5. 2016 předal dne 20. 5. 2016 a 24. 5. 2016 projektovou dokumentaci ve stupni DÚR, DSP a DZS včetně pravomocného územního rozhodnutí a stavebního povolení OI MMP. Výše uvedená akce byla také zařazena do jmenovitého seznamu investičních akcí rozpočtu odboru investic MMP usnesením ZMP č. 235 ze dne 19. 5. 2016. OI MMP zajistil vydání prodloužení platnosti stavebního povolení, které umožní v případě přidělení finančních prostředků pokračování přípravy této stavby, tj. zahájení projekčních prací na zpracování prováděcí dokumentace (DPS). </w:t>
      </w:r>
      <w:r w:rsidR="006D7D35" w:rsidRPr="009E072E">
        <w:t xml:space="preserve">     </w:t>
      </w:r>
    </w:p>
    <w:p w:rsidR="006D7D35" w:rsidRPr="009E072E" w:rsidRDefault="006D7D35" w:rsidP="00E904CC">
      <w:pPr>
        <w:jc w:val="both"/>
        <w:rPr>
          <w:b/>
        </w:rPr>
      </w:pPr>
    </w:p>
    <w:p w:rsidR="0098756A" w:rsidRPr="009E072E" w:rsidRDefault="0098756A" w:rsidP="0098756A">
      <w:pPr>
        <w:jc w:val="both"/>
        <w:rPr>
          <w:b/>
        </w:rPr>
      </w:pPr>
      <w:r w:rsidRPr="009E072E">
        <w:rPr>
          <w:b/>
        </w:rPr>
        <w:t xml:space="preserve">GREENWAYS - Úslava, Chrástecká -  Těšínská      </w:t>
      </w:r>
    </w:p>
    <w:p w:rsidR="00676C8F" w:rsidRPr="009E072E" w:rsidRDefault="0098756A" w:rsidP="0098756A">
      <w:pPr>
        <w:jc w:val="both"/>
      </w:pPr>
      <w:r w:rsidRPr="009E072E">
        <w:t>Projektová dokumentace (ve stupni DÚR a DSP) řeší provedení cyklostezky v údolí řeky Úslavy o celkové délce 767 m umístěné v katastrálním území Doubravka. Územní rozhodnutí a stavební povolení spolu s příslušnou projektovou dokumentací zajišťoval ÚKEP MP, který na základě usnesení RMP č. 459 ze dne 5. 5. 2016 předal dne 20. 5. 2016 a 24. 5. 2016 projektovou dokumentaci ve stupni DÚR, DSP a DZS včetně pravomocného územního rozhodnutí a stavebního povolení OI MMP. Výše uvedená akce byla také zařazena do jmenovitého seznamu investičních akcí rozpočtu Odboru investic MMP usnesením ZMP č. 235 ze dne 19. 5. 2016. OI MMP zajistil vydání prodloužení platnosti stavebního povolení, které umožní v případě přidělení finančních prostředků pokračování přípravy této stavby, tj. zahájení projekčních prací na zpravování prováděcí dokumentace (DPS). Rozhodnutí o prodloužení platnosti stavebního povolení bylo vydáno věcně a místně příslušným stavebním úřadem dne 28. 12. 2016.</w:t>
      </w:r>
      <w:r w:rsidRPr="009E072E">
        <w:rPr>
          <w:b/>
        </w:rPr>
        <w:t xml:space="preserve">  </w:t>
      </w:r>
      <w:r w:rsidRPr="009E072E">
        <w:t>Zahájení projekčních prací na DPS je závislé na přidělení finančních prostředků.</w:t>
      </w:r>
      <w:r w:rsidR="00676C8F" w:rsidRPr="009E072E">
        <w:t xml:space="preserve">  </w:t>
      </w:r>
    </w:p>
    <w:p w:rsidR="006D7D35" w:rsidRPr="009E072E" w:rsidRDefault="006D7D35" w:rsidP="00E904CC">
      <w:pPr>
        <w:jc w:val="both"/>
        <w:rPr>
          <w:b/>
        </w:rPr>
      </w:pPr>
      <w:r w:rsidRPr="009E072E">
        <w:rPr>
          <w:b/>
        </w:rPr>
        <w:t xml:space="preserve">   </w:t>
      </w:r>
    </w:p>
    <w:p w:rsidR="0098756A" w:rsidRPr="009E072E" w:rsidRDefault="0098756A" w:rsidP="0098756A">
      <w:pPr>
        <w:jc w:val="both"/>
        <w:rPr>
          <w:b/>
        </w:rPr>
      </w:pPr>
      <w:r w:rsidRPr="009E072E">
        <w:rPr>
          <w:b/>
        </w:rPr>
        <w:t xml:space="preserve">GREENWAYS - Radbuza, </w:t>
      </w:r>
      <w:proofErr w:type="spellStart"/>
      <w:r w:rsidRPr="009E072E">
        <w:rPr>
          <w:b/>
        </w:rPr>
        <w:t>Doudlevce</w:t>
      </w:r>
      <w:proofErr w:type="spellEnd"/>
      <w:r w:rsidRPr="009E072E">
        <w:rPr>
          <w:b/>
        </w:rPr>
        <w:t xml:space="preserve"> (část Liliová - Malostranská)        </w:t>
      </w:r>
    </w:p>
    <w:p w:rsidR="006D7D35" w:rsidRPr="009E072E" w:rsidRDefault="0098756A" w:rsidP="0098756A">
      <w:pPr>
        <w:jc w:val="both"/>
      </w:pPr>
      <w:r w:rsidRPr="009E072E">
        <w:t>Projektová dokumentace (ve stupni DÚR a DSP) řeší provedení cyklostezky o délce 429 m umístěné v katastrálním území Plzeň. Územní rozhodnutí a stavební povolení spolu s příslušnou projektovou dokumentací zajišťoval ÚKEP MP, který na základě usnesení RMP č. 459 ze dne 5. 5. 2016 předal dne 20. 5. 2016 a 24. 5. 2016 projektovou dokumentaci ve stupni DÚR, DSP a DZS včetně pravomocného územního rozhodnutí a stavebního povolení OI MMP. Výše uvedená akce byla také zařazena do jmenovitého seznamu investičních akcí rozpočtu Odboru investic MMP usnesením ZMP č. 235 ze dne 19. 5. 2016. V případě přidělení finančních prostředků bude vybrán zhotovitel projektové dokumentace ve stupni DPS, která je součástí zadávací dokumentace určené pro výběr zhotovitele stavby. Byla podána žádost o stanovisko ORP</w:t>
      </w:r>
      <w:r w:rsidR="00F40059" w:rsidRPr="009E072E">
        <w:t xml:space="preserve"> MMP</w:t>
      </w:r>
      <w:r w:rsidRPr="009E072E">
        <w:t xml:space="preserve"> k prodloužení stavebního povolení.</w:t>
      </w:r>
      <w:r w:rsidR="00F118FB" w:rsidRPr="009E072E">
        <w:t xml:space="preserve">  </w:t>
      </w:r>
    </w:p>
    <w:p w:rsidR="00584F1E" w:rsidRPr="009E072E" w:rsidRDefault="00584F1E" w:rsidP="00E904CC">
      <w:pPr>
        <w:jc w:val="both"/>
        <w:rPr>
          <w:b/>
        </w:rPr>
      </w:pPr>
    </w:p>
    <w:p w:rsidR="0098756A" w:rsidRPr="009E072E" w:rsidRDefault="0098756A" w:rsidP="0098756A">
      <w:pPr>
        <w:jc w:val="both"/>
        <w:rPr>
          <w:b/>
        </w:rPr>
      </w:pPr>
      <w:r w:rsidRPr="009E072E">
        <w:rPr>
          <w:b/>
        </w:rPr>
        <w:t xml:space="preserve">GREENWAYS - Radbuza, Litice (2. úsek)     </w:t>
      </w:r>
    </w:p>
    <w:p w:rsidR="00102DB3" w:rsidRPr="009E072E" w:rsidRDefault="0098756A" w:rsidP="0098756A">
      <w:pPr>
        <w:pStyle w:val="vlevo"/>
      </w:pPr>
      <w:r w:rsidRPr="009E072E">
        <w:t xml:space="preserve">Projektová dokumentace (ve stupni DÚR a DSP) řeší provedení cyklostezky o délce 520 m umístěné poblíž vodní nádrže České údolí a v údolí vodního toku Radbuza v katastrálním území Litice. Součástí stavby je lávka pro pěší a cyklisty, která překlenuje vodní tok Radbuza o délce nosné konstrukce 77,60 m. Územní rozhodnutí a stavební povolení spolu s příslušnou projektovou dokumentací zajišťoval ÚKEP MP, který na základě usnesení RMP č. 459 ze dne 5. 5. 2016 předal dne 20. 5. 2016 a 24. 5. 2016 projektovou dokumentaci ve stupni DÚR, DSP a DZS včetně pravomocného územního rozhodnutí a stavebního povolení OI MMP. Výše uvedená akce byla </w:t>
      </w:r>
      <w:r w:rsidRPr="009E072E">
        <w:lastRenderedPageBreak/>
        <w:t>také zařazena do jmenovitého seznamu investičních akcí rozpočtu Odboru investic MMP usnesením ZMP č. 235 ze dne 19. 5. 2016. OI MMP zajistil vydání prodloužení platnosti stavebního povolení, které umožní v případě přidělení finančních prostředků pokračování přípravy této stavby, tj. zahájení projekčních prací na zpravování prováděcí dokumentace (DPS).  Dne 18.</w:t>
      </w:r>
      <w:r w:rsidR="00F40059" w:rsidRPr="009E072E">
        <w:t xml:space="preserve"> </w:t>
      </w:r>
      <w:r w:rsidRPr="009E072E">
        <w:t>9.</w:t>
      </w:r>
      <w:r w:rsidR="00F40059" w:rsidRPr="009E072E">
        <w:t xml:space="preserve"> </w:t>
      </w:r>
      <w:r w:rsidRPr="009E072E">
        <w:t>2017 byla uzavřena smlouva o dílo na provedení DPS s projekční kanceláří DIPONT s.r.o.</w:t>
      </w:r>
    </w:p>
    <w:p w:rsidR="00102DB3" w:rsidRPr="009E072E" w:rsidRDefault="00102DB3" w:rsidP="00E904CC">
      <w:pPr>
        <w:jc w:val="both"/>
      </w:pPr>
    </w:p>
    <w:p w:rsidR="0098756A" w:rsidRPr="009E072E" w:rsidRDefault="0098756A" w:rsidP="0098756A">
      <w:pPr>
        <w:jc w:val="both"/>
        <w:rPr>
          <w:b/>
        </w:rPr>
      </w:pPr>
      <w:r w:rsidRPr="009E072E">
        <w:rPr>
          <w:b/>
        </w:rPr>
        <w:t>Rekonstrukce Borská s křižovatkou Klatovská</w:t>
      </w:r>
    </w:p>
    <w:p w:rsidR="00102DB3" w:rsidRPr="009E072E" w:rsidRDefault="0098756A" w:rsidP="0098756A">
      <w:pPr>
        <w:jc w:val="both"/>
      </w:pPr>
      <w:r w:rsidRPr="009E072E">
        <w:t>Rekonstrukce křižovatky ulice Borská a Klatovské třídy včetně rekonstrukce mostu přes trať na Klatovské třídě je poslední III. etapou akce Rekonstrukce Borské ulice. Tato etapa navazuje na již dokončené části, tj. na rekonstrukci ul. U Trati a rekonstrukci Borské ulice od Klatovské třídy po ulici Chelčického. Součástí stavby je především rekonstrukce mostu přes železniční trať na Klatovské třídě, úprava tvaru křižovatky včetně výměny konstrukčních vrstev vozovky, přeložky vodohospodářských objektů, přeložky elektro kabelů, přeložky plynovodů a úprava objektů. Na stavbu jsou vydána platná a prodloužená SP. Zahájení projekčních prací na DPS je závislé jednak na přidělení finančních prostředků a dále na dokončen</w:t>
      </w:r>
      <w:r w:rsidR="00F40059" w:rsidRPr="009E072E">
        <w:t xml:space="preserve">í stavby Uzel Plzeň, 2. Stavba – přestavba osobního nádraží, včetně mostů Mikulášská, </w:t>
      </w:r>
      <w:r w:rsidRPr="009E072E">
        <w:t>neboť přes křižovatku U Trati - Klatovská je vyznačena objízdná trasa vyvolaná uzavírkou Mikulášské ulice.</w:t>
      </w:r>
    </w:p>
    <w:p w:rsidR="00102DB3" w:rsidRPr="009E072E" w:rsidRDefault="00102DB3" w:rsidP="00E904CC">
      <w:pPr>
        <w:jc w:val="both"/>
      </w:pPr>
    </w:p>
    <w:p w:rsidR="0098756A" w:rsidRPr="009E072E" w:rsidRDefault="0098756A" w:rsidP="0098756A">
      <w:pPr>
        <w:jc w:val="both"/>
        <w:rPr>
          <w:b/>
        </w:rPr>
      </w:pPr>
      <w:r w:rsidRPr="009E072E">
        <w:rPr>
          <w:b/>
        </w:rPr>
        <w:t>Stavební úprava Skrétova – Plachého</w:t>
      </w:r>
    </w:p>
    <w:p w:rsidR="00551394" w:rsidRPr="009E072E" w:rsidRDefault="0098756A" w:rsidP="0098756A">
      <w:pPr>
        <w:jc w:val="both"/>
      </w:pPr>
      <w:r w:rsidRPr="009E072E">
        <w:t xml:space="preserve">Stavební úpravy Skrétovy ulice spočívají v úpravě šířkového uspořádání komunikace oproti stávajícímu stavu, a to především s ohledem na maximální využití volných ploch pro parkování osobních vozidel se zachováním dostatečného prostoru pro pěší a cyklisty. Zároveň dojde k jednoznačnému vymezení chodníkových ploch v prostorách křižovatek s vytvořením bezpečných míst pro přecházení chodců. Obě ulice budou rekonstruovány v celé délce. V rámci stavby dojde k úpravám na vedení </w:t>
      </w:r>
      <w:proofErr w:type="spellStart"/>
      <w:r w:rsidRPr="009E072E">
        <w:t>kabelovodů</w:t>
      </w:r>
      <w:proofErr w:type="spellEnd"/>
      <w:r w:rsidRPr="009E072E">
        <w:t xml:space="preserve"> CETIN, UPC a </w:t>
      </w:r>
      <w:proofErr w:type="spellStart"/>
      <w:r w:rsidRPr="009E072E">
        <w:t>SITmP</w:t>
      </w:r>
      <w:proofErr w:type="spellEnd"/>
      <w:r w:rsidRPr="009E072E">
        <w:t xml:space="preserve">.  Na stavbu je vydáno platné SP. Zahájení projekčních prací na DPS je naplánováno na </w:t>
      </w:r>
      <w:r w:rsidR="00AB395A" w:rsidRPr="009E072E">
        <w:t>čtvrté čtvrtletí</w:t>
      </w:r>
      <w:r w:rsidRPr="009E072E">
        <w:t xml:space="preserve"> 2017</w:t>
      </w:r>
      <w:r w:rsidR="00AB395A" w:rsidRPr="009E072E">
        <w:t>.</w:t>
      </w:r>
    </w:p>
    <w:p w:rsidR="00CF7639" w:rsidRPr="009E072E" w:rsidRDefault="00CF7639" w:rsidP="00E904CC">
      <w:pPr>
        <w:jc w:val="both"/>
      </w:pPr>
    </w:p>
    <w:p w:rsidR="0098756A" w:rsidRPr="009E072E" w:rsidRDefault="0098756A" w:rsidP="0098756A">
      <w:pPr>
        <w:jc w:val="both"/>
        <w:rPr>
          <w:b/>
        </w:rPr>
      </w:pPr>
      <w:r w:rsidRPr="009E072E">
        <w:rPr>
          <w:b/>
        </w:rPr>
        <w:t xml:space="preserve">I/20 a II/231 v Plzni, Plaská – Na Roudné – Chrástecká, 2. etapa </w:t>
      </w:r>
    </w:p>
    <w:p w:rsidR="00496F3E" w:rsidRPr="009E072E" w:rsidRDefault="0098756A" w:rsidP="0098756A">
      <w:pPr>
        <w:jc w:val="both"/>
      </w:pPr>
      <w:r w:rsidRPr="009E072E">
        <w:t xml:space="preserve">V rámci 2. etapy je navržena silnice I/20 v úseku Plaská – Na Roudné jako směrově rozdělená </w:t>
      </w:r>
      <w:proofErr w:type="spellStart"/>
      <w:r w:rsidRPr="009E072E">
        <w:t>čtyřpruhová</w:t>
      </w:r>
      <w:proofErr w:type="spellEnd"/>
      <w:r w:rsidRPr="009E072E">
        <w:t xml:space="preserve"> komunikace. Začátek úseku trasy II/231 je navržen v místě malé okružní křižovatky (průměr 36 m) ulice Na Roudné. Okružní křižovatka v ulici Na Roudné je umístěna v prostoru pod nově navrženým železničním mostem. Dále trasa silnice II/231 pokračuje ve směru k nově navrhovanému silničnímu mostu přes řeku Berounku, který je situován rovnoběžně se stávajícím silničním mostem. Zadavatelem projektové dokumentace je ŘSD ČR. K současnému dni má stavba vydané ÚR, je zpracována dokumentace pro stavební povolení, která je rozeslána k vyjádřením dotčeným orgánům státní správy. </w:t>
      </w:r>
      <w:proofErr w:type="gramStart"/>
      <w:r w:rsidRPr="009E072E">
        <w:t>MAJ uzavřel</w:t>
      </w:r>
      <w:proofErr w:type="gramEnd"/>
      <w:r w:rsidRPr="009E072E">
        <w:t xml:space="preserve"> všechny potřebné majetkové smlouvy, zbývá jen řešení pozemku, kde jsou neznámí vlastníci, vyvlastňovací řízení dle zákona 184/2006 Sb. probíhá na stavebním úřadě v Rokycanech – řeší KŘTÚ. Po dořešení lze podat žádosti o příslušná stavební povolení.</w:t>
      </w:r>
      <w:r w:rsidR="00496F3E" w:rsidRPr="009E072E">
        <w:t xml:space="preserve"> </w:t>
      </w:r>
    </w:p>
    <w:p w:rsidR="00584F1E" w:rsidRPr="009E072E" w:rsidRDefault="00584F1E" w:rsidP="00E904CC">
      <w:pPr>
        <w:jc w:val="both"/>
      </w:pPr>
    </w:p>
    <w:p w:rsidR="0098756A" w:rsidRPr="009E072E" w:rsidRDefault="0098756A" w:rsidP="0098756A">
      <w:pPr>
        <w:jc w:val="both"/>
        <w:rPr>
          <w:b/>
        </w:rPr>
      </w:pPr>
      <w:r w:rsidRPr="009E072E">
        <w:rPr>
          <w:b/>
        </w:rPr>
        <w:t>Úprava vnitrobloku Revoluční – Dlouhá</w:t>
      </w:r>
    </w:p>
    <w:p w:rsidR="00282EF4" w:rsidRPr="009E072E" w:rsidRDefault="0098756A" w:rsidP="0098756A">
      <w:pPr>
        <w:pStyle w:val="vlevo"/>
      </w:pPr>
      <w:r w:rsidRPr="009E072E">
        <w:t>Jedná se o úpravu stávajícího nevyhovujícího parkoviště, chodníků a odpočinkových ploch mezi ulicemi Revoluční a Dlouhá v městském obvodu Plzeň 4. V rámci stavby se provede rekonstrukce stávajících parkovacích ploch včetně odvodnění a ochrany kabelů pod parkovištěm, dále rekonstrukce stávajících chodníků a terénních schodišť ve směru k Dlouhé ulici. Součástí akce je rovněž výstavba nových chodníků a odpočinkových ploch, výměna stávajícího veřejného osvětlení a vegetační úpravy. Na akci je zpracována dokumentace DPS. V současné době se projednává ochrana kabelu ČEZ pod parkovištěm, kterou zajistí ČEZ do konce prosince 2017.</w:t>
      </w:r>
    </w:p>
    <w:p w:rsidR="00BD610E" w:rsidRPr="009E072E" w:rsidRDefault="00BD610E" w:rsidP="00E904CC">
      <w:pPr>
        <w:jc w:val="both"/>
      </w:pPr>
    </w:p>
    <w:p w:rsidR="0098756A" w:rsidRPr="009E072E" w:rsidRDefault="0098756A" w:rsidP="0098756A">
      <w:pPr>
        <w:jc w:val="both"/>
        <w:rPr>
          <w:b/>
        </w:rPr>
      </w:pPr>
      <w:r w:rsidRPr="009E072E">
        <w:rPr>
          <w:b/>
        </w:rPr>
        <w:lastRenderedPageBreak/>
        <w:t>Regenerace vnitrobloku Zábělská ul.</w:t>
      </w:r>
    </w:p>
    <w:p w:rsidR="00381DD4" w:rsidRPr="009E072E" w:rsidRDefault="0098756A" w:rsidP="0098756A">
      <w:pPr>
        <w:jc w:val="both"/>
      </w:pPr>
      <w:r w:rsidRPr="009E072E">
        <w:t>Jedná se o regeneraci vnitrobloku v městském obvodu Plzeň 4 – Doubravka. Místo stavby se nachází v prostoru ohraničeném ulicemi Zábělská, Ke Sv. Jiří, Pod Chlumem a areálem 14. ZŠ a</w:t>
      </w:r>
      <w:r w:rsidR="007F251B" w:rsidRPr="009E072E">
        <w:t> </w:t>
      </w:r>
      <w:r w:rsidRPr="009E072E">
        <w:t>64. MŠ. Projekt zahrnuje úpravy před základní školou a dále prostor vnitrobloku mezi jednotlivými bytovými domy. Týká se především úpravy přístupové komunikace ke škole, cest pro pěší, ploch pro odpočinek a instalování herních prvků pro mladší i starší děti. Součástí regenerace je obnova zeleně s kácením a výsadbou nových stromů a keřů. Na akci je zpracována dokumentace DPS. Akce se připravuje k projednání do VZVZ.</w:t>
      </w:r>
    </w:p>
    <w:p w:rsidR="007D7735" w:rsidRPr="009E072E" w:rsidRDefault="007D7735" w:rsidP="00E904CC">
      <w:pPr>
        <w:jc w:val="both"/>
        <w:rPr>
          <w:b/>
        </w:rPr>
      </w:pPr>
    </w:p>
    <w:p w:rsidR="00AF3EF9" w:rsidRPr="009E072E" w:rsidRDefault="00AF3EF9" w:rsidP="00E904CC">
      <w:pPr>
        <w:jc w:val="both"/>
        <w:rPr>
          <w:b/>
        </w:rPr>
      </w:pPr>
      <w:r w:rsidRPr="009E072E">
        <w:rPr>
          <w:b/>
        </w:rPr>
        <w:t>Úprava vnitrobloku Ke Kukačce</w:t>
      </w:r>
    </w:p>
    <w:p w:rsidR="00361447" w:rsidRPr="009E072E" w:rsidRDefault="00361447" w:rsidP="00361447">
      <w:pPr>
        <w:jc w:val="both"/>
      </w:pPr>
      <w:r w:rsidRPr="009E072E">
        <w:t xml:space="preserve">Jedná se o regeneraci vnitrobloku v městském obvodu Plzeň 4 – Doubravka. Místo stavby se nachází v prostoru ohraničeném ulicemi </w:t>
      </w:r>
      <w:r w:rsidR="0058611D" w:rsidRPr="009E072E">
        <w:t>Na Dlouhých a Ke Špitálskému lesu</w:t>
      </w:r>
      <w:r w:rsidRPr="009E072E">
        <w:t>. Projekt zahrnuje úprav</w:t>
      </w:r>
      <w:r w:rsidR="0058611D" w:rsidRPr="009E072E">
        <w:t>u</w:t>
      </w:r>
      <w:r w:rsidRPr="009E072E">
        <w:t xml:space="preserve"> prostor vnitrobloku mezi jednotlivými bytovými domy. Týká se především úpravy přístupové komunikace</w:t>
      </w:r>
      <w:r w:rsidR="0058611D" w:rsidRPr="009E072E">
        <w:t>, parkovacích stání</w:t>
      </w:r>
      <w:r w:rsidRPr="009E072E">
        <w:t>, cest pro pěší</w:t>
      </w:r>
      <w:r w:rsidR="0058611D" w:rsidRPr="009E072E">
        <w:t xml:space="preserve"> a</w:t>
      </w:r>
      <w:r w:rsidRPr="009E072E">
        <w:t xml:space="preserve"> ploch pro odpočinek. Součástí regenerace je obnova zeleně s kácením a výsadbou nových stromů a keřů. </w:t>
      </w:r>
      <w:r w:rsidR="0058611D" w:rsidRPr="009E072E">
        <w:t>A</w:t>
      </w:r>
      <w:r w:rsidRPr="009E072E">
        <w:t xml:space="preserve">kci </w:t>
      </w:r>
      <w:r w:rsidR="0058611D" w:rsidRPr="009E072E">
        <w:t>projekčně připravuje MO</w:t>
      </w:r>
      <w:r w:rsidR="00B71C64" w:rsidRPr="009E072E">
        <w:t xml:space="preserve"> </w:t>
      </w:r>
      <w:r w:rsidR="004853FF" w:rsidRPr="009E072E">
        <w:t xml:space="preserve">Plzeň </w:t>
      </w:r>
      <w:r w:rsidR="0058611D" w:rsidRPr="009E072E">
        <w:t>4, které jí předá na OI</w:t>
      </w:r>
      <w:r w:rsidR="007F251B" w:rsidRPr="009E072E">
        <w:t xml:space="preserve"> MMP</w:t>
      </w:r>
      <w:r w:rsidR="0058611D" w:rsidRPr="009E072E">
        <w:t xml:space="preserve"> v průběhu listopadu 2017. OI </w:t>
      </w:r>
      <w:r w:rsidR="007F251B" w:rsidRPr="009E072E">
        <w:t xml:space="preserve">MMP </w:t>
      </w:r>
      <w:r w:rsidR="0058611D" w:rsidRPr="009E072E">
        <w:t xml:space="preserve">následně provede kontrolu soupisu prací a zahájí </w:t>
      </w:r>
      <w:r w:rsidR="007F251B" w:rsidRPr="009E072E">
        <w:t>výběrové řízení na</w:t>
      </w:r>
      <w:r w:rsidR="0058611D" w:rsidRPr="009E072E">
        <w:t xml:space="preserve"> zhotovitele stavby</w:t>
      </w:r>
      <w:r w:rsidRPr="009E072E">
        <w:t>.</w:t>
      </w:r>
    </w:p>
    <w:p w:rsidR="00AF3EF9" w:rsidRPr="009E072E" w:rsidRDefault="00AF3EF9" w:rsidP="00E904CC">
      <w:pPr>
        <w:jc w:val="both"/>
        <w:rPr>
          <w:b/>
        </w:rPr>
      </w:pPr>
    </w:p>
    <w:p w:rsidR="00B71C64" w:rsidRPr="009E072E" w:rsidRDefault="00B71C64" w:rsidP="00B71C64">
      <w:pPr>
        <w:jc w:val="both"/>
        <w:rPr>
          <w:b/>
        </w:rPr>
      </w:pPr>
      <w:r w:rsidRPr="009E072E">
        <w:rPr>
          <w:b/>
        </w:rPr>
        <w:t>Rekonstrukce Americká II. et. – Resslova</w:t>
      </w:r>
    </w:p>
    <w:p w:rsidR="00E3027E" w:rsidRPr="009E072E" w:rsidRDefault="00B71C64" w:rsidP="00B71C64">
      <w:pPr>
        <w:jc w:val="both"/>
      </w:pPr>
      <w:r w:rsidRPr="009E072E">
        <w:t>Rekonstrukce Resslovy ulice je poslední 3. stavební etapou, která byla vyprojektována v rámci akce „Rekonstrukce Americké třídy“. Součástí stavby je především rekonstrukce Resslovy ulice v úseku mezi ulicemi Americká a Jagellonská včetně výměny konstrukčních vrstev vozovky. Stavba obsahuje i rekonstrukce vodohospodářských infrastruktur, přeložky elektro kabelů a plynovodů. Na stavbu jsou vydána platná a prodloužená SP. Zahájení projekčních prací na DPS je závislé na přidělení finančních prostředků.</w:t>
      </w:r>
    </w:p>
    <w:p w:rsidR="00525825" w:rsidRPr="009E072E" w:rsidRDefault="00525825" w:rsidP="00E904CC">
      <w:pPr>
        <w:jc w:val="both"/>
        <w:rPr>
          <w:b/>
        </w:rPr>
      </w:pPr>
    </w:p>
    <w:p w:rsidR="00B71C64" w:rsidRPr="009E072E" w:rsidRDefault="00B71C64" w:rsidP="00B71C64">
      <w:pPr>
        <w:jc w:val="both"/>
        <w:rPr>
          <w:b/>
        </w:rPr>
      </w:pPr>
      <w:r w:rsidRPr="009E072E">
        <w:rPr>
          <w:b/>
        </w:rPr>
        <w:t>Revitalizace konečné stanice č. 4 u Borského parku</w:t>
      </w:r>
    </w:p>
    <w:p w:rsidR="00DF72F2" w:rsidRPr="009E072E" w:rsidRDefault="00B71C64" w:rsidP="00B71C64">
      <w:pPr>
        <w:jc w:val="both"/>
        <w:rPr>
          <w:b/>
        </w:rPr>
      </w:pPr>
      <w:r w:rsidRPr="009E072E">
        <w:t>Jedná se o zakázku malého rozsahu. Předmětem zakázky je vypracování projektové dokumentace pro sloučené územní a stavební řízení včetně vyvolaných úprav související infrastruktury a včetně zajištění vydání pravomocného sloučeného územního a stavebního povolení. Jde o revitalizaci konečné stanice tramvaje č. 4 u Borského parku. Při zpracování projektové dokumentace je nutná koordinace s projektem „Prodloužení tramvajové trati na Borská pole“. Na základě výběrového řízení byl za zpracovatele DÚR + DSP v 03/2017 vybrán Ing. Arch. A. </w:t>
      </w:r>
      <w:proofErr w:type="spellStart"/>
      <w:r w:rsidRPr="009E072E">
        <w:t>Kubalík</w:t>
      </w:r>
      <w:proofErr w:type="spellEnd"/>
      <w:r w:rsidRPr="009E072E">
        <w:t>. V současné době je podepsána smlouva o dílo a zahájeny práce na PD. Podání žádosti o stavební povolení očekáváme v lednu 2018.</w:t>
      </w:r>
    </w:p>
    <w:p w:rsidR="00F04C6A" w:rsidRPr="009E072E" w:rsidRDefault="00F04C6A" w:rsidP="00E904CC">
      <w:pPr>
        <w:jc w:val="both"/>
        <w:rPr>
          <w:b/>
        </w:rPr>
      </w:pPr>
    </w:p>
    <w:p w:rsidR="00B71C64" w:rsidRPr="009E072E" w:rsidRDefault="00B71C64" w:rsidP="00B71C64">
      <w:pPr>
        <w:jc w:val="both"/>
        <w:rPr>
          <w:b/>
        </w:rPr>
      </w:pPr>
      <w:r w:rsidRPr="009E072E">
        <w:rPr>
          <w:b/>
        </w:rPr>
        <w:t>Zázemí točky Kaplířova – Dobřanská</w:t>
      </w:r>
    </w:p>
    <w:p w:rsidR="00F04C6A" w:rsidRPr="009E072E" w:rsidRDefault="00B71C64" w:rsidP="00B71C64">
      <w:pPr>
        <w:jc w:val="both"/>
      </w:pPr>
      <w:r w:rsidRPr="009E072E">
        <w:t>Jedná se o zakázku malého rozsahu. Předmětem zakázky je vypracování projektové dokumentace pro územní řízení včetně vyvolaných úprav související infrastruktury a včetně zajištění vydání pravomocného územního rozhodnutí. Jde o navržení a vyprojektování zázemí točky v lokalitě mezi ulicemi Kaplířova a Dobřanská. Při zpracování projektové dokumentace je nutná koordinace s projektem „Prodloužení tramvajové trati na Borská pole“. Na základě průzkumu trhu byla za</w:t>
      </w:r>
      <w:r w:rsidR="004853FF" w:rsidRPr="009E072E">
        <w:t> </w:t>
      </w:r>
      <w:r w:rsidRPr="009E072E">
        <w:t>zpracovat</w:t>
      </w:r>
      <w:r w:rsidR="004853FF" w:rsidRPr="009E072E">
        <w:t>ele DÚR v 03/2017 vybrána Ing. a</w:t>
      </w:r>
      <w:r w:rsidRPr="009E072E">
        <w:t xml:space="preserve">rch. Burešová. </w:t>
      </w:r>
      <w:r w:rsidR="004853FF" w:rsidRPr="009E072E">
        <w:t>D</w:t>
      </w:r>
      <w:r w:rsidRPr="009E072E">
        <w:t>ošlo k podpisu smlouvy a</w:t>
      </w:r>
      <w:r w:rsidR="004853FF" w:rsidRPr="009E072E">
        <w:t> </w:t>
      </w:r>
      <w:r w:rsidRPr="009E072E">
        <w:t>započaly projekční práce. Podání žádosti o stavební povolení očekáváme v červnu 2018.</w:t>
      </w:r>
    </w:p>
    <w:p w:rsidR="00DF72F2" w:rsidRPr="009E072E" w:rsidRDefault="00DF72F2" w:rsidP="00E904CC">
      <w:pPr>
        <w:jc w:val="both"/>
      </w:pPr>
    </w:p>
    <w:p w:rsidR="00B71C64" w:rsidRPr="009E072E" w:rsidRDefault="00B71C64" w:rsidP="00B71C64">
      <w:pPr>
        <w:jc w:val="both"/>
        <w:rPr>
          <w:b/>
        </w:rPr>
      </w:pPr>
      <w:r w:rsidRPr="009E072E">
        <w:rPr>
          <w:b/>
        </w:rPr>
        <w:t>Rekonstrukce sady 5. května včetně lávky z Dominikánské ulice</w:t>
      </w:r>
    </w:p>
    <w:p w:rsidR="00CA3FE8" w:rsidRPr="009E072E" w:rsidRDefault="00B71C64" w:rsidP="00B71C64">
      <w:pPr>
        <w:jc w:val="both"/>
      </w:pPr>
      <w:r w:rsidRPr="009E072E">
        <w:t xml:space="preserve">Zpracovány dvě varianty studie „Lávky přes Tyršovu ulici a řeku Mži v Plzni“. Po projednání s ÚKR MP bude svoláno ve III. čtvrtletí 2017 jednání, kde bude potvrzena jedna z variant studie a bude zahájeno výběrové řízení na zpracovatele projektové dokumentace ve stupni DÚR. </w:t>
      </w:r>
      <w:r w:rsidR="007C644B" w:rsidRPr="009E072E">
        <w:t xml:space="preserve"> </w:t>
      </w:r>
    </w:p>
    <w:p w:rsidR="00584F1E" w:rsidRPr="009E072E" w:rsidRDefault="00584F1E" w:rsidP="00E904CC">
      <w:pPr>
        <w:jc w:val="both"/>
        <w:rPr>
          <w:b/>
        </w:rPr>
      </w:pPr>
    </w:p>
    <w:p w:rsidR="00B71C64" w:rsidRPr="009E072E" w:rsidRDefault="00B71C64" w:rsidP="00B71C64">
      <w:pPr>
        <w:jc w:val="both"/>
        <w:rPr>
          <w:b/>
        </w:rPr>
      </w:pPr>
      <w:r w:rsidRPr="009E072E">
        <w:rPr>
          <w:b/>
        </w:rPr>
        <w:lastRenderedPageBreak/>
        <w:t>Rekonstrukce komunikace k Háječku</w:t>
      </w:r>
    </w:p>
    <w:p w:rsidR="00F04C6A" w:rsidRPr="009E072E" w:rsidRDefault="007F251B" w:rsidP="00B71C64">
      <w:pPr>
        <w:jc w:val="both"/>
      </w:pPr>
      <w:r w:rsidRPr="009E072E">
        <w:t>V měsíci září byl upřesněn na Ú</w:t>
      </w:r>
      <w:r w:rsidR="00B71C64" w:rsidRPr="009E072E">
        <w:t>MO 10 rozsah projektových prací. Ve IV. čtvrtletí 2017 bude zahájeno výběrové řízení na zpracovatele projektové dokumentace ve stupni DÚR.</w:t>
      </w:r>
      <w:r w:rsidR="00D70015" w:rsidRPr="009E072E">
        <w:t xml:space="preserve"> </w:t>
      </w:r>
    </w:p>
    <w:p w:rsidR="00282EF4" w:rsidRPr="009E072E" w:rsidRDefault="00282EF4" w:rsidP="00E904CC">
      <w:pPr>
        <w:jc w:val="both"/>
      </w:pPr>
    </w:p>
    <w:p w:rsidR="00AF3EF9" w:rsidRPr="009E072E" w:rsidRDefault="00AF3EF9" w:rsidP="00E904CC">
      <w:pPr>
        <w:jc w:val="both"/>
        <w:rPr>
          <w:b/>
        </w:rPr>
      </w:pPr>
      <w:r w:rsidRPr="009E072E">
        <w:rPr>
          <w:b/>
        </w:rPr>
        <w:t>Tyršova ulice</w:t>
      </w:r>
    </w:p>
    <w:p w:rsidR="0058611D" w:rsidRPr="009E072E" w:rsidRDefault="0058611D" w:rsidP="00E904CC">
      <w:pPr>
        <w:jc w:val="both"/>
      </w:pPr>
      <w:r w:rsidRPr="009E072E">
        <w:t>Předmětem stavby měla být výsadba zeleně do prostoru středního dělícího pásu silnice I/605 v Ty</w:t>
      </w:r>
      <w:r w:rsidR="00DA1904" w:rsidRPr="009E072E">
        <w:t>r</w:t>
      </w:r>
      <w:r w:rsidRPr="009E072E">
        <w:t>šově ulici</w:t>
      </w:r>
      <w:r w:rsidR="00737B7F" w:rsidRPr="009E072E">
        <w:t>,</w:t>
      </w:r>
      <w:r w:rsidRPr="009E072E">
        <w:t xml:space="preserve"> a to v úseku mezi TJ Sokol Plzeň 1 a křižovatkou na Rychtářce. Akce byla </w:t>
      </w:r>
      <w:r w:rsidR="00DA1904" w:rsidRPr="009E072E">
        <w:t>ukončena</w:t>
      </w:r>
      <w:r w:rsidRPr="009E072E">
        <w:t xml:space="preserve"> z důvodu nesouhlasu vlastníka pozemku (ŘSD ČR) s</w:t>
      </w:r>
      <w:r w:rsidR="00DA1904" w:rsidRPr="009E072E">
        <w:t xml:space="preserve"> realizací </w:t>
      </w:r>
      <w:r w:rsidRPr="009E072E">
        <w:t>připraven</w:t>
      </w:r>
      <w:r w:rsidR="00DA1904" w:rsidRPr="009E072E">
        <w:t>ého</w:t>
      </w:r>
      <w:r w:rsidRPr="009E072E">
        <w:t xml:space="preserve"> návrh</w:t>
      </w:r>
      <w:r w:rsidR="00DA1904" w:rsidRPr="009E072E">
        <w:t>u</w:t>
      </w:r>
      <w:r w:rsidRPr="009E072E">
        <w:t>.</w:t>
      </w:r>
    </w:p>
    <w:p w:rsidR="00AF3EF9" w:rsidRPr="009E072E" w:rsidRDefault="0058611D" w:rsidP="00E904CC">
      <w:pPr>
        <w:jc w:val="both"/>
      </w:pPr>
      <w:r w:rsidRPr="009E072E">
        <w:t xml:space="preserve">  </w:t>
      </w:r>
    </w:p>
    <w:p w:rsidR="00AF3EF9" w:rsidRPr="009E072E" w:rsidRDefault="00AF3EF9" w:rsidP="00E904CC">
      <w:pPr>
        <w:jc w:val="both"/>
        <w:rPr>
          <w:b/>
        </w:rPr>
      </w:pPr>
      <w:r w:rsidRPr="009E072E">
        <w:rPr>
          <w:b/>
        </w:rPr>
        <w:t>Rekonstrukce ul. Malý Bolevec</w:t>
      </w:r>
    </w:p>
    <w:p w:rsidR="00DA1904" w:rsidRPr="009E072E" w:rsidRDefault="00DA1904" w:rsidP="00E904CC">
      <w:pPr>
        <w:jc w:val="both"/>
        <w:rPr>
          <w:b/>
        </w:rPr>
      </w:pPr>
      <w:r w:rsidRPr="009E072E">
        <w:t>Předmětem zakázky je aktualizace projektové dokumentace pro územní řízení na opravu místní komunikace K Prokopávce a MK v Malém Bolevci. Součástí stavby jsou rovněž vyvolané přeložky související infrastruktury. Cílem projektu je zajištění vydání pravomocného územního rozhodnutí. Ve IV. čtvrtletí 2017 bude zahájeno výběrové řízení na zpracovatele projektové dokumentace ve stupni DÚR.</w:t>
      </w:r>
    </w:p>
    <w:p w:rsidR="00AF3EF9" w:rsidRPr="009E072E" w:rsidRDefault="00AF3EF9" w:rsidP="00E904CC">
      <w:pPr>
        <w:jc w:val="both"/>
        <w:rPr>
          <w:b/>
        </w:rPr>
      </w:pPr>
    </w:p>
    <w:p w:rsidR="00AF3EF9" w:rsidRPr="009E072E" w:rsidRDefault="00AF3EF9" w:rsidP="00E904CC">
      <w:pPr>
        <w:jc w:val="both"/>
        <w:rPr>
          <w:b/>
        </w:rPr>
      </w:pPr>
      <w:r w:rsidRPr="009E072E">
        <w:rPr>
          <w:b/>
        </w:rPr>
        <w:t xml:space="preserve">GREENWAYS – Radobyčice – Útušice, lávka „V </w:t>
      </w:r>
      <w:proofErr w:type="spellStart"/>
      <w:r w:rsidRPr="009E072E">
        <w:rPr>
          <w:b/>
        </w:rPr>
        <w:t>Lanhošti</w:t>
      </w:r>
      <w:proofErr w:type="spellEnd"/>
      <w:r w:rsidRPr="009E072E">
        <w:rPr>
          <w:b/>
        </w:rPr>
        <w:t>“ vč. navazující cesty</w:t>
      </w:r>
    </w:p>
    <w:p w:rsidR="00AF3EF9" w:rsidRPr="009E072E" w:rsidRDefault="00DA1904" w:rsidP="00E904CC">
      <w:pPr>
        <w:jc w:val="both"/>
      </w:pPr>
      <w:r w:rsidRPr="009E072E">
        <w:t xml:space="preserve">Jedná se o zakázku malého rozsahu. Předmětem zakázky je vypracování projektové dokumentace pro územní řízení na cyklostezku propojující Radobyčice s účelovou komunikací do Útušic. Pro překonání rokle v Lahošti bude využito ocelové lávky pro pěší, která je v současnosti </w:t>
      </w:r>
      <w:r w:rsidR="00D73072" w:rsidRPr="009E072E">
        <w:t xml:space="preserve">umístěna nad silnicí I/27 v prodloužení Kaplířovy ulice ve směru na ZČU. </w:t>
      </w:r>
      <w:r w:rsidRPr="009E072E">
        <w:t>Ve IV. čtvrtletí 2017 bude zahájeno výběrové řízení na zpracovatele projektové dokumentace ve stupni DÚR.</w:t>
      </w:r>
    </w:p>
    <w:p w:rsidR="00DA1904" w:rsidRPr="009E072E" w:rsidRDefault="00DA1904" w:rsidP="00E904CC">
      <w:pPr>
        <w:jc w:val="both"/>
        <w:rPr>
          <w:b/>
        </w:rPr>
      </w:pPr>
    </w:p>
    <w:p w:rsidR="00B71C64" w:rsidRPr="009E072E" w:rsidRDefault="00B71C64" w:rsidP="00B71C64">
      <w:pPr>
        <w:jc w:val="both"/>
        <w:rPr>
          <w:b/>
        </w:rPr>
      </w:pPr>
      <w:r w:rsidRPr="009E072E">
        <w:rPr>
          <w:b/>
        </w:rPr>
        <w:t>Rekonstrukce Třebízského ulice</w:t>
      </w:r>
    </w:p>
    <w:p w:rsidR="00282EF4" w:rsidRPr="009E072E" w:rsidRDefault="00B71C64" w:rsidP="00B71C64">
      <w:pPr>
        <w:jc w:val="both"/>
      </w:pPr>
      <w:r w:rsidRPr="009E072E">
        <w:t>Jedná se o akci, na kterou bylo vydáno stavební povolení pod názvem Plzeň 3 – Štefánikovo náměstí, Doudlevecká, Třebízského ul. – úpravy MK</w:t>
      </w:r>
      <w:r w:rsidR="004853FF" w:rsidRPr="009E072E">
        <w:t>,</w:t>
      </w:r>
      <w:r w:rsidRPr="009E072E">
        <w:t xml:space="preserve"> a která byla z větší části již zrealizována. Chybí dokončit místní komunikaci v </w:t>
      </w:r>
      <w:proofErr w:type="gramStart"/>
      <w:r w:rsidRPr="009E072E">
        <w:t>Třebízského</w:t>
      </w:r>
      <w:proofErr w:type="gramEnd"/>
      <w:r w:rsidRPr="009E072E">
        <w:t xml:space="preserve"> ulici. Vzhledem k velkému časovému odstupu mezi zpracováním dokumentace DSP + ZDS (rok 2004) a platné legislativy je třeba zadat na tuto část aktualizaci dokumentace pro stavební povolení, resp. změnu stavby před dokončením. </w:t>
      </w:r>
      <w:r w:rsidR="00C331FE" w:rsidRPr="009E072E">
        <w:t>Ve čtvrtém čtvrtletí 2017 b</w:t>
      </w:r>
      <w:r w:rsidRPr="009E072E">
        <w:t>ude zahájeno výběrové řízení na projektanta.</w:t>
      </w:r>
    </w:p>
    <w:p w:rsidR="00CD0F45" w:rsidRPr="009E072E" w:rsidRDefault="00CD0F45" w:rsidP="00E904CC">
      <w:pPr>
        <w:jc w:val="both"/>
      </w:pPr>
    </w:p>
    <w:p w:rsidR="00B71C64" w:rsidRPr="009E072E" w:rsidRDefault="00B71C64" w:rsidP="00B71C64">
      <w:pPr>
        <w:jc w:val="both"/>
        <w:rPr>
          <w:b/>
        </w:rPr>
      </w:pPr>
      <w:r w:rsidRPr="009E072E">
        <w:rPr>
          <w:b/>
        </w:rPr>
        <w:t>Alej Svobody, úsek jižní větev – Kotíkovská</w:t>
      </w:r>
    </w:p>
    <w:p w:rsidR="00282EF4" w:rsidRPr="009E072E" w:rsidRDefault="00B71C64" w:rsidP="00B71C64">
      <w:pPr>
        <w:jc w:val="both"/>
      </w:pPr>
      <w:r w:rsidRPr="009E072E">
        <w:t xml:space="preserve">Jedná se o úsek spojující komunikaci „Prodloužená Alej Svobody – západní část“ a komunikaci „Propojení Karlovarská - Kotíkovská“ v délce cca 800 metrů. </w:t>
      </w:r>
      <w:r w:rsidR="00C331FE" w:rsidRPr="009E072E">
        <w:t>Ve čtvrtém čtvrtletí 2017</w:t>
      </w:r>
      <w:r w:rsidRPr="009E072E">
        <w:t xml:space="preserve"> bude zahájeno výběrové řízení na dokumentaci pro územní rozhodnutí.</w:t>
      </w:r>
    </w:p>
    <w:p w:rsidR="00CD0F45" w:rsidRPr="009E072E" w:rsidRDefault="00CD0F45" w:rsidP="00E904CC">
      <w:pPr>
        <w:jc w:val="both"/>
      </w:pPr>
    </w:p>
    <w:p w:rsidR="008A2F4E" w:rsidRPr="009E072E" w:rsidRDefault="008A2F4E" w:rsidP="00E904CC">
      <w:pPr>
        <w:jc w:val="both"/>
        <w:rPr>
          <w:b/>
        </w:rPr>
      </w:pPr>
      <w:r w:rsidRPr="009E072E">
        <w:rPr>
          <w:b/>
        </w:rPr>
        <w:t>Úprava návsi Černice</w:t>
      </w:r>
    </w:p>
    <w:p w:rsidR="008A2F4E" w:rsidRPr="009E072E" w:rsidRDefault="00D73072" w:rsidP="00E904CC">
      <w:pPr>
        <w:jc w:val="both"/>
      </w:pPr>
      <w:r w:rsidRPr="009E072E">
        <w:t>Předmětem stavby je přestavba Selské návsi v Černicích. Projekt pro územní rozhodnutí připravoval MO Plzeň 8</w:t>
      </w:r>
      <w:r w:rsidR="00B71C64" w:rsidRPr="009E072E">
        <w:t xml:space="preserve"> </w:t>
      </w:r>
      <w:r w:rsidRPr="009E072E">
        <w:t>-</w:t>
      </w:r>
      <w:r w:rsidR="00B71C64" w:rsidRPr="009E072E">
        <w:t xml:space="preserve"> </w:t>
      </w:r>
      <w:r w:rsidRPr="009E072E">
        <w:t xml:space="preserve">Černice v roce 2011. OI </w:t>
      </w:r>
      <w:r w:rsidR="00737B7F" w:rsidRPr="009E072E">
        <w:t xml:space="preserve">MMP </w:t>
      </w:r>
      <w:r w:rsidRPr="009E072E">
        <w:t xml:space="preserve">zadá aktualizaci projektové dokumentace včetně zajištění vydání pravomocného územního rozhodnutí. Ve </w:t>
      </w:r>
      <w:r w:rsidR="00C331FE" w:rsidRPr="009E072E">
        <w:t>čtvrtém čtvrtletí 2017</w:t>
      </w:r>
      <w:r w:rsidRPr="009E072E">
        <w:t>bude zahájeno výběrové řízení na zpracovatele projektové dokumentace ve stupni DÚR.</w:t>
      </w:r>
    </w:p>
    <w:p w:rsidR="00D73072" w:rsidRPr="009E072E" w:rsidRDefault="00D73072" w:rsidP="00E904CC">
      <w:pPr>
        <w:jc w:val="both"/>
      </w:pPr>
    </w:p>
    <w:p w:rsidR="00982BAC" w:rsidRPr="009E072E" w:rsidRDefault="00982BAC" w:rsidP="00982BAC">
      <w:pPr>
        <w:jc w:val="both"/>
        <w:rPr>
          <w:b/>
        </w:rPr>
      </w:pPr>
      <w:r w:rsidRPr="009E072E">
        <w:rPr>
          <w:b/>
        </w:rPr>
        <w:t>Výměna oken, stavební úpravy MŠ Macháčkova ul.</w:t>
      </w:r>
    </w:p>
    <w:p w:rsidR="00982BAC" w:rsidRPr="009E072E" w:rsidRDefault="00982BAC" w:rsidP="00982BAC">
      <w:pPr>
        <w:jc w:val="both"/>
      </w:pPr>
      <w:r w:rsidRPr="009E072E">
        <w:t xml:space="preserve">Dne 2. 2. 2015 proběhla prohlídka objektu s projektantem – firmou </w:t>
      </w:r>
      <w:r w:rsidRPr="009E072E">
        <w:rPr>
          <w:rStyle w:val="tsubjname"/>
        </w:rPr>
        <w:t>TORION, projekční kancelář, s.r.o.</w:t>
      </w:r>
      <w:r w:rsidRPr="009E072E">
        <w:t xml:space="preserve">, BYT MMP a  ředitelkou MŠ, kde byl upřesněn rozsah zpracování projektu a rovněž stanovení podmínek pro vlastní realizaci. OI MMP zadal zpracování projektové dokumentace pro provedení stavby, která </w:t>
      </w:r>
      <w:r w:rsidR="00C331FE" w:rsidRPr="009E072E">
        <w:t>měla být</w:t>
      </w:r>
      <w:r w:rsidRPr="009E072E">
        <w:t xml:space="preserve"> rozdělena na jednotlivé etapy samostatně realizovatelné, aby provoz školky </w:t>
      </w:r>
      <w:r w:rsidR="00C331FE" w:rsidRPr="009E072E">
        <w:t>zůstal</w:t>
      </w:r>
      <w:r w:rsidRPr="009E072E">
        <w:t xml:space="preserve"> zachován. Ze strany projektanta byla předložena cenová nabídka ve výši 498.000,- bez DPH. Z důvodu nemožnosti dohody obou smluvních stran ohledně podmínek uvedených v čl. 9 </w:t>
      </w:r>
      <w:proofErr w:type="spellStart"/>
      <w:r w:rsidRPr="009E072E">
        <w:t>SoD</w:t>
      </w:r>
      <w:proofErr w:type="spellEnd"/>
      <w:r w:rsidRPr="009E072E">
        <w:t xml:space="preserve"> - smluvní pokuty, odmítla firma </w:t>
      </w:r>
      <w:r w:rsidRPr="009E072E">
        <w:rPr>
          <w:rStyle w:val="tsubjname"/>
        </w:rPr>
        <w:t xml:space="preserve">TORION, projekční kancelář, s.r.o. </w:t>
      </w:r>
      <w:r w:rsidRPr="009E072E">
        <w:lastRenderedPageBreak/>
        <w:t xml:space="preserve">podepsat </w:t>
      </w:r>
      <w:proofErr w:type="spellStart"/>
      <w:r w:rsidRPr="009E072E">
        <w:t>SoD</w:t>
      </w:r>
      <w:proofErr w:type="spellEnd"/>
      <w:r w:rsidRPr="009E072E">
        <w:t xml:space="preserve"> na zpracování projektové dokumentace. Následně byla dne 25. 3. 2015 zaslána projekční kanceláři RAVAL projekt v.o.s. výzva k podání nabídky na zpracování DSP a DPS. Termín zahájení projektových prací po podpisu </w:t>
      </w:r>
      <w:proofErr w:type="spellStart"/>
      <w:r w:rsidRPr="009E072E">
        <w:t>SoD</w:t>
      </w:r>
      <w:proofErr w:type="spellEnd"/>
      <w:r w:rsidRPr="009E072E">
        <w:t xml:space="preserve"> byl dne 21. 5. 2015. Termín dokončení dokumentace DSP byl do 120 dnů od zahájení prací a dokumentace DPS do 210 dnů od zahájení prací. Dokumentace DSP a DPS vč. právoplatného stavebního povolení a územního souhlasu byla předána dne 8. 1. 2016. Z důvodu požadavku vedení školy na realizaci akce po jednotlivých pavilonech vždy v období školních prázdnin bude nutné rozdělení projektové dokumentace, aby bylo možno vyhlásit samostatné zakázky po jednotlivých etapách, kdy každá etapa musí být samostatným provozuschopným celkem. Před zadáním rozdělení projektové dokumentace na jednotlivé etapy dle požadavku vedení školy, svolal OI MMP v 10/2016 jednání, kde byl zástupcům vedení školy a zřizovatele KÚ PK podrobně představen časový postup a podmínky realizace zakázky najednou. Po přednesení výhod tohoto návrhu ve srovnání s nevýhodami rozdělení na 3 etapy a s tím související větší finanční náročnosti rekonstrukce, se všichni přítomní přiklonili k realizaci v jednom školním roce s tím, že zřizovatel zajistí přemístění žáků a v</w:t>
      </w:r>
      <w:r w:rsidR="00C331FE" w:rsidRPr="009E072E">
        <w:t>yklizení objektu. OI MMP zajistilo</w:t>
      </w:r>
      <w:r w:rsidRPr="009E072E">
        <w:t xml:space="preserve"> navýšení finančních prostředků na realizaci do rozpočtu. Před vyhlášením výběrového řízení na realizaci byla zpracovateli projektu RAVAL projekt v.o.s. zadána aktualizace projektové dokumentace DPS a dopracování složky DIO a ZOV. Termín plnění byl do 02/2017. </w:t>
      </w:r>
    </w:p>
    <w:p w:rsidR="00982BAC" w:rsidRPr="009E072E" w:rsidRDefault="00982BAC" w:rsidP="00982BAC">
      <w:pPr>
        <w:jc w:val="both"/>
      </w:pPr>
      <w:r w:rsidRPr="009E072E">
        <w:t xml:space="preserve">Na základě výběrového řízení byla jako zhotovitel stavby vybrána spol. SENCO Chaloupek s.r.o., Plzeň, s nabídkovou cenou 18 976 168,- Kč včetně DPH. Předání staveniště zhotoviteli proběhlo dne 1. 6. 2017 s konečným smluvním termínem dokončení prací, předání a převzetí díla a podání žádosti o kolaudační souhlas na stavební úřad, stanoveným dle </w:t>
      </w:r>
      <w:proofErr w:type="spellStart"/>
      <w:r w:rsidRPr="009E072E">
        <w:t>SoD</w:t>
      </w:r>
      <w:proofErr w:type="spellEnd"/>
      <w:r w:rsidRPr="009E072E">
        <w:t xml:space="preserve"> na 15. 11. 2017. V současné době probíhají veškeré dokončovací stavební práce dle smluvního harmonogramu zhotovitele za dodržení cenové nabídky. Stavební práce budou dokončeny dle předpokladu ve smluvním termínu.</w:t>
      </w:r>
    </w:p>
    <w:p w:rsidR="009F3F7D" w:rsidRPr="009E072E" w:rsidRDefault="009F3F7D" w:rsidP="00E904CC">
      <w:pPr>
        <w:jc w:val="both"/>
        <w:rPr>
          <w:b/>
        </w:rPr>
      </w:pPr>
    </w:p>
    <w:p w:rsidR="00E5777C" w:rsidRPr="009E072E" w:rsidRDefault="00E5777C" w:rsidP="00E5777C">
      <w:pPr>
        <w:jc w:val="both"/>
        <w:rPr>
          <w:b/>
        </w:rPr>
      </w:pPr>
      <w:r w:rsidRPr="009E072E">
        <w:rPr>
          <w:b/>
        </w:rPr>
        <w:t>Tyršova ZŠ - úprava prostor školní zahrady na hřiště</w:t>
      </w:r>
    </w:p>
    <w:p w:rsidR="009F3F7D" w:rsidRPr="009E072E" w:rsidRDefault="00E5777C" w:rsidP="00E5777C">
      <w:pPr>
        <w:jc w:val="both"/>
      </w:pPr>
      <w:r w:rsidRPr="009E072E">
        <w:t>Za účasti projektanta a zástupců vedení školy proběhla na místě samém dvě jednání, na jejichž základě byl stanoven rozsah a stupeň projektové dokumentace. Jedná se o dokumentaci k územnímu souhlasu a projektovou dokumentaci ve stupni DPS. Zadávací řízení na výběr zhotovitele stavby vyhrála spol. V</w:t>
      </w:r>
      <w:r w:rsidR="00C331FE" w:rsidRPr="009E072E">
        <w:t>YSSPA</w:t>
      </w:r>
      <w:r w:rsidRPr="009E072E">
        <w:t xml:space="preserve"> </w:t>
      </w:r>
      <w:proofErr w:type="spellStart"/>
      <w:r w:rsidRPr="009E072E">
        <w:t>Sports</w:t>
      </w:r>
      <w:proofErr w:type="spellEnd"/>
      <w:r w:rsidRPr="009E072E">
        <w:t xml:space="preserve"> </w:t>
      </w:r>
      <w:proofErr w:type="spellStart"/>
      <w:r w:rsidRPr="009E072E">
        <w:t>Techonology</w:t>
      </w:r>
      <w:proofErr w:type="spellEnd"/>
      <w:r w:rsidRPr="009E072E">
        <w:t xml:space="preserve"> s.r.o., se kterou byla uzavřena smlouva o dílo. Stavba byla ke dni 28. 2. 2017 dokončena a převzata k užívání.</w:t>
      </w:r>
    </w:p>
    <w:p w:rsidR="009F3F7D" w:rsidRPr="009E072E" w:rsidRDefault="009F3F7D" w:rsidP="00E904CC">
      <w:pPr>
        <w:jc w:val="both"/>
        <w:rPr>
          <w:b/>
        </w:rPr>
      </w:pPr>
    </w:p>
    <w:p w:rsidR="00982BAC" w:rsidRPr="009E072E" w:rsidRDefault="00982BAC" w:rsidP="00982BAC">
      <w:pPr>
        <w:jc w:val="both"/>
        <w:rPr>
          <w:b/>
        </w:rPr>
      </w:pPr>
      <w:r w:rsidRPr="009E072E">
        <w:rPr>
          <w:b/>
        </w:rPr>
        <w:t xml:space="preserve">21. ZŠ - rekonstrukce podlah tělocvičen a výměníkové stanice </w:t>
      </w:r>
    </w:p>
    <w:p w:rsidR="003905EA" w:rsidRPr="009E072E" w:rsidRDefault="00982BAC" w:rsidP="00982BAC">
      <w:pPr>
        <w:jc w:val="both"/>
      </w:pPr>
      <w:r w:rsidRPr="009E072E">
        <w:t xml:space="preserve">V průběhu měsíců březen a duben 2016 byla zpracována projektová dokumentace. V červnu 2016 proběhlo výběrové řízení na zhotovitele stavby 1. etapy spočívající v rekonstrukci výměníkové stanice a ÚT tělocvičen. Zhotovitelem stavby </w:t>
      </w:r>
      <w:r w:rsidR="00C331FE" w:rsidRPr="009E072E">
        <w:t xml:space="preserve">byla fa STAVBA Plzeň s.r.o., které bylo dne </w:t>
      </w:r>
      <w:r w:rsidRPr="009E072E">
        <w:t>24.</w:t>
      </w:r>
      <w:r w:rsidR="00C331FE" w:rsidRPr="009E072E">
        <w:t> </w:t>
      </w:r>
      <w:r w:rsidRPr="009E072E">
        <w:t>6.</w:t>
      </w:r>
      <w:r w:rsidR="00C331FE" w:rsidRPr="009E072E">
        <w:t> </w:t>
      </w:r>
      <w:r w:rsidRPr="009E072E">
        <w:t>2016 bylo předáno staveniště. Termín dok</w:t>
      </w:r>
      <w:r w:rsidR="009B624B" w:rsidRPr="009E072E">
        <w:t>ončení stavby byl 19. 8. 2016, s</w:t>
      </w:r>
      <w:r w:rsidRPr="009E072E">
        <w:t xml:space="preserve">tavba byla zrealizována v termínu. </w:t>
      </w:r>
      <w:r w:rsidR="009B624B" w:rsidRPr="009E072E">
        <w:t>Následovala</w:t>
      </w:r>
      <w:r w:rsidRPr="009E072E">
        <w:t xml:space="preserve"> 2. etapa spočívající v rekonstrukci podlah obou tělocvičen v období prázdnin 2017. V 02 – 03/2017 byla vypracována DPS na rekonstrukci podlah v obou tělocvičnách. V dubnu bylo vypsáno výběrové řízení na zhotovitele stavby</w:t>
      </w:r>
      <w:r w:rsidR="009B624B" w:rsidRPr="009E072E">
        <w:t xml:space="preserve"> a</w:t>
      </w:r>
      <w:r w:rsidRPr="009E072E">
        <w:t xml:space="preserve"> </w:t>
      </w:r>
      <w:r w:rsidR="009B624B" w:rsidRPr="009E072E">
        <w:t>ve výběrovém řízení</w:t>
      </w:r>
      <w:r w:rsidR="009B624B" w:rsidRPr="009E072E">
        <w:t xml:space="preserve"> </w:t>
      </w:r>
      <w:r w:rsidRPr="009E072E">
        <w:t xml:space="preserve">byl vybrán zhotovitel stavby – fa. SPORTOVNÍ PODLAHY ZLÍN s.r.o. Stavba byla zahájena 15. 6. 2017 s termínem dokončení do 31. 10. 2017 topnou zkouškou. </w:t>
      </w:r>
    </w:p>
    <w:p w:rsidR="003905EA" w:rsidRPr="009E072E" w:rsidRDefault="003905EA" w:rsidP="00E904CC">
      <w:pPr>
        <w:jc w:val="both"/>
        <w:rPr>
          <w:b/>
        </w:rPr>
      </w:pPr>
    </w:p>
    <w:p w:rsidR="00982BAC" w:rsidRPr="009E072E" w:rsidRDefault="00982BAC" w:rsidP="00982BAC">
      <w:pPr>
        <w:jc w:val="both"/>
        <w:rPr>
          <w:b/>
        </w:rPr>
      </w:pPr>
      <w:r w:rsidRPr="009E072E">
        <w:rPr>
          <w:b/>
        </w:rPr>
        <w:t xml:space="preserve">34. ZŠ zateplení fasád a střech – 1. etapa </w:t>
      </w:r>
    </w:p>
    <w:p w:rsidR="003905EA" w:rsidRPr="009E072E" w:rsidRDefault="00982BAC" w:rsidP="00982BAC">
      <w:pPr>
        <w:jc w:val="both"/>
      </w:pPr>
      <w:r w:rsidRPr="009E072E">
        <w:t>V průběhu měsíců únor a březen 2016 byla zpra</w:t>
      </w:r>
      <w:r w:rsidR="00E3160C" w:rsidRPr="009E072E">
        <w:t xml:space="preserve">cována projektová dokumentace. </w:t>
      </w:r>
      <w:r w:rsidRPr="009E072E">
        <w:t xml:space="preserve">V květnu 2017 proběhlo výběrové řízení na zhotovitele stavby s předpokládaným termínem realizace stavby 06 – 09/2017. Výběrové řízení bylo dokončeno podpisem smlouvy s vybraným zhotovitelem firmou </w:t>
      </w:r>
      <w:proofErr w:type="spellStart"/>
      <w:r w:rsidRPr="009E072E">
        <w:t>morez</w:t>
      </w:r>
      <w:proofErr w:type="spellEnd"/>
      <w:r w:rsidRPr="009E072E">
        <w:t xml:space="preserve"> stavební s.r.o. dne 30. 5. 2017. Předání staveniště proběhlo dne 1. 6. 2017 s termínem dokončení prací do 29. 9. 2017. Práce probíhají dle předaného harmonogramu prací. Předání </w:t>
      </w:r>
      <w:r w:rsidRPr="009E072E">
        <w:lastRenderedPageBreak/>
        <w:t xml:space="preserve">staveniště proběhlo dne </w:t>
      </w:r>
      <w:r w:rsidR="00737B7F" w:rsidRPr="009E072E">
        <w:t xml:space="preserve">1. 6. 2017. Dle smlouvy o dílo </w:t>
      </w:r>
      <w:r w:rsidRPr="009E072E">
        <w:t>má být stavba k 23.</w:t>
      </w:r>
      <w:r w:rsidR="00737B7F" w:rsidRPr="009E072E">
        <w:t xml:space="preserve"> </w:t>
      </w:r>
      <w:r w:rsidRPr="009E072E">
        <w:t>10.</w:t>
      </w:r>
      <w:r w:rsidR="00737B7F" w:rsidRPr="009E072E">
        <w:t xml:space="preserve"> </w:t>
      </w:r>
      <w:r w:rsidRPr="009E072E">
        <w:t>2017 stavebně dokončena a předána do užívání.</w:t>
      </w:r>
    </w:p>
    <w:p w:rsidR="00982BAC" w:rsidRPr="009E072E" w:rsidRDefault="00982BAC" w:rsidP="00982BAC">
      <w:pPr>
        <w:jc w:val="both"/>
        <w:rPr>
          <w:b/>
        </w:rPr>
      </w:pPr>
    </w:p>
    <w:p w:rsidR="00982BAC" w:rsidRPr="009E072E" w:rsidRDefault="00982BAC" w:rsidP="00982BAC">
      <w:pPr>
        <w:jc w:val="both"/>
        <w:rPr>
          <w:b/>
        </w:rPr>
      </w:pPr>
      <w:r w:rsidRPr="009E072E">
        <w:rPr>
          <w:b/>
        </w:rPr>
        <w:t>33. ZŠ – sanační a izolační práce – likvidace plísní</w:t>
      </w:r>
    </w:p>
    <w:p w:rsidR="003905EA" w:rsidRPr="009E072E" w:rsidRDefault="00982BAC" w:rsidP="00E904CC">
      <w:pPr>
        <w:jc w:val="both"/>
      </w:pPr>
      <w:r w:rsidRPr="009E072E">
        <w:t xml:space="preserve">Projektová příprava byla zahájena v 12/2016 zadáním zpracování projektové dokumentace DPS projektantovi Area Projekt s.r.o. s termínem plnění 02/2017. Projektová dokumentace řeší odstranění projevů vlhkosti v části 1 PP ZŠ v prostoru kabinetu a zázemí kuchyně provedením opravy hydroizolačních konstrukcí a odvedením povrchové vody z přilehlého území. Je zpracována projektová dokumentace DPS. Dle propočtu se jedná se o zakázku malého rozsahu s náklady na realizaci 418.000,- Kč bez DPH. Byl osloven uchazeč BM stavební s.r.o. k podání nabídky a ocenění soupisu prací. Termín podání nabídky </w:t>
      </w:r>
      <w:r w:rsidR="00460FE6" w:rsidRPr="009E072E">
        <w:t>byl</w:t>
      </w:r>
      <w:r w:rsidRPr="009E072E">
        <w:t xml:space="preserve"> 7. 4. 2017. Smlouva o dílo s osloveným uchazečem byla podepsána dne 29. 5. 2017. Předání staveniště proběhlo dne 19. 6. 2017. Termín dokončení realizace </w:t>
      </w:r>
      <w:r w:rsidR="00460FE6" w:rsidRPr="009E072E">
        <w:t>byl 25. 8. 2017, p</w:t>
      </w:r>
      <w:r w:rsidRPr="009E072E">
        <w:t>rác</w:t>
      </w:r>
      <w:r w:rsidR="00737B7F" w:rsidRPr="009E072E">
        <w:t>e proběhly dle harmonogramu a</w:t>
      </w:r>
      <w:r w:rsidR="00460FE6" w:rsidRPr="009E072E">
        <w:t> </w:t>
      </w:r>
      <w:proofErr w:type="spellStart"/>
      <w:r w:rsidR="00737B7F" w:rsidRPr="009E072E">
        <w:t>So</w:t>
      </w:r>
      <w:r w:rsidRPr="009E072E">
        <w:t>D</w:t>
      </w:r>
      <w:proofErr w:type="spellEnd"/>
      <w:r w:rsidRPr="009E072E">
        <w:t xml:space="preserve"> a předání stavby se uskutečnilo 21.</w:t>
      </w:r>
      <w:r w:rsidR="00737B7F" w:rsidRPr="009E072E">
        <w:t xml:space="preserve"> </w:t>
      </w:r>
      <w:r w:rsidRPr="009E072E">
        <w:t>8.</w:t>
      </w:r>
      <w:r w:rsidR="00737B7F" w:rsidRPr="009E072E">
        <w:t xml:space="preserve"> </w:t>
      </w:r>
      <w:r w:rsidRPr="009E072E">
        <w:t>2017 bez vad a nedodělků.</w:t>
      </w:r>
    </w:p>
    <w:p w:rsidR="003905EA" w:rsidRPr="009E072E" w:rsidRDefault="003905EA" w:rsidP="00E904CC">
      <w:pPr>
        <w:jc w:val="both"/>
        <w:rPr>
          <w:b/>
        </w:rPr>
      </w:pPr>
    </w:p>
    <w:p w:rsidR="00982BAC" w:rsidRPr="009E072E" w:rsidRDefault="00982BAC" w:rsidP="00982BAC">
      <w:pPr>
        <w:jc w:val="both"/>
        <w:rPr>
          <w:b/>
        </w:rPr>
      </w:pPr>
      <w:r w:rsidRPr="009E072E">
        <w:rPr>
          <w:b/>
        </w:rPr>
        <w:t>20. ZŠ – nový umělý povrch hřiště pro tělesně postižené</w:t>
      </w:r>
    </w:p>
    <w:p w:rsidR="003905EA" w:rsidRPr="009E072E" w:rsidRDefault="00982BAC" w:rsidP="00982BAC">
      <w:pPr>
        <w:jc w:val="both"/>
      </w:pPr>
      <w:r w:rsidRPr="009E072E">
        <w:t>Projektová příprava byla zahájena v únoru 2017 zadáním zpracování projektové dokumentace v úrovni DPS projektantovi (</w:t>
      </w:r>
      <w:proofErr w:type="spellStart"/>
      <w:r w:rsidRPr="009E072E">
        <w:t>Planstav</w:t>
      </w:r>
      <w:proofErr w:type="spellEnd"/>
      <w:r w:rsidRPr="009E072E">
        <w:t xml:space="preserve">, a.s.) s termínem plnění nejpozději do 5 týdnů od podpisu </w:t>
      </w:r>
      <w:proofErr w:type="spellStart"/>
      <w:r w:rsidRPr="009E072E">
        <w:t>SoD</w:t>
      </w:r>
      <w:proofErr w:type="spellEnd"/>
      <w:r w:rsidRPr="009E072E">
        <w:t>. Termín dokončení projektových prací byl dodržen, projektová dokumentace pro provádění stavby byla projektantem předána OI MMP dne 8. 3. 2017. PD řeší nový umělý povrch stávajícího asfaltového hřiště pro tělesně postižené včetně instalace mantinelů z polyetylenových desek na stávající hrazení hřiště, výměny stávajících ochranných sítí, prodloužení stávající přístupové plochy ze zámkové dlažby k navrženým střídačkám. OI MMP vyhlásil v 05/2017 výběrové řízení na zhotovitele stavby s předpokládaným termínem realizace stavby 06 – 08/2017. Na základě rozhodnutí ZMP byla akce předána na 20. ZŠ k dokončení výběrového řízení a k zajištění realizace stavby.</w:t>
      </w:r>
    </w:p>
    <w:p w:rsidR="003905EA" w:rsidRPr="009E072E" w:rsidRDefault="003905EA" w:rsidP="00E904CC">
      <w:pPr>
        <w:jc w:val="both"/>
        <w:rPr>
          <w:b/>
        </w:rPr>
      </w:pPr>
    </w:p>
    <w:p w:rsidR="00982BAC" w:rsidRPr="009E072E" w:rsidRDefault="00982BAC" w:rsidP="00982BAC">
      <w:pPr>
        <w:jc w:val="both"/>
        <w:rPr>
          <w:b/>
        </w:rPr>
      </w:pPr>
      <w:r w:rsidRPr="009E072E">
        <w:rPr>
          <w:b/>
        </w:rPr>
        <w:t>4. ZŠ – stavební úprava pavilonu stravování</w:t>
      </w:r>
    </w:p>
    <w:p w:rsidR="003905EA" w:rsidRPr="009E072E" w:rsidRDefault="00982BAC" w:rsidP="00982BAC">
      <w:pPr>
        <w:jc w:val="both"/>
      </w:pPr>
      <w:r w:rsidRPr="009E072E">
        <w:t>Jedná se o vypracování projektové dokumentace řešící stavební úpravy v prostoru pavilonu stravování. Dne 22. 2. 2017 uzavřel OI MMP smlouvu o dílo na zpracování projektové dokumentace v úrovni DPS s projektantem (</w:t>
      </w:r>
      <w:proofErr w:type="spellStart"/>
      <w:r w:rsidRPr="009E072E">
        <w:t>Planstav</w:t>
      </w:r>
      <w:proofErr w:type="spellEnd"/>
      <w:r w:rsidRPr="009E072E">
        <w:t xml:space="preserve">, a.s.) s termínem dokončení projektových prací nejpozději do 30. 3. 2017. Projektová příprava byla zahájena ihned po uzavření </w:t>
      </w:r>
      <w:proofErr w:type="spellStart"/>
      <w:r w:rsidRPr="009E072E">
        <w:t>SoD</w:t>
      </w:r>
      <w:proofErr w:type="spellEnd"/>
      <w:r w:rsidRPr="009E072E">
        <w:t xml:space="preserve"> a projektant předal OI MMP zpracovanou DPS 21. 3. 2017. V současné době se připravují podklady pro výběrové řízení, ale vzhledem k finanční náročnosti a nedostatečnému finančnímu krytí této stavby ve jmenovitém seznamu investičních akcí OI MMP se zatím neuvažuje o zahájení výběrového řízení na zhotovitele stavby.</w:t>
      </w:r>
    </w:p>
    <w:p w:rsidR="003905EA" w:rsidRPr="009E072E" w:rsidRDefault="003905EA" w:rsidP="00E904CC">
      <w:pPr>
        <w:jc w:val="both"/>
      </w:pPr>
    </w:p>
    <w:p w:rsidR="00982BAC" w:rsidRPr="009E072E" w:rsidRDefault="00982BAC" w:rsidP="00982BAC">
      <w:pPr>
        <w:jc w:val="both"/>
        <w:rPr>
          <w:b/>
        </w:rPr>
      </w:pPr>
      <w:r w:rsidRPr="009E072E">
        <w:rPr>
          <w:b/>
        </w:rPr>
        <w:t>4. ZŠ – rekonstrukce střech</w:t>
      </w:r>
    </w:p>
    <w:p w:rsidR="00982BAC" w:rsidRPr="009E072E" w:rsidRDefault="00982BAC" w:rsidP="00982BAC">
      <w:pPr>
        <w:jc w:val="both"/>
      </w:pPr>
      <w:r w:rsidRPr="009E072E">
        <w:t>V rámci strategického projektu Hospodaření s dešťovou vodou a potřebou rekonstrukce střech na 4. ZŠ bylo rozhodnuto o zpracování studie (objednatel ÚKEP</w:t>
      </w:r>
      <w:r w:rsidR="00460FE6" w:rsidRPr="009E072E">
        <w:t xml:space="preserve"> MP</w:t>
      </w:r>
      <w:r w:rsidRPr="009E072E">
        <w:t>). Dne 23.</w:t>
      </w:r>
      <w:r w:rsidR="006D66FD" w:rsidRPr="009E072E">
        <w:t xml:space="preserve"> </w:t>
      </w:r>
      <w:r w:rsidRPr="009E072E">
        <w:t>6.</w:t>
      </w:r>
      <w:r w:rsidR="006D66FD" w:rsidRPr="009E072E">
        <w:t xml:space="preserve"> </w:t>
      </w:r>
      <w:r w:rsidRPr="009E072E">
        <w:t>2017 proběhla koordinační schůzka za účasti zástupců OI MMP, OSI MMP, ÚKEP</w:t>
      </w:r>
      <w:r w:rsidR="00460FE6" w:rsidRPr="009E072E">
        <w:t xml:space="preserve"> MP, OŠMT MMP, </w:t>
      </w:r>
      <w:proofErr w:type="spellStart"/>
      <w:r w:rsidR="00460FE6" w:rsidRPr="009E072E">
        <w:t>SVSm</w:t>
      </w:r>
      <w:r w:rsidRPr="009E072E">
        <w:t>P</w:t>
      </w:r>
      <w:proofErr w:type="spellEnd"/>
      <w:r w:rsidRPr="009E072E">
        <w:t>, ÚKR</w:t>
      </w:r>
      <w:r w:rsidR="00460FE6" w:rsidRPr="009E072E">
        <w:t xml:space="preserve"> </w:t>
      </w:r>
      <w:r w:rsidRPr="009E072E">
        <w:t>MP, 4. ZŠ, TÚ MMP, ENVIC a AQUA PROCON s.r.o. Dne 4.</w:t>
      </w:r>
      <w:r w:rsidR="006D66FD" w:rsidRPr="009E072E">
        <w:t xml:space="preserve"> </w:t>
      </w:r>
      <w:r w:rsidRPr="009E072E">
        <w:t>9.</w:t>
      </w:r>
      <w:r w:rsidR="006D66FD" w:rsidRPr="009E072E">
        <w:t xml:space="preserve"> </w:t>
      </w:r>
      <w:r w:rsidR="00460FE6" w:rsidRPr="009E072E">
        <w:t>2017 uzavřel OI MMP smlouvu se spol.</w:t>
      </w:r>
      <w:r w:rsidR="006D66FD" w:rsidRPr="009E072E">
        <w:t xml:space="preserve"> </w:t>
      </w:r>
      <w:r w:rsidR="00460FE6" w:rsidRPr="009E072E">
        <w:t xml:space="preserve">RAVAL Projekt v.o.s. na zpracování </w:t>
      </w:r>
      <w:r w:rsidRPr="009E072E">
        <w:t>statického posouzení u pavilonů střech 4.</w:t>
      </w:r>
      <w:r w:rsidR="00460FE6" w:rsidRPr="009E072E">
        <w:t> </w:t>
      </w:r>
      <w:r w:rsidRPr="009E072E">
        <w:t>ZŠ mimo objekt tělocvičny, s termínem plnění 30.</w:t>
      </w:r>
      <w:r w:rsidR="006D66FD" w:rsidRPr="009E072E">
        <w:t xml:space="preserve"> </w:t>
      </w:r>
      <w:r w:rsidRPr="009E072E">
        <w:t>11.</w:t>
      </w:r>
      <w:r w:rsidR="006D66FD" w:rsidRPr="009E072E">
        <w:t xml:space="preserve"> </w:t>
      </w:r>
      <w:r w:rsidRPr="009E072E">
        <w:t xml:space="preserve">2017. Cílem statického posouzení je zjištění možností pro realizaci konkrétního typu zelené střechy v závislosti na únosnosti konstrukcí objektů školních pavilonů. </w:t>
      </w:r>
    </w:p>
    <w:p w:rsidR="003905EA" w:rsidRPr="009E072E" w:rsidRDefault="00982BAC" w:rsidP="00982BAC">
      <w:pPr>
        <w:jc w:val="both"/>
      </w:pPr>
      <w:r w:rsidRPr="009E072E">
        <w:t xml:space="preserve">Jako 1. etapa je realizována rekonstrukce střech nad oběma tělocvičnami, které jsou v havarijním stavu. Obě tyto střechy jsou sedlové, proto jsou nevhodné pro úpravu na zelené střechy. V květnu proběhl průzkum trhu, ze kterého byla vybrána fa. PLANSTAV a.s. jako zpracovatel DPS s termínem dokončení PD do poloviny července 2017. Zhotovitel stavby vzešel z výběru </w:t>
      </w:r>
      <w:r w:rsidRPr="009E072E">
        <w:lastRenderedPageBreak/>
        <w:t>průzkumem trhu. Zhotovitelem je fa. RYTA s.r.o. Dne 7.</w:t>
      </w:r>
      <w:r w:rsidR="006D66FD" w:rsidRPr="009E072E">
        <w:t xml:space="preserve"> </w:t>
      </w:r>
      <w:r w:rsidRPr="009E072E">
        <w:t>9.</w:t>
      </w:r>
      <w:r w:rsidR="006D66FD" w:rsidRPr="009E072E">
        <w:t xml:space="preserve"> </w:t>
      </w:r>
      <w:r w:rsidRPr="009E072E">
        <w:t>2017 bylo předáno staveniště, stavba probíhá dle předaného HMG prací. Rekonstrukce střech má být dle smlouvy o dílo do 20.</w:t>
      </w:r>
      <w:r w:rsidR="006D66FD" w:rsidRPr="009E072E">
        <w:t xml:space="preserve"> </w:t>
      </w:r>
      <w:r w:rsidRPr="009E072E">
        <w:t>10.</w:t>
      </w:r>
      <w:r w:rsidR="006D66FD" w:rsidRPr="009E072E">
        <w:t xml:space="preserve"> </w:t>
      </w:r>
      <w:r w:rsidRPr="009E072E">
        <w:t>2017 dokončena.</w:t>
      </w:r>
    </w:p>
    <w:p w:rsidR="003905EA" w:rsidRPr="009E072E" w:rsidRDefault="003905EA" w:rsidP="00E904CC">
      <w:pPr>
        <w:jc w:val="both"/>
        <w:rPr>
          <w:b/>
        </w:rPr>
      </w:pPr>
    </w:p>
    <w:p w:rsidR="00982BAC" w:rsidRPr="009E072E" w:rsidRDefault="00982BAC" w:rsidP="00982BAC">
      <w:pPr>
        <w:jc w:val="both"/>
        <w:rPr>
          <w:b/>
        </w:rPr>
      </w:pPr>
      <w:r w:rsidRPr="009E072E">
        <w:rPr>
          <w:b/>
        </w:rPr>
        <w:t>15. ZŠ – rekonstrukce pavilonu tělocvičen – dolní budova</w:t>
      </w:r>
    </w:p>
    <w:p w:rsidR="00A1559B" w:rsidRPr="009E072E" w:rsidRDefault="00982BAC" w:rsidP="00982BAC">
      <w:pPr>
        <w:jc w:val="both"/>
      </w:pPr>
      <w:r w:rsidRPr="009E072E">
        <w:t>V květnu byla předána na OI MMP prováděcí projektová dokumentace na rekonstrukci pavilonu. Vzhledem k tomu, že rozpočet z projektové dokumentace byl vyšší než alokované finanční prostředky ve jmenovitém seznamu investičních akcí OI</w:t>
      </w:r>
      <w:r w:rsidR="00460FE6" w:rsidRPr="009E072E">
        <w:t xml:space="preserve"> MMP</w:t>
      </w:r>
      <w:r w:rsidRPr="009E072E">
        <w:t>, bylo na jednání se zástupci školy rozhodnuto, že rekonstrukce bude realizována etapovitě dle přidělených finančních prostředků. Po rozdělení projektové dokumentace na etapy bylo zahájeno výběrové řízení na zhotovitele stavby. Zhotovitele</w:t>
      </w:r>
      <w:r w:rsidR="006D66FD" w:rsidRPr="009E072E">
        <w:t>m je fa. SENCO Chaloupek s.r.o.</w:t>
      </w:r>
      <w:r w:rsidRPr="009E072E">
        <w:t xml:space="preserve"> Stavba byla zahájena 11.</w:t>
      </w:r>
      <w:r w:rsidR="006D66FD" w:rsidRPr="009E072E">
        <w:t xml:space="preserve"> </w:t>
      </w:r>
      <w:r w:rsidRPr="009E072E">
        <w:t>9. 2017, termín dokončení do konce 11/2017.</w:t>
      </w:r>
      <w:r w:rsidR="00A1559B" w:rsidRPr="009E072E">
        <w:t xml:space="preserve"> </w:t>
      </w:r>
    </w:p>
    <w:p w:rsidR="00A1559B" w:rsidRPr="009E072E" w:rsidRDefault="00A1559B" w:rsidP="00E904CC">
      <w:pPr>
        <w:jc w:val="both"/>
        <w:rPr>
          <w:b/>
        </w:rPr>
      </w:pPr>
    </w:p>
    <w:p w:rsidR="00982BAC" w:rsidRPr="009E072E" w:rsidRDefault="00982BAC" w:rsidP="00982BAC">
      <w:pPr>
        <w:jc w:val="both"/>
        <w:rPr>
          <w:b/>
        </w:rPr>
      </w:pPr>
      <w:r w:rsidRPr="009E072E">
        <w:rPr>
          <w:b/>
        </w:rPr>
        <w:t>Bezbariérové úpravy 4. ZŠ, Plzeň</w:t>
      </w:r>
    </w:p>
    <w:p w:rsidR="003905EA" w:rsidRPr="009E072E" w:rsidRDefault="00982BAC" w:rsidP="00982BAC">
      <w:pPr>
        <w:jc w:val="both"/>
      </w:pPr>
      <w:r w:rsidRPr="009E072E">
        <w:t>V 05/2017 předala 4. ZŠ na OI MMP DPS k zajištění realizace stavby. OI</w:t>
      </w:r>
      <w:r w:rsidR="009839D1" w:rsidRPr="009E072E">
        <w:t xml:space="preserve"> MMP</w:t>
      </w:r>
      <w:r w:rsidRPr="009E072E">
        <w:t xml:space="preserve"> připrav</w:t>
      </w:r>
      <w:r w:rsidR="006D66FD" w:rsidRPr="009E072E">
        <w:t>ovalo</w:t>
      </w:r>
      <w:r w:rsidRPr="009E072E">
        <w:t xml:space="preserve"> výběrové řízení na zhotovitele stavby. Vzhledem k  financování akce z dotačního fondu, před zahájením výběrového řízení na zhotovitele stavby</w:t>
      </w:r>
      <w:r w:rsidR="009839D1" w:rsidRPr="009E072E">
        <w:t xml:space="preserve"> bylo třeba</w:t>
      </w:r>
      <w:r w:rsidRPr="009E072E">
        <w:t xml:space="preserve"> odsouhlas</w:t>
      </w:r>
      <w:r w:rsidR="009839D1" w:rsidRPr="009E072E">
        <w:t>ení</w:t>
      </w:r>
      <w:r w:rsidRPr="009E072E">
        <w:t xml:space="preserve"> zadávací dokumentaci MŠMT</w:t>
      </w:r>
      <w:r w:rsidR="009839D1" w:rsidRPr="009E072E">
        <w:t xml:space="preserve"> ČR</w:t>
      </w:r>
      <w:r w:rsidRPr="009E072E">
        <w:t xml:space="preserve">. OI MMP vyhlásil výběrové řízení na zhotovitele stavby v srpnu 2017. </w:t>
      </w:r>
      <w:r w:rsidR="006D66FD" w:rsidRPr="009E072E">
        <w:t>S</w:t>
      </w:r>
      <w:r w:rsidRPr="009E072E">
        <w:t xml:space="preserve">e zhotovitelem stavby </w:t>
      </w:r>
      <w:r w:rsidR="006D66FD" w:rsidRPr="009E072E">
        <w:t xml:space="preserve">bude </w:t>
      </w:r>
      <w:proofErr w:type="spellStart"/>
      <w:r w:rsidR="006D66FD" w:rsidRPr="009E072E">
        <w:t>SoD</w:t>
      </w:r>
      <w:proofErr w:type="spellEnd"/>
      <w:r w:rsidR="006D66FD" w:rsidRPr="009E072E">
        <w:t xml:space="preserve"> </w:t>
      </w:r>
      <w:r w:rsidRPr="009E072E">
        <w:t xml:space="preserve">podepsána </w:t>
      </w:r>
      <w:r w:rsidR="006D66FD" w:rsidRPr="009E072E">
        <w:t>s</w:t>
      </w:r>
      <w:r w:rsidRPr="009E072E">
        <w:t xml:space="preserve"> lhůtou výstavby 11 týdnů od účinnosti smlouvy. </w:t>
      </w:r>
    </w:p>
    <w:p w:rsidR="003905EA" w:rsidRPr="009E072E" w:rsidRDefault="003905EA" w:rsidP="00E904CC">
      <w:pPr>
        <w:jc w:val="both"/>
        <w:rPr>
          <w:b/>
        </w:rPr>
      </w:pPr>
    </w:p>
    <w:p w:rsidR="00982BAC" w:rsidRPr="009E072E" w:rsidRDefault="00982BAC" w:rsidP="00982BAC">
      <w:pPr>
        <w:jc w:val="both"/>
        <w:rPr>
          <w:b/>
        </w:rPr>
      </w:pPr>
      <w:r w:rsidRPr="009E072E">
        <w:rPr>
          <w:b/>
        </w:rPr>
        <w:t>31. ZŠ – Rekonstrukce elektroinstalace – 1. etapa</w:t>
      </w:r>
    </w:p>
    <w:p w:rsidR="00F42370" w:rsidRPr="009E072E" w:rsidRDefault="00982BAC" w:rsidP="00982BAC">
      <w:pPr>
        <w:jc w:val="both"/>
      </w:pPr>
      <w:r w:rsidRPr="009E072E">
        <w:t>Bude realizováno v roce 2018.</w:t>
      </w:r>
    </w:p>
    <w:p w:rsidR="008A2F4E" w:rsidRPr="009E072E" w:rsidRDefault="008A2F4E" w:rsidP="00E904CC">
      <w:pPr>
        <w:jc w:val="both"/>
        <w:rPr>
          <w:b/>
        </w:rPr>
      </w:pPr>
    </w:p>
    <w:p w:rsidR="008A2F4E" w:rsidRPr="009E072E" w:rsidRDefault="008A2F4E" w:rsidP="00E904CC">
      <w:pPr>
        <w:jc w:val="both"/>
        <w:rPr>
          <w:b/>
        </w:rPr>
      </w:pPr>
      <w:r w:rsidRPr="009E072E">
        <w:rPr>
          <w:b/>
        </w:rPr>
        <w:t>26. ZŠ – školní hřiště v</w:t>
      </w:r>
      <w:r w:rsidR="0046264E" w:rsidRPr="009E072E">
        <w:rPr>
          <w:b/>
        </w:rPr>
        <w:t> </w:t>
      </w:r>
      <w:r w:rsidRPr="009E072E">
        <w:rPr>
          <w:b/>
        </w:rPr>
        <w:t>Liticích</w:t>
      </w:r>
    </w:p>
    <w:p w:rsidR="0046264E" w:rsidRPr="009E072E" w:rsidRDefault="0046264E" w:rsidP="00E904CC">
      <w:pPr>
        <w:jc w:val="both"/>
      </w:pPr>
      <w:r w:rsidRPr="009E072E">
        <w:t>Projektová dokumentace bude převzata od MO 6 Plzeň – Litice. Výběrové řízení na zhotovitele stavby bude zahájeno na konci roku 2017 tak, aby realizace byla ukončena před koncem školního roku v r. 2018.</w:t>
      </w:r>
    </w:p>
    <w:p w:rsidR="008A2F4E" w:rsidRPr="009E072E" w:rsidRDefault="008A2F4E" w:rsidP="00E904CC">
      <w:pPr>
        <w:jc w:val="both"/>
        <w:rPr>
          <w:b/>
        </w:rPr>
      </w:pPr>
    </w:p>
    <w:p w:rsidR="00982BAC" w:rsidRPr="009E072E" w:rsidRDefault="00982BAC" w:rsidP="00982BAC">
      <w:pPr>
        <w:jc w:val="both"/>
        <w:rPr>
          <w:b/>
        </w:rPr>
      </w:pPr>
      <w:r w:rsidRPr="009E072E">
        <w:rPr>
          <w:b/>
        </w:rPr>
        <w:t>7. ZŠ – nástavba budovy školy</w:t>
      </w:r>
    </w:p>
    <w:p w:rsidR="003905EA" w:rsidRPr="009E072E" w:rsidRDefault="00982BAC" w:rsidP="00982BAC">
      <w:pPr>
        <w:jc w:val="both"/>
      </w:pPr>
      <w:r w:rsidRPr="009E072E">
        <w:t>Jedná se o vypracování projektové dokumentace (DÚR, DSP, DPS) na rekonstrukci stávajícího dvoupodlažního školního pavilonu a dále nové jednopodlažní nástavby nad tímto pavilonem. Koncept řešení vychází z Architektonické studie zpracované v září 2015 (zpracovatel Ing. Vladimír Kasa – Beton Servis CZ s.r.o., architektonické řešení Ing. arch. Radek Dragoun) s tím, že součástí této zakázky nebude řešení ve studii navrhované přístavby. Zhotovitelem DÚR, DSP a</w:t>
      </w:r>
      <w:r w:rsidR="006D66FD" w:rsidRPr="009E072E">
        <w:t> </w:t>
      </w:r>
      <w:r w:rsidRPr="009E072E">
        <w:t>DPS je fa. RAVAL projekt v.o.s.</w:t>
      </w:r>
    </w:p>
    <w:p w:rsidR="003905EA" w:rsidRPr="009E072E" w:rsidRDefault="003905EA" w:rsidP="00E904CC">
      <w:pPr>
        <w:jc w:val="both"/>
      </w:pPr>
    </w:p>
    <w:p w:rsidR="008A2F4E" w:rsidRPr="009E072E" w:rsidRDefault="008A2F4E" w:rsidP="00E904CC">
      <w:pPr>
        <w:jc w:val="both"/>
        <w:rPr>
          <w:b/>
        </w:rPr>
      </w:pPr>
      <w:r w:rsidRPr="009E072E">
        <w:rPr>
          <w:b/>
        </w:rPr>
        <w:t>20. ZŠ – tělocvična</w:t>
      </w:r>
    </w:p>
    <w:p w:rsidR="0046264E" w:rsidRPr="009E072E" w:rsidRDefault="0046264E" w:rsidP="00E904CC">
      <w:pPr>
        <w:jc w:val="both"/>
      </w:pPr>
      <w:r w:rsidRPr="009E072E">
        <w:t>Na akci je zpracována DÚR, zadavatel 20. ZŠ. V měsících říjen – listopad proběhne výběrové řízení na zhotovitele dalších stupňů PD.</w:t>
      </w:r>
    </w:p>
    <w:p w:rsidR="008A2F4E" w:rsidRPr="009E072E" w:rsidRDefault="008A2F4E" w:rsidP="00E904CC">
      <w:pPr>
        <w:jc w:val="both"/>
      </w:pPr>
    </w:p>
    <w:p w:rsidR="00982BAC" w:rsidRPr="009E072E" w:rsidRDefault="00982BAC" w:rsidP="00982BAC">
      <w:pPr>
        <w:jc w:val="both"/>
        <w:rPr>
          <w:b/>
        </w:rPr>
      </w:pPr>
      <w:r w:rsidRPr="009E072E">
        <w:rPr>
          <w:b/>
        </w:rPr>
        <w:t>Rozvoj a modernizace školy pro výuku jazyků na GFK</w:t>
      </w:r>
    </w:p>
    <w:p w:rsidR="003905EA" w:rsidRPr="009E072E" w:rsidRDefault="00982BAC" w:rsidP="00982BAC">
      <w:pPr>
        <w:jc w:val="both"/>
      </w:pPr>
      <w:r w:rsidRPr="009E072E">
        <w:t xml:space="preserve">V červnu byla předána na OI </w:t>
      </w:r>
      <w:r w:rsidR="006D66FD" w:rsidRPr="009E072E">
        <w:t xml:space="preserve">MMP </w:t>
      </w:r>
      <w:r w:rsidRPr="009E072E">
        <w:t>projektová dokumentace pro stavební povolení na rozšíření budovy gymnázia. Stavební povolení bylo vydáno v právní moci v 07/2017. Stavba bude realizována z dotace IROP.  Zhotovitel prováděcí projektové dokumentace vzešel z výběrového řízení průzkumem trhu. PD zpracuje fa. GRYFPLAN s.r.o. do konce 11/2007. Stavba bude zrealizována dle dotačních podmínek do konce 09/2018.</w:t>
      </w:r>
      <w:r w:rsidR="003905EA" w:rsidRPr="009E072E">
        <w:t xml:space="preserve">  </w:t>
      </w:r>
    </w:p>
    <w:p w:rsidR="003905EA" w:rsidRPr="009E072E" w:rsidRDefault="003905EA" w:rsidP="00E904CC">
      <w:pPr>
        <w:jc w:val="both"/>
      </w:pPr>
    </w:p>
    <w:p w:rsidR="00110D1A" w:rsidRPr="009E072E" w:rsidRDefault="00110D1A" w:rsidP="00110D1A">
      <w:pPr>
        <w:pStyle w:val="Zhlav"/>
        <w:tabs>
          <w:tab w:val="clear" w:pos="9072"/>
        </w:tabs>
        <w:rPr>
          <w:b/>
          <w:szCs w:val="20"/>
        </w:rPr>
      </w:pPr>
      <w:r w:rsidRPr="009E072E">
        <w:rPr>
          <w:b/>
          <w:szCs w:val="20"/>
        </w:rPr>
        <w:t xml:space="preserve">Přístavba školní družiny s jídelnou k ZŠ Plzeň – Újezd </w:t>
      </w:r>
    </w:p>
    <w:p w:rsidR="00110D1A" w:rsidRPr="009E072E" w:rsidRDefault="00110D1A" w:rsidP="00110D1A">
      <w:pPr>
        <w:jc w:val="both"/>
        <w:rPr>
          <w:b/>
        </w:rPr>
      </w:pPr>
      <w:r w:rsidRPr="009E072E">
        <w:t>V současné době se připravují podklady pro zadání zpracování Studie, DÚR, DSP, DPS v režimu průzkum trhu.</w:t>
      </w:r>
    </w:p>
    <w:p w:rsidR="008A2F4E" w:rsidRPr="009E072E" w:rsidRDefault="008A2F4E" w:rsidP="00E904CC">
      <w:pPr>
        <w:jc w:val="both"/>
      </w:pPr>
    </w:p>
    <w:p w:rsidR="006D66FD" w:rsidRPr="009E072E" w:rsidRDefault="006D66FD" w:rsidP="00E904CC">
      <w:pPr>
        <w:jc w:val="both"/>
      </w:pPr>
    </w:p>
    <w:p w:rsidR="006D66FD" w:rsidRPr="009E072E" w:rsidRDefault="006D66FD" w:rsidP="00E904CC">
      <w:pPr>
        <w:jc w:val="both"/>
      </w:pPr>
    </w:p>
    <w:p w:rsidR="008A2F4E" w:rsidRPr="009E072E" w:rsidRDefault="008A2F4E" w:rsidP="00E904CC">
      <w:pPr>
        <w:jc w:val="both"/>
        <w:rPr>
          <w:b/>
        </w:rPr>
      </w:pPr>
      <w:r w:rsidRPr="009E072E">
        <w:rPr>
          <w:b/>
        </w:rPr>
        <w:t>33. ZŠ – Odstranění havarijního stavu úniku vody z</w:t>
      </w:r>
      <w:r w:rsidR="0046264E" w:rsidRPr="009E072E">
        <w:rPr>
          <w:b/>
        </w:rPr>
        <w:t> </w:t>
      </w:r>
      <w:r w:rsidRPr="009E072E">
        <w:rPr>
          <w:b/>
        </w:rPr>
        <w:t>bazénu</w:t>
      </w:r>
    </w:p>
    <w:p w:rsidR="0046264E" w:rsidRPr="009E072E" w:rsidRDefault="0046264E" w:rsidP="00E904CC">
      <w:pPr>
        <w:jc w:val="both"/>
      </w:pPr>
      <w:r w:rsidRPr="009E072E">
        <w:t xml:space="preserve">33. ZŠ </w:t>
      </w:r>
      <w:r w:rsidR="004E18A0" w:rsidRPr="009E072E">
        <w:t>zadává odborné posouzení zjištění příčiny úniku vody z bazénu. Po zpracování posudku zahájí OI MMP projektovou přípravu na odstranění poruchy.</w:t>
      </w:r>
      <w:r w:rsidRPr="009E072E">
        <w:t xml:space="preserve"> </w:t>
      </w:r>
    </w:p>
    <w:p w:rsidR="008A2F4E" w:rsidRPr="009E072E" w:rsidRDefault="008A2F4E" w:rsidP="00E904CC">
      <w:pPr>
        <w:jc w:val="both"/>
      </w:pPr>
    </w:p>
    <w:p w:rsidR="00801E8E" w:rsidRPr="009E072E" w:rsidRDefault="00801E8E" w:rsidP="00801E8E">
      <w:pPr>
        <w:jc w:val="both"/>
        <w:rPr>
          <w:b/>
        </w:rPr>
      </w:pPr>
      <w:r w:rsidRPr="009E072E">
        <w:rPr>
          <w:b/>
        </w:rPr>
        <w:t>Náplavka Radbuza</w:t>
      </w:r>
    </w:p>
    <w:p w:rsidR="00B81D22" w:rsidRPr="009E072E" w:rsidRDefault="00801E8E" w:rsidP="00801E8E">
      <w:pPr>
        <w:jc w:val="both"/>
      </w:pPr>
      <w:r w:rsidRPr="009E072E">
        <w:t>Projektová příprava byla zahájena v červnu 2015 společným jednáním OI MMP, ÚKR MP a </w:t>
      </w:r>
      <w:proofErr w:type="spellStart"/>
      <w:r w:rsidRPr="009E072E">
        <w:t>SVSmP</w:t>
      </w:r>
      <w:proofErr w:type="spellEnd"/>
      <w:r w:rsidRPr="009E072E">
        <w:t xml:space="preserve"> s cílem navržení postupu projektové přípravy dle studie proveditelnosti „Schody na náplavku řeky Radbuzy v centrální části města Plzně“, zpracovatel spol. FACT s.r.o. Z jednání vyplynul požadavek na </w:t>
      </w:r>
      <w:proofErr w:type="spellStart"/>
      <w:r w:rsidRPr="009E072E">
        <w:t>SVSmP</w:t>
      </w:r>
      <w:proofErr w:type="spellEnd"/>
      <w:r w:rsidRPr="009E072E">
        <w:t xml:space="preserve"> na stanovení a doporučení variant možného řešení realizace schodiště ze stávající lávky v souladu se studií. Po obdržení těchto variant bude zadáno zpracování projektové dokumentace. Na jednání konaném na OI MMP dne 17. 8. 2015 bylo za účasti všech zainteresovaných organizací dohodnuto, že před zadáním dalšího stupně dokumentace DÚR bude zadáno zpracování posudku na statické posouzení stávající lávky přes řeku Radbuzu ve vztahu k možným variantám řešení schodiště na náplavku. Posudek zpracovala společnost </w:t>
      </w:r>
      <w:r w:rsidRPr="009E072E">
        <w:rPr>
          <w:rStyle w:val="tsubjname"/>
        </w:rPr>
        <w:t xml:space="preserve">STATICA Plzeň s.r.o. </w:t>
      </w:r>
      <w:r w:rsidRPr="009E072E">
        <w:t xml:space="preserve">s termínem předání 20. 11. 2015. Z posudku vyplynulo, že realizace schodů na náplavku ve vztahu ke stávající lávce je možná. Pro zpracování dokumentace DÚR byla zvolena varianta s umístěním schodiště na stávající lávku včetně umístění kavárny na spojovací lávce.  Kavárna musí být navržena jako lehká samonosná konstrukce. Součástí řešení bude rovněž napojení kavárny na všechny potřebné inženýrské sítě s tím, že kavárna bude využívána celoročně. Umístění kavárny na spojovací lávku je podmíněno celkovou rekonstrukcí stávajících lávek. V březnu 2016 proběhlo jednání s Povodím Vltavy </w:t>
      </w:r>
      <w:proofErr w:type="spellStart"/>
      <w:proofErr w:type="gramStart"/>
      <w:r w:rsidRPr="009E072E">
        <w:t>s.p</w:t>
      </w:r>
      <w:proofErr w:type="spellEnd"/>
      <w:r w:rsidRPr="009E072E">
        <w:t>.</w:t>
      </w:r>
      <w:proofErr w:type="gramEnd"/>
      <w:r w:rsidRPr="009E072E">
        <w:t xml:space="preserve"> za účelem stanovení podmínek pro umístění stavby na náplavku řeky Radbuzy. V dubnu 2016 bylo zahájeno výběrové řízení na zhotovitele všech stupňů projektové dokumentace, předpoklad zahájení projekčních prací byl koncem měsíce května 2016. Dne 23. 5. 2016 byla podepsána </w:t>
      </w:r>
      <w:proofErr w:type="spellStart"/>
      <w:r w:rsidRPr="009E072E">
        <w:t>SoD</w:t>
      </w:r>
      <w:proofErr w:type="spellEnd"/>
      <w:r w:rsidRPr="009E072E">
        <w:t xml:space="preserve"> s vybraným zhotovitelem VPÚ DECO PRAHA a.s. </w:t>
      </w:r>
      <w:r w:rsidRPr="009E072E">
        <w:rPr>
          <w:bCs/>
        </w:rPr>
        <w:t>V průběhu realizace projektových prací dle uzavřené smlouvy</w:t>
      </w:r>
      <w:r w:rsidRPr="009E072E">
        <w:t xml:space="preserve"> vyvstala potřeba </w:t>
      </w:r>
      <w:r w:rsidRPr="009E072E">
        <w:rPr>
          <w:bCs/>
        </w:rPr>
        <w:t xml:space="preserve">provedení doplňujícího průzkumu na výskyt zvláště chráněných druhů živočichů (dále jen „doplňující průzkum“), a to na základě požadavku OŽP KÚ Plzeňského kraje, č. j.: ŽP/11081/16, přičemž bez provedení doplňujícího průzkumu nebylo možné pokračovat v realizaci projektových prací. Na základě těchto skutečností byl uzavřen dodatek č.1 k </w:t>
      </w:r>
      <w:proofErr w:type="spellStart"/>
      <w:proofErr w:type="gramStart"/>
      <w:r w:rsidRPr="009E072E">
        <w:rPr>
          <w:bCs/>
        </w:rPr>
        <w:t>SoD</w:t>
      </w:r>
      <w:proofErr w:type="spellEnd"/>
      <w:proofErr w:type="gramEnd"/>
      <w:r w:rsidRPr="009E072E">
        <w:rPr>
          <w:bCs/>
        </w:rPr>
        <w:t xml:space="preserve"> s termínovým posunem plnění a navýšením ceny za zpracování doplňujícího průzkumu. Vzhledem k dodatečné nutnosti zajištění provedení doplňujícího průzkumu specializovanou firmou byl uzavřen se zpracovatelem projektu dodatek č. 2 s termínovým posunem plnění do 15. 10. 2017. V současné době probíhají práce na zpracování projektové dokumentace DÚR.</w:t>
      </w:r>
      <w:r w:rsidRPr="009E072E">
        <w:t xml:space="preserve"> Jelikož v průběhu projektových prací došlo na základě vyjádření správce toku Povodí Vltavy a na základě konzultací objednatele s příslušným stavebním úřadem ke změně požadavku na povolovací proces pro stavbu náplavky, kdy je nezbytné vzhledem k odlišné povaze správních rozhodnutí rozdělit projekty na část stavby, která bude povolena formou změny využití území vč. vydání pravomocné změny využití území, a to pro objekt náplavka Radbuza a venkovní a parkové úpravy, zatím co druhá část stavby sestávající z objektů - schody na náplavku, kavárna, přípojka vodovodu, přípojka kanalizace splaškové a přípojka NN, bude povolena formou sloučeného územního a stavebního řízení vč. vydání územního rozhodnutí a stavebního povolení v právní moci. Z důvodu rozdělení povolovacího procesu výše uvedené stavby došlo dne 27. 3. 2017 k uzavření dodatku č. 3 ke smlouvě o dílo. Tento dodatek nemění konečný termín plnění dle dodatku č. 2 - tj. 15. 10. 2017. V současné době probíhají projekční práce na obou projektových dokumentacích a jejich projednání u příslušných úřadů. V rámci inženýrské činnosti bylo ze strany </w:t>
      </w:r>
      <w:r w:rsidR="006D66FD" w:rsidRPr="009E072E">
        <w:t xml:space="preserve">projektanta na stavebním úřadě </w:t>
      </w:r>
      <w:r w:rsidRPr="009E072E">
        <w:t>požádáno dne 4.</w:t>
      </w:r>
      <w:r w:rsidR="006D66FD" w:rsidRPr="009E072E">
        <w:t xml:space="preserve"> </w:t>
      </w:r>
      <w:r w:rsidRPr="009E072E">
        <w:t>9.</w:t>
      </w:r>
      <w:r w:rsidR="006D66FD" w:rsidRPr="009E072E">
        <w:t xml:space="preserve"> </w:t>
      </w:r>
      <w:r w:rsidRPr="009E072E">
        <w:t xml:space="preserve">2017 o vydání rozhodnutí </w:t>
      </w:r>
      <w:r w:rsidRPr="009E072E">
        <w:lastRenderedPageBreak/>
        <w:t>o</w:t>
      </w:r>
      <w:r w:rsidR="006D66FD" w:rsidRPr="009E072E">
        <w:t> </w:t>
      </w:r>
      <w:r w:rsidRPr="009E072E">
        <w:t>změně využití území na stavbu náplavky a dne 6.</w:t>
      </w:r>
      <w:r w:rsidR="006D66FD" w:rsidRPr="009E072E">
        <w:t xml:space="preserve"> </w:t>
      </w:r>
      <w:r w:rsidRPr="009E072E">
        <w:t>9.</w:t>
      </w:r>
      <w:r w:rsidR="006D66FD" w:rsidRPr="009E072E">
        <w:t xml:space="preserve"> </w:t>
      </w:r>
      <w:r w:rsidRPr="009E072E">
        <w:t>2017 o vydání společného územního rozhodnutí a stavebního povolení na rekonstrukci lávky a objekt kavárny.</w:t>
      </w:r>
    </w:p>
    <w:p w:rsidR="006D66FD" w:rsidRPr="009E072E" w:rsidRDefault="006D66FD" w:rsidP="00E904CC">
      <w:pPr>
        <w:jc w:val="both"/>
        <w:rPr>
          <w:b/>
        </w:rPr>
      </w:pPr>
    </w:p>
    <w:p w:rsidR="00801E8E" w:rsidRPr="009E072E" w:rsidRDefault="00801E8E" w:rsidP="00801E8E">
      <w:pPr>
        <w:jc w:val="both"/>
        <w:rPr>
          <w:b/>
        </w:rPr>
      </w:pPr>
      <w:r w:rsidRPr="009E072E">
        <w:rPr>
          <w:b/>
        </w:rPr>
        <w:t>Sokolovna Lhota</w:t>
      </w:r>
    </w:p>
    <w:p w:rsidR="002B2E49" w:rsidRPr="009E072E" w:rsidRDefault="00801E8E" w:rsidP="00801E8E">
      <w:pPr>
        <w:jc w:val="both"/>
        <w:rPr>
          <w:bCs/>
        </w:rPr>
      </w:pPr>
      <w:r w:rsidRPr="009E072E">
        <w:rPr>
          <w:bCs/>
        </w:rPr>
        <w:t>Projektová příprava byla zahájena v září 2017 podpi</w:t>
      </w:r>
      <w:r w:rsidR="00191A55" w:rsidRPr="009E072E">
        <w:rPr>
          <w:bCs/>
        </w:rPr>
        <w:t xml:space="preserve">sem smlouvy se zhotovitelem AS </w:t>
      </w:r>
      <w:r w:rsidRPr="009E072E">
        <w:rPr>
          <w:bCs/>
        </w:rPr>
        <w:t>Projekt s.r.o. s termínem dokončení do 28.</w:t>
      </w:r>
      <w:r w:rsidR="00191A55" w:rsidRPr="009E072E">
        <w:rPr>
          <w:bCs/>
        </w:rPr>
        <w:t xml:space="preserve"> </w:t>
      </w:r>
      <w:r w:rsidRPr="009E072E">
        <w:rPr>
          <w:bCs/>
        </w:rPr>
        <w:t>2.</w:t>
      </w:r>
      <w:r w:rsidR="00191A55" w:rsidRPr="009E072E">
        <w:rPr>
          <w:bCs/>
        </w:rPr>
        <w:t xml:space="preserve"> </w:t>
      </w:r>
      <w:r w:rsidRPr="009E072E">
        <w:rPr>
          <w:bCs/>
        </w:rPr>
        <w:t>2018.</w:t>
      </w:r>
    </w:p>
    <w:p w:rsidR="00F42370" w:rsidRPr="009E072E" w:rsidRDefault="00F42370" w:rsidP="00E904CC">
      <w:pPr>
        <w:jc w:val="both"/>
        <w:rPr>
          <w:bCs/>
        </w:rPr>
      </w:pPr>
    </w:p>
    <w:p w:rsidR="00E5777C" w:rsidRPr="009E072E" w:rsidRDefault="00E5777C" w:rsidP="00E5777C">
      <w:pPr>
        <w:jc w:val="both"/>
        <w:rPr>
          <w:b/>
        </w:rPr>
      </w:pPr>
      <w:r w:rsidRPr="009E072E">
        <w:rPr>
          <w:b/>
        </w:rPr>
        <w:t>Památník Americké armády v Plzni</w:t>
      </w:r>
    </w:p>
    <w:p w:rsidR="009F3F7D" w:rsidRPr="009E072E" w:rsidRDefault="00E5777C" w:rsidP="00E5777C">
      <w:pPr>
        <w:jc w:val="both"/>
      </w:pPr>
      <w:r w:rsidRPr="009E072E">
        <w:t xml:space="preserve">Stavba řeší stavební úpravy spojené s obnovou památníku americké armádě. Celkový vzhled památníku zůstane zachován, nové žulové pylony budou provedeny jako replika původních ve shodné velikosti a barvě. Dále bude provedena obnova zeleně a osvětlení památníku, oprava dlažby a celková repase dřevěných vlajkových stožárů. Dokumentace ve stupni DPS předána 30. 9. 2016. Zadávací řízení pro zhotovitele stavby </w:t>
      </w:r>
      <w:proofErr w:type="gramStart"/>
      <w:r w:rsidRPr="009E072E">
        <w:t>bylo</w:t>
      </w:r>
      <w:proofErr w:type="gramEnd"/>
      <w:r w:rsidRPr="009E072E">
        <w:t xml:space="preserve"> zahájeno v dubnu 2017 z důvod</w:t>
      </w:r>
      <w:r w:rsidR="00C059E8" w:rsidRPr="009E072E">
        <w:t xml:space="preserve">u nesplnění zadávacích podmínek </w:t>
      </w:r>
      <w:proofErr w:type="gramStart"/>
      <w:r w:rsidR="00C059E8" w:rsidRPr="009E072E">
        <w:t>bylo</w:t>
      </w:r>
      <w:proofErr w:type="gramEnd"/>
      <w:r w:rsidR="00C059E8" w:rsidRPr="009E072E">
        <w:t xml:space="preserve"> poté zrušeno.</w:t>
      </w:r>
      <w:r w:rsidRPr="009E072E">
        <w:t xml:space="preserve"> Zadavatel proto rozhodl na základě výjimky ze směrnice QS 74 – 01 Zásady</w:t>
      </w:r>
      <w:r w:rsidR="00191A55" w:rsidRPr="009E072E">
        <w:t xml:space="preserve"> pro zadávání veřejných zakázek</w:t>
      </w:r>
      <w:r w:rsidRPr="009E072E">
        <w:t xml:space="preserve"> uzavřít smlouvu na dodávku kamene s firmou CA´ D´ORO </w:t>
      </w:r>
      <w:proofErr w:type="spellStart"/>
      <w:proofErr w:type="gramStart"/>
      <w:r w:rsidRPr="009E072E">
        <w:t>S.p.</w:t>
      </w:r>
      <w:proofErr w:type="gramEnd"/>
      <w:r w:rsidRPr="009E072E">
        <w:t>a</w:t>
      </w:r>
      <w:proofErr w:type="spellEnd"/>
      <w:r w:rsidRPr="009E072E">
        <w:t>. Termín dodání žulových bloků je stanoven na 31/12 2017. Následně bude vypsáno výběrové řízení na dokončení památníku dle schválené dokumentace.</w:t>
      </w:r>
    </w:p>
    <w:p w:rsidR="009F3F7D" w:rsidRPr="009E072E" w:rsidRDefault="009F3F7D" w:rsidP="00E904CC">
      <w:pPr>
        <w:jc w:val="both"/>
        <w:rPr>
          <w:bCs/>
        </w:rPr>
      </w:pPr>
    </w:p>
    <w:p w:rsidR="00801E8E" w:rsidRPr="009E072E" w:rsidRDefault="00801E8E" w:rsidP="00801E8E">
      <w:pPr>
        <w:autoSpaceDE w:val="0"/>
        <w:autoSpaceDN w:val="0"/>
        <w:adjustRightInd w:val="0"/>
        <w:jc w:val="both"/>
        <w:rPr>
          <w:rFonts w:eastAsia="Calibri"/>
        </w:rPr>
      </w:pPr>
      <w:r w:rsidRPr="009E072E">
        <w:rPr>
          <w:rFonts w:eastAsia="Calibri"/>
          <w:b/>
          <w:bCs/>
        </w:rPr>
        <w:t>TSIMANAMPETSOTSA – ptačí ráj Madagaskaru</w:t>
      </w:r>
    </w:p>
    <w:p w:rsidR="003905EA" w:rsidRPr="009E072E" w:rsidRDefault="00801E8E" w:rsidP="00801E8E">
      <w:pPr>
        <w:autoSpaceDE w:val="0"/>
        <w:autoSpaceDN w:val="0"/>
        <w:adjustRightInd w:val="0"/>
        <w:jc w:val="both"/>
        <w:rPr>
          <w:rFonts w:eastAsia="Calibri"/>
        </w:rPr>
      </w:pPr>
      <w:r w:rsidRPr="009E072E">
        <w:rPr>
          <w:rFonts w:eastAsia="Calibri"/>
        </w:rPr>
        <w:t xml:space="preserve">Projektantem HBH spol. s r.o. byla v 11/2016 předložena cenová kalkulace na zpracování návrhu nové expozice v areálu Zoologické a botanické zahrady města Plzně, na vypracování dokumentace DSP vč. zajištění vydání stavebního povolení v právní moci a dále vypracování dokumentace pro provádění stavby DPS. Předmětem návrhu je expozice ptáků, která bude obsahovat skleníkový objekt zimoviště s expozičním prostorem s návazností na stávající objekt ptačí voliéry. Součástí navrhovaného objektu bude návrh oplocení venkovního výběhu pro ptáky se vstupním a výstupním objektem pro návštěvníky s možností následné dodatečné instalace zasíťování voliér – zajišťovaných ZOO a BZ a elektrickým ohradníkem na horní hraně. V rámci úprav venkovního prostoru bude upraven stávající vodní příkop, doplněn nový venkovní expoziční bazén do výběhu pro ptáky a vybudování přístupové stezky pro pěší vč. osazení vybraného anatomického modelu - 1 ks. Smlouva o dílo s projektantem HBH atelier s.r.o. na zpracování projektu DSP vč. zajištění stavebního povolení v právní moci a dokumentace DPS byla uzavřena dne 9. 5. 2017. V současné době probíhají projektové práce, je dokončena dokumentace DSP. Konečný termín plnění všech stupňů PD </w:t>
      </w:r>
      <w:r w:rsidR="00283E0D" w:rsidRPr="009E072E">
        <w:rPr>
          <w:rFonts w:eastAsia="Calibri"/>
        </w:rPr>
        <w:t>byl</w:t>
      </w:r>
      <w:r w:rsidRPr="009E072E">
        <w:rPr>
          <w:rFonts w:eastAsia="Calibri"/>
        </w:rPr>
        <w:t xml:space="preserve"> stanoven do 30. 9. 2017. </w:t>
      </w:r>
      <w:r w:rsidRPr="009E072E">
        <w:t>Vzhledem k dodatečně vznesenému požadavku ZOO a BZ v Plzni na zasíťování (preventivní ochrana proti ptačí chřipce) venkovního expozičního výběhu pro plameňáky jako součást stavby, byl uzavřen dodatek č. 1 ke smlouvě na dopracování dokumentace DSP a DPS s konečným termínem plnění do 28.</w:t>
      </w:r>
      <w:r w:rsidR="00191A55" w:rsidRPr="009E072E">
        <w:t xml:space="preserve"> </w:t>
      </w:r>
      <w:r w:rsidRPr="009E072E">
        <w:t>2.</w:t>
      </w:r>
      <w:r w:rsidR="00191A55" w:rsidRPr="009E072E">
        <w:t xml:space="preserve"> </w:t>
      </w:r>
      <w:r w:rsidRPr="009E072E">
        <w:t>2018.</w:t>
      </w:r>
    </w:p>
    <w:p w:rsidR="003905EA" w:rsidRPr="009E072E" w:rsidRDefault="003905EA" w:rsidP="00E904CC">
      <w:pPr>
        <w:jc w:val="both"/>
        <w:rPr>
          <w:bCs/>
        </w:rPr>
      </w:pPr>
    </w:p>
    <w:p w:rsidR="00801E8E" w:rsidRPr="009E072E" w:rsidRDefault="00801E8E" w:rsidP="00801E8E">
      <w:pPr>
        <w:autoSpaceDE w:val="0"/>
        <w:autoSpaceDN w:val="0"/>
        <w:adjustRightInd w:val="0"/>
        <w:jc w:val="both"/>
        <w:rPr>
          <w:rFonts w:eastAsia="Calibri"/>
          <w:b/>
          <w:bCs/>
        </w:rPr>
      </w:pPr>
      <w:r w:rsidRPr="009E072E">
        <w:rPr>
          <w:rFonts w:eastAsia="Calibri"/>
          <w:b/>
          <w:bCs/>
        </w:rPr>
        <w:t>Živé srdce Afriky - rozhýbejte tělo a duši</w:t>
      </w:r>
    </w:p>
    <w:p w:rsidR="003905EA" w:rsidRPr="009E072E" w:rsidRDefault="00801E8E" w:rsidP="00801E8E">
      <w:pPr>
        <w:autoSpaceDE w:val="0"/>
        <w:autoSpaceDN w:val="0"/>
        <w:adjustRightInd w:val="0"/>
        <w:jc w:val="both"/>
        <w:rPr>
          <w:rFonts w:eastAsia="Calibri"/>
        </w:rPr>
      </w:pPr>
      <w:r w:rsidRPr="009E072E">
        <w:rPr>
          <w:rFonts w:eastAsia="Calibri"/>
        </w:rPr>
        <w:t xml:space="preserve">Projektantem HBH spol. s r.o. byla v 11/2016 předložena zadavateli cenová kalkulace na řešení návrhu nové expozice v areálu Zoologické a botanické zahrady města Plzně na vypracování dokumentace  DSP vč. zajištění vydání stavebního povolení v právní moci a dále vypracování dokumentace pro provádění stavby DPS. Navrhovaná expozice bude obsahovat stavební úpravy venkovních prostor navazujících na objekt venkovního výběhu ptáků s vazbou na stávající expozice. Dotčený prostor bude upraven pro potřeby zábavně-naučné interaktivní vzdělávací stezky a pro potřeby environmentální výchovy, vybudování stezky pro pěší vč. osazení 3 ks interaktivních herních prvků pro děti a vybraných anatomických modelů zvířat v počtu 3 ks. Smlouva o dílo s projektantem HBH atelier s.r.o. na zpracování projektu DSP vč. zajištění stavebního povolení v právní moci a dokumentace DPS </w:t>
      </w:r>
      <w:proofErr w:type="gramStart"/>
      <w:r w:rsidRPr="009E072E">
        <w:rPr>
          <w:rFonts w:eastAsia="Calibri"/>
        </w:rPr>
        <w:t>byla</w:t>
      </w:r>
      <w:proofErr w:type="gramEnd"/>
      <w:r w:rsidRPr="009E072E">
        <w:rPr>
          <w:rFonts w:eastAsia="Calibri"/>
        </w:rPr>
        <w:t xml:space="preserve"> uzavřena dne 4. 5. 2017. </w:t>
      </w:r>
      <w:r w:rsidR="009E072E" w:rsidRPr="009E072E">
        <w:rPr>
          <w:rFonts w:eastAsia="Calibri"/>
        </w:rPr>
        <w:t xml:space="preserve">Projektová dokumentace byla dokončena a převzata v termínu dle </w:t>
      </w:r>
      <w:proofErr w:type="gramStart"/>
      <w:r w:rsidR="009E072E" w:rsidRPr="009E072E">
        <w:rPr>
          <w:rFonts w:eastAsia="Calibri"/>
        </w:rPr>
        <w:t>podepsané</w:t>
      </w:r>
      <w:proofErr w:type="gramEnd"/>
      <w:r w:rsidR="009E072E" w:rsidRPr="009E072E">
        <w:rPr>
          <w:rFonts w:eastAsia="Calibri"/>
        </w:rPr>
        <w:t xml:space="preserve"> </w:t>
      </w:r>
      <w:proofErr w:type="spellStart"/>
      <w:r w:rsidR="009E072E" w:rsidRPr="009E072E">
        <w:rPr>
          <w:rFonts w:eastAsia="Calibri"/>
        </w:rPr>
        <w:t>SoD</w:t>
      </w:r>
      <w:proofErr w:type="spellEnd"/>
      <w:r w:rsidR="009E072E" w:rsidRPr="009E072E">
        <w:rPr>
          <w:rFonts w:eastAsia="Calibri"/>
        </w:rPr>
        <w:t>.</w:t>
      </w:r>
      <w:r w:rsidRPr="009E072E">
        <w:rPr>
          <w:rFonts w:eastAsia="Calibri"/>
        </w:rPr>
        <w:t xml:space="preserve"> Projektová dokumentace </w:t>
      </w:r>
      <w:r w:rsidRPr="009E072E">
        <w:rPr>
          <w:rFonts w:eastAsia="Calibri"/>
        </w:rPr>
        <w:lastRenderedPageBreak/>
        <w:t>pro provedení stavby vč. územního souhlasu ze dne 11.</w:t>
      </w:r>
      <w:r w:rsidR="00191A55" w:rsidRPr="009E072E">
        <w:rPr>
          <w:rFonts w:eastAsia="Calibri"/>
        </w:rPr>
        <w:t xml:space="preserve"> </w:t>
      </w:r>
      <w:r w:rsidRPr="009E072E">
        <w:rPr>
          <w:rFonts w:eastAsia="Calibri"/>
        </w:rPr>
        <w:t>9.</w:t>
      </w:r>
      <w:r w:rsidR="00191A55" w:rsidRPr="009E072E">
        <w:rPr>
          <w:rFonts w:eastAsia="Calibri"/>
        </w:rPr>
        <w:t xml:space="preserve"> </w:t>
      </w:r>
      <w:r w:rsidRPr="009E072E">
        <w:rPr>
          <w:rFonts w:eastAsia="Calibri"/>
        </w:rPr>
        <w:t>2017 byla předána objednateli dne 27.</w:t>
      </w:r>
      <w:r w:rsidR="00191A55" w:rsidRPr="009E072E">
        <w:rPr>
          <w:rFonts w:eastAsia="Calibri"/>
        </w:rPr>
        <w:t xml:space="preserve"> </w:t>
      </w:r>
      <w:r w:rsidRPr="009E072E">
        <w:rPr>
          <w:rFonts w:eastAsia="Calibri"/>
        </w:rPr>
        <w:t>9.</w:t>
      </w:r>
      <w:r w:rsidR="00191A55" w:rsidRPr="009E072E">
        <w:rPr>
          <w:rFonts w:eastAsia="Calibri"/>
        </w:rPr>
        <w:t xml:space="preserve"> </w:t>
      </w:r>
      <w:r w:rsidRPr="009E072E">
        <w:rPr>
          <w:rFonts w:eastAsia="Calibri"/>
        </w:rPr>
        <w:t>2017.</w:t>
      </w:r>
    </w:p>
    <w:p w:rsidR="00B81D22" w:rsidRPr="009E072E" w:rsidRDefault="00B81D22" w:rsidP="00E904CC">
      <w:pPr>
        <w:autoSpaceDE w:val="0"/>
        <w:autoSpaceDN w:val="0"/>
        <w:adjustRightInd w:val="0"/>
        <w:jc w:val="both"/>
        <w:rPr>
          <w:rFonts w:eastAsia="Calibri"/>
        </w:rPr>
      </w:pPr>
    </w:p>
    <w:p w:rsidR="003C4178" w:rsidRPr="009E072E" w:rsidRDefault="003C4178" w:rsidP="003C4178">
      <w:pPr>
        <w:jc w:val="both"/>
        <w:rPr>
          <w:b/>
        </w:rPr>
      </w:pPr>
      <w:r w:rsidRPr="009E072E">
        <w:rPr>
          <w:b/>
        </w:rPr>
        <w:t>Sloni na Mži</w:t>
      </w:r>
    </w:p>
    <w:p w:rsidR="003905EA" w:rsidRPr="009E072E" w:rsidRDefault="003C4178" w:rsidP="003C4178">
      <w:pPr>
        <w:jc w:val="both"/>
      </w:pPr>
      <w:r w:rsidRPr="009E072E">
        <w:t>V měsíci červnu 2017 byly zpracovány podklady pro vyhlášení výběrového řízení na zpracování projektové dokumentace DÚR , DSP a DPS, která vychází z podkladu – Studie „ Rozšíření areálu ZOO a BZ města Plzně - Sloni na Mži‘‘, zpracovatel INGEM inženýrská a.s. Předmětem projektové dokumentace j</w:t>
      </w:r>
      <w:r w:rsidR="00283E0D" w:rsidRPr="009E072E">
        <w:t>e rozšíření stávajícího areálu Z</w:t>
      </w:r>
      <w:r w:rsidRPr="009E072E">
        <w:t>oologické a botanické zahrady m. Plzně na protější stranu přes komunikaci Pod Vinicemi směrem k Radčické ulici. Řešené území je rozděleno na dvě lokality. V rámci západní lokality je navrženo umístění objektů občanské vybavenosti – tj. restaurace se sociálním zázemím, hospodářského objektu se sociálním zázemím, objektu ČOV, kotelny na štěpku, trafostanice, studny, atd. V rámci zbývající části budou umístěny ubikace a výběhy pro zvířata vymezené umělými vodními toky. V celém areálu budou provedeny nové inženýrské sítě a venkovní plošné úpravy. Dále je součástí návrhu lávka pro pěší, vedoucí přes komunikaci Pod Vinicemi, zajišťující propojení nového a stávajícího areálu ZOO a BZ. V současné době probíhá výběrové řízení na zpracování dokumentace DÚR, DSP, DPS.</w:t>
      </w:r>
      <w:r w:rsidRPr="009E072E">
        <w:rPr>
          <w:rFonts w:asciiTheme="minorHAnsi" w:hAnsiTheme="minorHAnsi"/>
          <w:sz w:val="22"/>
          <w:szCs w:val="22"/>
        </w:rPr>
        <w:t xml:space="preserve"> </w:t>
      </w:r>
      <w:r w:rsidRPr="009E072E">
        <w:t>Během letních měsíců byla dohodnuta s vlastníkem posledních pozemků v zájmovém území směna, která již prošla schvalovacím procesem v KNM a RMP. Bude předkládáno do ZMP ve 4. čtvrtletí 2017.</w:t>
      </w:r>
    </w:p>
    <w:p w:rsidR="003C4178" w:rsidRPr="009E072E" w:rsidRDefault="003C4178" w:rsidP="003C4178">
      <w:pPr>
        <w:jc w:val="both"/>
        <w:rPr>
          <w:b/>
        </w:rPr>
      </w:pPr>
    </w:p>
    <w:p w:rsidR="00801E8E" w:rsidRPr="009E072E" w:rsidRDefault="00801E8E" w:rsidP="00801E8E">
      <w:pPr>
        <w:jc w:val="both"/>
        <w:rPr>
          <w:b/>
        </w:rPr>
      </w:pPr>
      <w:r w:rsidRPr="009E072E">
        <w:rPr>
          <w:b/>
        </w:rPr>
        <w:t xml:space="preserve">Výtah radnice </w:t>
      </w:r>
    </w:p>
    <w:p w:rsidR="00801E8E" w:rsidRPr="009E072E" w:rsidRDefault="00801E8E" w:rsidP="00801E8E">
      <w:pPr>
        <w:jc w:val="both"/>
      </w:pPr>
      <w:r w:rsidRPr="009E072E">
        <w:t xml:space="preserve">Akce je ve jmenovitém seznamu investičních akcí OI MMP a bude zahrnovat vestavbu bezbariérového výtahu, plošinu k zajištění bezbariérového přístupu do obřadní síně, úpravu dispozičního řešení sociálního zařízení a související stavební úpravy a rozvody instalací. Pro realizaci byla zvolena z dispozičního a provozního hlediska nejvhodnější 3. VARIANTA ze STUDIE POSOUZENÍ UMÍSTĚNÍ VÝTAHU VE DVOŘE CÍSAŘSKÉHO DOMU s umístěním výtahu uvnitř objektu dle původní prováděcí dokumentace z 04/2009. Je zpracována dokumentace pro provedení stavby I. etapy rekonstrukce, která z této dokumentace vychází. Zpracovatelem je autor původního projektu ATELIER SOUKUP s.r.o. - nově </w:t>
      </w:r>
      <w:r w:rsidRPr="009E072E">
        <w:rPr>
          <w:rStyle w:val="tsubjname"/>
        </w:rPr>
        <w:t xml:space="preserve">ATELIER SOUKUP OPL ŠVEHLA s.r.o. </w:t>
      </w:r>
      <w:r w:rsidRPr="009E072E">
        <w:t>Realizace stavby I. etapy bude probíhat na základě platného stavebního povolení na rekonstrukci celého objektu. EÚ MMP zajistil na stavbu dotace z MMR – dotační program:</w:t>
      </w:r>
      <w:r w:rsidRPr="009E072E">
        <w:rPr>
          <w:b/>
        </w:rPr>
        <w:t xml:space="preserve"> </w:t>
      </w:r>
      <w:r w:rsidRPr="009E072E">
        <w:t xml:space="preserve">ODSTRAŇOVÁNÍ BARIÉR V BUDOVÁCH DOMŮ S PEČOVATELSKOU SLUŽBOU A V BUDOVÁCH MĚSTSKÝCH A OBECNÍCH ÚŘADŮ - MMR, PROGRAM 117D612. V květnu 2016 proběhlo výběrové řízení na zhotovitele stavby. Do tohoto VŘ se nepřihlásila žádná firma. V červnu 2016 OI MMP v jednacím řízení bez uveřejnění vyzval 5 firem k předložení nabídek na tuto realizaci do 11. 7. 2016 s termínem realizace do 5 měsíců od zahájení stavby. Jednací řízení bez uveřejnění bylo zrušeno, zadavatel ve lhůtě neobdržel žádné nabídky. Zadavatel následně vyhlásil nové otevřené zadávací řízení, lhůta pro podání nabídek končila dnem 7. 11. 2016. Na základě výběrového řízení byla stavba předána 21. 12. 2016 zhotoviteli – fě METROSTAV a.s. Termín dokončení stavby je 10/2017. </w:t>
      </w:r>
    </w:p>
    <w:p w:rsidR="00801E8E" w:rsidRPr="009E072E" w:rsidRDefault="00801E8E" w:rsidP="00801E8E">
      <w:pPr>
        <w:jc w:val="both"/>
      </w:pPr>
      <w:r w:rsidRPr="009E072E">
        <w:t xml:space="preserve">Dne 18. 4. 2017 bylo provedeno místní šetření stavebním úřadem za účelem vydání předčasného užívání 1. etapy stavby. Povolení předčasného užívání 1. etapy bylo stavebním úřadem vydáno dne 27. 4. 2017. V současné době probíhají veškeré stavební práce v rámci 2. </w:t>
      </w:r>
      <w:r w:rsidR="00191A55" w:rsidRPr="009E072E">
        <w:t>e</w:t>
      </w:r>
      <w:r w:rsidRPr="009E072E">
        <w:t>tapy</w:t>
      </w:r>
      <w:r w:rsidR="00191A55" w:rsidRPr="009E072E">
        <w:t>,</w:t>
      </w:r>
      <w:r w:rsidRPr="009E072E">
        <w:t xml:space="preserve"> a to v souladu s aktualizovaným harmonogramem stavby za dodržení konečného smluvního termínu.  </w:t>
      </w:r>
    </w:p>
    <w:p w:rsidR="003905EA" w:rsidRPr="009E072E" w:rsidRDefault="00801E8E" w:rsidP="00801E8E">
      <w:pPr>
        <w:jc w:val="both"/>
      </w:pPr>
      <w:r w:rsidRPr="009E072E">
        <w:t xml:space="preserve">V průběhu stavby bylo zadáno </w:t>
      </w:r>
      <w:proofErr w:type="spellStart"/>
      <w:r w:rsidRPr="009E072E">
        <w:t>doprojektování</w:t>
      </w:r>
      <w:proofErr w:type="spellEnd"/>
      <w:r w:rsidRPr="009E072E">
        <w:t xml:space="preserve"> realizační dokumentace na další část - bezbariérový přístup k výtahu. PD zpracoval</w:t>
      </w:r>
      <w:r w:rsidR="00191A55" w:rsidRPr="009E072E">
        <w:t xml:space="preserve">a fa ATELIÉR SOUKUP OPL ŠVEHLA </w:t>
      </w:r>
      <w:r w:rsidRPr="009E072E">
        <w:t xml:space="preserve">s.r.o. a v 07/2017 bylo vypsáno výběrové řízení na zhotovitele této části. </w:t>
      </w:r>
      <w:r w:rsidR="00191A55" w:rsidRPr="009E072E">
        <w:t>Byla vybrána fa</w:t>
      </w:r>
      <w:r w:rsidRPr="009E072E">
        <w:t xml:space="preserve"> Metrostav a.s. Smlouva se zhotovitelem byla podepsána dne 13.</w:t>
      </w:r>
      <w:r w:rsidR="00191A55" w:rsidRPr="009E072E">
        <w:t xml:space="preserve"> </w:t>
      </w:r>
      <w:r w:rsidRPr="009E072E">
        <w:t>9.</w:t>
      </w:r>
      <w:r w:rsidR="00191A55" w:rsidRPr="009E072E">
        <w:t xml:space="preserve"> </w:t>
      </w:r>
      <w:r w:rsidRPr="009E072E">
        <w:t>2017 a v tentýž den bylo zhotoviteli předáno i staveniště. Termín dokončení těchto stavebních prací byl stanoven na 31.</w:t>
      </w:r>
      <w:r w:rsidR="00191A55" w:rsidRPr="009E072E">
        <w:t xml:space="preserve"> </w:t>
      </w:r>
      <w:r w:rsidRPr="009E072E">
        <w:t>10.</w:t>
      </w:r>
      <w:r w:rsidR="00191A55" w:rsidRPr="009E072E">
        <w:t xml:space="preserve"> </w:t>
      </w:r>
      <w:r w:rsidRPr="009E072E">
        <w:t>2017.</w:t>
      </w:r>
    </w:p>
    <w:p w:rsidR="003905EA" w:rsidRPr="009E072E" w:rsidRDefault="003905EA" w:rsidP="00E904CC">
      <w:pPr>
        <w:jc w:val="both"/>
      </w:pPr>
    </w:p>
    <w:p w:rsidR="00283E0D" w:rsidRPr="009E072E" w:rsidRDefault="00283E0D" w:rsidP="00801E8E">
      <w:pPr>
        <w:jc w:val="both"/>
        <w:rPr>
          <w:b/>
        </w:rPr>
      </w:pPr>
    </w:p>
    <w:p w:rsidR="00801E8E" w:rsidRPr="009E072E" w:rsidRDefault="00801E8E" w:rsidP="00801E8E">
      <w:pPr>
        <w:jc w:val="both"/>
        <w:rPr>
          <w:b/>
        </w:rPr>
      </w:pPr>
      <w:r w:rsidRPr="009E072E">
        <w:rPr>
          <w:b/>
        </w:rPr>
        <w:lastRenderedPageBreak/>
        <w:t>Nová budova úřadu MO Plzeň 4 – projektová příprava</w:t>
      </w:r>
    </w:p>
    <w:p w:rsidR="003905EA" w:rsidRPr="009E072E" w:rsidRDefault="00801E8E" w:rsidP="00801E8E">
      <w:pPr>
        <w:pStyle w:val="Odstavec11"/>
        <w:numPr>
          <w:ilvl w:val="0"/>
          <w:numId w:val="0"/>
        </w:numPr>
        <w:tabs>
          <w:tab w:val="left" w:pos="708"/>
        </w:tabs>
        <w:spacing w:before="0"/>
        <w:jc w:val="both"/>
        <w:rPr>
          <w:sz w:val="24"/>
        </w:rPr>
      </w:pPr>
      <w:r w:rsidRPr="009E072E">
        <w:rPr>
          <w:sz w:val="24"/>
        </w:rPr>
        <w:t xml:space="preserve">Usnesením ZMP č. 25 ze dne 29. 1. 2015 bylo schváleno zařazení nově zahajované akce „Nová budova úřadu MO Plzeň 4“ do projektové přípravy jmenovitého seznamu investičních akcí Odboru investic MMP. Výběrové řízení na zhotovitele DÚR bylo zahájeno dne 10. 4. 2015 v režimu zjednodušeného podlimitního řízení s termínem zahájení prací 5/2015 a ukončení dle nabídky vybraného uchazeče. Dne 4. 5. 2015 bylo výběrové řízení zrušeno a 19. 6. 2015 bylo nově vypsáno s termínem předložení nabídek do 24. 7. 2015. Dne 13. 10. 2015 bylo rozhodnuto o výběru nejvhodnější nabídky v zadávacím řízení, vítězem veřejné zakázky je spol. Architektonické studio Hysek, spol. s r.o. Dne 18. 11. 2015 byla uzavřena smlouva s firmou Architektonické studio Hysek, spol. s r.o. s dokončením prací na DÚR do sedmi měsíců od podpisu </w:t>
      </w:r>
      <w:proofErr w:type="spellStart"/>
      <w:r w:rsidRPr="009E072E">
        <w:rPr>
          <w:sz w:val="24"/>
        </w:rPr>
        <w:t>SoD</w:t>
      </w:r>
      <w:proofErr w:type="spellEnd"/>
      <w:r w:rsidRPr="009E072E">
        <w:rPr>
          <w:sz w:val="24"/>
        </w:rPr>
        <w:t>. Dne 19. 4. 2016 bylo vydáno ÚR č. 5947 s nabytím právní moci 14. 4. 2016 a s platností do dubna 2018. V současné době bylo vypsáno výběrové řízení na zhotovitele DPS a</w:t>
      </w:r>
      <w:r w:rsidR="00191A55" w:rsidRPr="009E072E">
        <w:rPr>
          <w:sz w:val="24"/>
        </w:rPr>
        <w:t> </w:t>
      </w:r>
      <w:r w:rsidRPr="009E072E">
        <w:rPr>
          <w:sz w:val="24"/>
        </w:rPr>
        <w:t>DPS s termínem předložení nabídek do 16. 10. 2017.</w:t>
      </w:r>
    </w:p>
    <w:p w:rsidR="003905EA" w:rsidRPr="009E072E" w:rsidRDefault="003905EA" w:rsidP="00E904CC">
      <w:pPr>
        <w:jc w:val="both"/>
        <w:rPr>
          <w:b/>
        </w:rPr>
      </w:pPr>
    </w:p>
    <w:p w:rsidR="00801E8E" w:rsidRPr="009E072E" w:rsidRDefault="00801E8E" w:rsidP="00801E8E">
      <w:pPr>
        <w:jc w:val="both"/>
        <w:rPr>
          <w:b/>
        </w:rPr>
      </w:pPr>
      <w:r w:rsidRPr="009E072E">
        <w:rPr>
          <w:b/>
        </w:rPr>
        <w:t>Archiv města</w:t>
      </w:r>
    </w:p>
    <w:p w:rsidR="003905EA" w:rsidRPr="009E072E" w:rsidRDefault="00801E8E" w:rsidP="00801E8E">
      <w:pPr>
        <w:jc w:val="both"/>
      </w:pPr>
      <w:r w:rsidRPr="009E072E">
        <w:t xml:space="preserve">V září 2016 byla uzavřena s atelierem D3A spol. s r.o. smlouva o dílo na zpracování projektové dokumentace -  studie využitelnosti objektu B9 (Hala Bratislava) a jeho přístavby (v rozsahu objektů C2, C3, případně C4 – označení objektů dle zastavovací studie </w:t>
      </w:r>
      <w:proofErr w:type="spellStart"/>
      <w:r w:rsidRPr="009E072E">
        <w:t>Světovar</w:t>
      </w:r>
      <w:proofErr w:type="spellEnd"/>
      <w:r w:rsidRPr="009E072E">
        <w:t xml:space="preserve"> II z 18. 12. 2013) v areálu </w:t>
      </w:r>
      <w:proofErr w:type="spellStart"/>
      <w:r w:rsidRPr="009E072E">
        <w:t>Světovar</w:t>
      </w:r>
      <w:proofErr w:type="spellEnd"/>
      <w:r w:rsidRPr="009E072E">
        <w:t xml:space="preserve">  - pro stavební záměr s názvem </w:t>
      </w:r>
      <w:r w:rsidRPr="009E072E">
        <w:rPr>
          <w:b/>
        </w:rPr>
        <w:t xml:space="preserve">„Archiv města“. </w:t>
      </w:r>
      <w:r w:rsidRPr="009E072E">
        <w:t xml:space="preserve">Studie byla předána zadavateli 15. 12. 2016. </w:t>
      </w:r>
      <w:r w:rsidR="00191A55" w:rsidRPr="009E072E">
        <w:t>Bylo</w:t>
      </w:r>
      <w:r w:rsidRPr="009E072E">
        <w:t xml:space="preserve"> vyhlášeno výběrové řízení na další stupně projektové dokument</w:t>
      </w:r>
      <w:r w:rsidR="00191A55" w:rsidRPr="009E072E">
        <w:t>ace v režimu otevřeného řízení. S</w:t>
      </w:r>
      <w:r w:rsidRPr="009E072E">
        <w:t>mlouv</w:t>
      </w:r>
      <w:r w:rsidR="00191A55" w:rsidRPr="009E072E">
        <w:t>a</w:t>
      </w:r>
      <w:r w:rsidRPr="009E072E">
        <w:t xml:space="preserve"> o dílo na zpracování dokumentace DÚR, DSP, DPS vč. zajištění územního rozhodnutí a sta</w:t>
      </w:r>
      <w:r w:rsidR="00191A55" w:rsidRPr="009E072E">
        <w:t xml:space="preserve">vebního povolení v právní moci </w:t>
      </w:r>
      <w:r w:rsidRPr="009E072E">
        <w:t xml:space="preserve">s vybraným </w:t>
      </w:r>
      <w:r w:rsidR="00191A55" w:rsidRPr="009E072E">
        <w:t>účastníkem</w:t>
      </w:r>
      <w:r w:rsidRPr="009E072E">
        <w:t xml:space="preserve"> ukončeného výběrového řízení – </w:t>
      </w:r>
      <w:proofErr w:type="spellStart"/>
      <w:r w:rsidRPr="009E072E">
        <w:t>f</w:t>
      </w:r>
      <w:r w:rsidR="00191A55" w:rsidRPr="009E072E">
        <w:t>ou</w:t>
      </w:r>
      <w:proofErr w:type="spellEnd"/>
      <w:r w:rsidR="00191A55" w:rsidRPr="009E072E">
        <w:t xml:space="preserve"> Atelier</w:t>
      </w:r>
      <w:r w:rsidRPr="009E072E">
        <w:t xml:space="preserve"> 99 s.r.o. byla podepsána dne 30.</w:t>
      </w:r>
      <w:r w:rsidR="00191A55" w:rsidRPr="009E072E">
        <w:t xml:space="preserve"> </w:t>
      </w:r>
      <w:r w:rsidRPr="009E072E">
        <w:t>8.</w:t>
      </w:r>
      <w:r w:rsidR="00191A55" w:rsidRPr="009E072E">
        <w:t xml:space="preserve"> </w:t>
      </w:r>
      <w:r w:rsidRPr="009E072E">
        <w:t>2017. V současné době byly zahájeny práce na projektové dokumentaci DÚR.</w:t>
      </w:r>
    </w:p>
    <w:p w:rsidR="00496F3E" w:rsidRPr="009E072E" w:rsidRDefault="00496F3E" w:rsidP="00E904CC">
      <w:pPr>
        <w:jc w:val="both"/>
        <w:rPr>
          <w:u w:val="single"/>
        </w:rPr>
      </w:pPr>
    </w:p>
    <w:p w:rsidR="00506DCF" w:rsidRPr="009E072E" w:rsidRDefault="00506DCF" w:rsidP="00E904CC">
      <w:pPr>
        <w:jc w:val="both"/>
        <w:rPr>
          <w:u w:val="single"/>
        </w:rPr>
      </w:pPr>
      <w:r w:rsidRPr="009E072E">
        <w:rPr>
          <w:u w:val="single"/>
        </w:rPr>
        <w:t>Vysvětlivky použitých zkratek:</w:t>
      </w:r>
    </w:p>
    <w:p w:rsidR="004119EE" w:rsidRPr="009E072E" w:rsidRDefault="004119EE" w:rsidP="00E904CC">
      <w:pPr>
        <w:jc w:val="both"/>
      </w:pPr>
    </w:p>
    <w:p w:rsidR="00506DCF" w:rsidRPr="009E072E" w:rsidRDefault="00506DCF" w:rsidP="00E904CC">
      <w:pPr>
        <w:jc w:val="both"/>
      </w:pPr>
      <w:r w:rsidRPr="009E072E">
        <w:t>ČOV – čistička odpadních vod</w:t>
      </w:r>
    </w:p>
    <w:p w:rsidR="00506DCF" w:rsidRPr="009E072E" w:rsidRDefault="00506DCF" w:rsidP="00E904CC">
      <w:pPr>
        <w:jc w:val="both"/>
      </w:pPr>
      <w:r w:rsidRPr="009E072E">
        <w:t>DPS – projektová dokumentace</w:t>
      </w:r>
      <w:r w:rsidR="00917337" w:rsidRPr="009E072E">
        <w:t xml:space="preserve"> pro</w:t>
      </w:r>
      <w:r w:rsidRPr="009E072E">
        <w:t xml:space="preserve"> provádění stavby (od 09/2012 nutná k zadání VZ ze zákona) </w:t>
      </w:r>
    </w:p>
    <w:p w:rsidR="00506DCF" w:rsidRPr="009E072E" w:rsidRDefault="00506DCF" w:rsidP="00E904CC">
      <w:pPr>
        <w:jc w:val="both"/>
      </w:pPr>
      <w:r w:rsidRPr="009E072E">
        <w:t>DSP – dokumentace ke stavebnímu povolení</w:t>
      </w:r>
    </w:p>
    <w:p w:rsidR="00506DCF" w:rsidRPr="009E072E" w:rsidRDefault="00506DCF" w:rsidP="00E904CC">
      <w:pPr>
        <w:jc w:val="both"/>
      </w:pPr>
      <w:r w:rsidRPr="009E072E">
        <w:t>DÚR – dokumentace k územnímu rozhodnutí</w:t>
      </w:r>
    </w:p>
    <w:p w:rsidR="00506DCF" w:rsidRPr="009E072E" w:rsidRDefault="00506DCF" w:rsidP="00E904CC">
      <w:pPr>
        <w:jc w:val="both"/>
      </w:pPr>
      <w:r w:rsidRPr="009E072E">
        <w:t>EIA - posouzení vlivu stavby na životní prostředí</w:t>
      </w:r>
    </w:p>
    <w:p w:rsidR="00506DCF" w:rsidRPr="009E072E" w:rsidRDefault="00506DCF" w:rsidP="00E904CC">
      <w:pPr>
        <w:jc w:val="both"/>
        <w:rPr>
          <w:u w:val="single"/>
        </w:rPr>
      </w:pPr>
      <w:r w:rsidRPr="009E072E">
        <w:t>FRR MP – Fond rezerv a rozvoje města Plzně</w:t>
      </w:r>
    </w:p>
    <w:p w:rsidR="00506DCF" w:rsidRPr="009E072E" w:rsidRDefault="00506DCF" w:rsidP="00E904CC">
      <w:pPr>
        <w:jc w:val="both"/>
      </w:pPr>
      <w:r w:rsidRPr="009E072E">
        <w:t>HMG – harmonogram výstavby</w:t>
      </w:r>
    </w:p>
    <w:p w:rsidR="00506DCF" w:rsidRPr="009E072E" w:rsidRDefault="00506DCF" w:rsidP="00E904CC">
      <w:pPr>
        <w:jc w:val="both"/>
      </w:pPr>
      <w:r w:rsidRPr="009E072E">
        <w:t>KHS PK – Krajská hygienická stanice Plzeňského kraje</w:t>
      </w:r>
    </w:p>
    <w:p w:rsidR="00506DCF" w:rsidRPr="009E072E" w:rsidRDefault="00506DCF" w:rsidP="00E904CC">
      <w:pPr>
        <w:jc w:val="both"/>
      </w:pPr>
      <w:r w:rsidRPr="009E072E">
        <w:t>KNM – Komise pro nakládání s majetkem</w:t>
      </w:r>
    </w:p>
    <w:p w:rsidR="00506DCF" w:rsidRPr="009E072E" w:rsidRDefault="00506DCF" w:rsidP="00E904CC">
      <w:pPr>
        <w:jc w:val="both"/>
      </w:pPr>
      <w:r w:rsidRPr="009E072E">
        <w:t>KÚ</w:t>
      </w:r>
      <w:r w:rsidR="009D7A6E" w:rsidRPr="009E072E">
        <w:t xml:space="preserve"> </w:t>
      </w:r>
      <w:r w:rsidRPr="009E072E">
        <w:t>PK – Krajský úřad Plzeňského kraje</w:t>
      </w:r>
    </w:p>
    <w:p w:rsidR="00506DCF" w:rsidRPr="009E072E" w:rsidRDefault="00506DCF" w:rsidP="00E904CC">
      <w:pPr>
        <w:jc w:val="both"/>
      </w:pPr>
      <w:r w:rsidRPr="009E072E">
        <w:t>MAJ MMP – Odbor nabývání majetku MMP</w:t>
      </w:r>
    </w:p>
    <w:p w:rsidR="00506DCF" w:rsidRPr="009E072E" w:rsidRDefault="00506DCF" w:rsidP="00E904CC">
      <w:pPr>
        <w:jc w:val="both"/>
      </w:pPr>
      <w:r w:rsidRPr="009E072E">
        <w:t>MMR ČR – Ministerstvo pro místní rozvoj ČR</w:t>
      </w:r>
    </w:p>
    <w:p w:rsidR="00506DCF" w:rsidRPr="009E072E" w:rsidRDefault="00506DCF" w:rsidP="00E904CC">
      <w:pPr>
        <w:jc w:val="both"/>
      </w:pPr>
      <w:r w:rsidRPr="009E072E">
        <w:t>MO – městský okruh</w:t>
      </w:r>
    </w:p>
    <w:p w:rsidR="00506DCF" w:rsidRPr="009E072E" w:rsidRDefault="00506DCF" w:rsidP="00E904CC">
      <w:pPr>
        <w:jc w:val="both"/>
      </w:pPr>
      <w:r w:rsidRPr="009E072E">
        <w:t>MŠ – mateřská škola</w:t>
      </w:r>
    </w:p>
    <w:p w:rsidR="00506DCF" w:rsidRPr="009E072E" w:rsidRDefault="00506DCF" w:rsidP="00E904CC">
      <w:pPr>
        <w:jc w:val="both"/>
      </w:pPr>
      <w:r w:rsidRPr="009E072E">
        <w:t>NP – nadzemní podlaží</w:t>
      </w:r>
    </w:p>
    <w:p w:rsidR="00506DCF" w:rsidRPr="009E072E" w:rsidRDefault="00506DCF" w:rsidP="00E904CC">
      <w:pPr>
        <w:jc w:val="both"/>
      </w:pPr>
      <w:r w:rsidRPr="009E072E">
        <w:t>OI MMP – Odbor investic MMP</w:t>
      </w:r>
    </w:p>
    <w:p w:rsidR="00506DCF" w:rsidRPr="009E072E" w:rsidRDefault="00AB395A" w:rsidP="00E904CC">
      <w:pPr>
        <w:jc w:val="both"/>
      </w:pPr>
      <w:r w:rsidRPr="009E072E">
        <w:t>BEZP</w:t>
      </w:r>
      <w:r w:rsidR="00506DCF" w:rsidRPr="009E072E">
        <w:t xml:space="preserve"> MMP – </w:t>
      </w:r>
      <w:r w:rsidRPr="009E072E">
        <w:t>Oddělení</w:t>
      </w:r>
      <w:r w:rsidR="00506DCF" w:rsidRPr="009E072E">
        <w:t xml:space="preserve"> krizového řízení MMP</w:t>
      </w:r>
    </w:p>
    <w:p w:rsidR="00506DCF" w:rsidRPr="009E072E" w:rsidRDefault="00506DCF" w:rsidP="00E904CC">
      <w:pPr>
        <w:jc w:val="both"/>
      </w:pPr>
      <w:r w:rsidRPr="009E072E">
        <w:t>OPP MMP – Odbor památkové péče MMP</w:t>
      </w:r>
    </w:p>
    <w:p w:rsidR="00506DCF" w:rsidRPr="009E072E" w:rsidRDefault="00506DCF" w:rsidP="00E904CC">
      <w:pPr>
        <w:jc w:val="both"/>
      </w:pPr>
      <w:r w:rsidRPr="009E072E">
        <w:t>ORP MMP – Odbor rozvoje a plánování MMP</w:t>
      </w:r>
    </w:p>
    <w:p w:rsidR="00506DCF" w:rsidRPr="009E072E" w:rsidRDefault="00506DCF" w:rsidP="00E904CC">
      <w:pPr>
        <w:jc w:val="both"/>
      </w:pPr>
      <w:r w:rsidRPr="009E072E">
        <w:t>OS – občanské sdružení</w:t>
      </w:r>
    </w:p>
    <w:p w:rsidR="00506DCF" w:rsidRPr="009E072E" w:rsidRDefault="00506DCF" w:rsidP="00E904CC">
      <w:pPr>
        <w:jc w:val="both"/>
      </w:pPr>
      <w:r w:rsidRPr="009E072E">
        <w:t>OSI MMP – Odbor správy infrastruktury MMP</w:t>
      </w:r>
    </w:p>
    <w:p w:rsidR="00506DCF" w:rsidRPr="009E072E" w:rsidRDefault="00506DCF" w:rsidP="00E904CC">
      <w:pPr>
        <w:jc w:val="both"/>
      </w:pPr>
      <w:r w:rsidRPr="009E072E">
        <w:t>OŽP KÚ – Odbor životního prostředí krajského úřadu</w:t>
      </w:r>
    </w:p>
    <w:p w:rsidR="00506DCF" w:rsidRPr="009E072E" w:rsidRDefault="00506DCF" w:rsidP="00E904CC">
      <w:pPr>
        <w:jc w:val="both"/>
      </w:pPr>
      <w:r w:rsidRPr="009E072E">
        <w:t>OŽP MMP – Odbor životního prostředí MMP</w:t>
      </w:r>
    </w:p>
    <w:p w:rsidR="00506DCF" w:rsidRPr="009E072E" w:rsidRDefault="00506DCF" w:rsidP="00E904CC">
      <w:pPr>
        <w:jc w:val="both"/>
      </w:pPr>
      <w:r w:rsidRPr="009E072E">
        <w:lastRenderedPageBreak/>
        <w:t>PD – projektová dokumentace</w:t>
      </w:r>
    </w:p>
    <w:p w:rsidR="00506DCF" w:rsidRPr="009E072E" w:rsidRDefault="00506DCF" w:rsidP="00E904CC">
      <w:pPr>
        <w:jc w:val="both"/>
      </w:pPr>
      <w:r w:rsidRPr="009E072E">
        <w:t>PMDP – Plzeňské městské dopravní podniky</w:t>
      </w:r>
    </w:p>
    <w:p w:rsidR="00506DCF" w:rsidRPr="009E072E" w:rsidRDefault="00506DCF" w:rsidP="00E904CC">
      <w:pPr>
        <w:jc w:val="both"/>
      </w:pPr>
      <w:r w:rsidRPr="009E072E">
        <w:t>PPO – protipovodňová opatření</w:t>
      </w:r>
    </w:p>
    <w:p w:rsidR="00506DCF" w:rsidRPr="009E072E" w:rsidRDefault="00506DCF" w:rsidP="00E904CC">
      <w:pPr>
        <w:jc w:val="both"/>
      </w:pPr>
      <w:r w:rsidRPr="009E072E">
        <w:t>RMP – Rada města Plzně</w:t>
      </w:r>
    </w:p>
    <w:p w:rsidR="00506DCF" w:rsidRPr="009E072E" w:rsidRDefault="00506DCF" w:rsidP="00E904CC">
      <w:pPr>
        <w:jc w:val="both"/>
      </w:pPr>
      <w:r w:rsidRPr="009E072E">
        <w:t>ROP – regionální operační program</w:t>
      </w:r>
    </w:p>
    <w:p w:rsidR="00506DCF" w:rsidRPr="009E072E" w:rsidRDefault="00506DCF" w:rsidP="00E904CC">
      <w:pPr>
        <w:jc w:val="both"/>
      </w:pPr>
      <w:r w:rsidRPr="009E072E">
        <w:t>ŘSD ČR – Ředitelství silnic a dálnic České republiky</w:t>
      </w:r>
    </w:p>
    <w:p w:rsidR="00506DCF" w:rsidRPr="009E072E" w:rsidRDefault="00506DCF" w:rsidP="00E904CC">
      <w:pPr>
        <w:jc w:val="both"/>
      </w:pPr>
      <w:r w:rsidRPr="009E072E">
        <w:t>SIT MP – Správa informačních technologií MP</w:t>
      </w:r>
    </w:p>
    <w:p w:rsidR="00506DCF" w:rsidRPr="009E072E" w:rsidRDefault="00506DCF" w:rsidP="00E904CC">
      <w:pPr>
        <w:jc w:val="both"/>
      </w:pPr>
      <w:proofErr w:type="spellStart"/>
      <w:r w:rsidRPr="009E072E">
        <w:t>S</w:t>
      </w:r>
      <w:r w:rsidR="009D7A6E" w:rsidRPr="009E072E">
        <w:t>o</w:t>
      </w:r>
      <w:r w:rsidRPr="009E072E">
        <w:t>D</w:t>
      </w:r>
      <w:proofErr w:type="spellEnd"/>
      <w:r w:rsidRPr="009E072E">
        <w:t xml:space="preserve"> – smlouva o dílo</w:t>
      </w:r>
    </w:p>
    <w:p w:rsidR="00506DCF" w:rsidRPr="009E072E" w:rsidRDefault="00506DCF" w:rsidP="00E904CC">
      <w:pPr>
        <w:jc w:val="both"/>
      </w:pPr>
      <w:r w:rsidRPr="009E072E">
        <w:t>SP – stavební povolení</w:t>
      </w:r>
    </w:p>
    <w:p w:rsidR="00506DCF" w:rsidRPr="009E072E" w:rsidRDefault="00506DCF" w:rsidP="00E904CC">
      <w:pPr>
        <w:jc w:val="both"/>
      </w:pPr>
      <w:r w:rsidRPr="009E072E">
        <w:t>STAV MMP – Odbor stavebně správní MMP</w:t>
      </w:r>
    </w:p>
    <w:p w:rsidR="00506DCF" w:rsidRPr="009E072E" w:rsidRDefault="00506DCF" w:rsidP="00E904CC">
      <w:pPr>
        <w:jc w:val="both"/>
      </w:pPr>
      <w:r w:rsidRPr="009E072E">
        <w:t>SÚS PK – Správa a údržba silnic Plzeňského kraje</w:t>
      </w:r>
    </w:p>
    <w:p w:rsidR="00506DCF" w:rsidRPr="009E072E" w:rsidRDefault="009D7A6E" w:rsidP="00E904CC">
      <w:pPr>
        <w:jc w:val="both"/>
      </w:pPr>
      <w:r w:rsidRPr="009E072E">
        <w:t>SVSm</w:t>
      </w:r>
      <w:r w:rsidR="00506DCF" w:rsidRPr="009E072E">
        <w:t>P – Správa veřejného statku MP</w:t>
      </w:r>
    </w:p>
    <w:p w:rsidR="00506DCF" w:rsidRPr="009E072E" w:rsidRDefault="00506DCF" w:rsidP="00E904CC">
      <w:pPr>
        <w:jc w:val="both"/>
      </w:pPr>
      <w:r w:rsidRPr="009E072E">
        <w:t>SŽDC – Správa železni</w:t>
      </w:r>
      <w:bookmarkStart w:id="2" w:name="_GoBack"/>
      <w:bookmarkEnd w:id="2"/>
      <w:r w:rsidRPr="009E072E">
        <w:t>ční dopravní cesty</w:t>
      </w:r>
    </w:p>
    <w:p w:rsidR="00506DCF" w:rsidRPr="009E072E" w:rsidRDefault="00506DCF" w:rsidP="00E904CC">
      <w:pPr>
        <w:jc w:val="both"/>
      </w:pPr>
      <w:r w:rsidRPr="009E072E">
        <w:t>TT – tramvajová trať</w:t>
      </w:r>
    </w:p>
    <w:p w:rsidR="00506DCF" w:rsidRPr="009E072E" w:rsidRDefault="00506DCF" w:rsidP="00E904CC">
      <w:pPr>
        <w:jc w:val="both"/>
      </w:pPr>
      <w:r w:rsidRPr="009E072E">
        <w:t>ÚHOS – Útvar pro ochranu hospodářské soutěže</w:t>
      </w:r>
    </w:p>
    <w:p w:rsidR="00506DCF" w:rsidRPr="009E072E" w:rsidRDefault="00506DCF" w:rsidP="00E904CC">
      <w:pPr>
        <w:jc w:val="both"/>
      </w:pPr>
      <w:r w:rsidRPr="009E072E">
        <w:t>ÚKEP MP – Útvar koordinace evropských projektů města Plzně</w:t>
      </w:r>
    </w:p>
    <w:p w:rsidR="00506DCF" w:rsidRPr="009E072E" w:rsidRDefault="00506DCF" w:rsidP="00E904CC">
      <w:pPr>
        <w:jc w:val="both"/>
      </w:pPr>
      <w:r w:rsidRPr="009E072E">
        <w:t>ÚKR MP – Útvar koncepce a rozvoje města Plzně</w:t>
      </w:r>
    </w:p>
    <w:p w:rsidR="00506DCF" w:rsidRPr="009E072E" w:rsidRDefault="00506DCF" w:rsidP="00E904CC">
      <w:pPr>
        <w:jc w:val="both"/>
      </w:pPr>
      <w:r w:rsidRPr="009E072E">
        <w:t>ÚR – územní rozhodnutí</w:t>
      </w:r>
    </w:p>
    <w:p w:rsidR="00506DCF" w:rsidRPr="009E072E" w:rsidRDefault="00506DCF" w:rsidP="00E904CC">
      <w:pPr>
        <w:jc w:val="both"/>
      </w:pPr>
      <w:r w:rsidRPr="009E072E">
        <w:t>VO - VŘ – výběrové řízení</w:t>
      </w:r>
    </w:p>
    <w:p w:rsidR="00506DCF" w:rsidRPr="009E072E" w:rsidRDefault="00506DCF" w:rsidP="00E904CC">
      <w:pPr>
        <w:jc w:val="both"/>
      </w:pPr>
      <w:r w:rsidRPr="009E072E">
        <w:t>VZVZ – Výbor pro zadávání veřejných zakázek ZMP</w:t>
      </w:r>
    </w:p>
    <w:p w:rsidR="00506DCF" w:rsidRPr="009E072E" w:rsidRDefault="00506DCF" w:rsidP="00E904CC">
      <w:pPr>
        <w:jc w:val="both"/>
      </w:pPr>
      <w:r w:rsidRPr="009E072E">
        <w:t>ZMP – Zastupitelstvo města Plzně</w:t>
      </w:r>
    </w:p>
    <w:p w:rsidR="00506DCF" w:rsidRPr="009E072E" w:rsidRDefault="00506DCF" w:rsidP="00E904CC">
      <w:pPr>
        <w:jc w:val="both"/>
      </w:pPr>
      <w:r w:rsidRPr="009E072E">
        <w:t>ZOO a BZ MP – Zoologická a botanická zahrada města Plzně</w:t>
      </w:r>
    </w:p>
    <w:p w:rsidR="00506DCF" w:rsidRPr="009E072E" w:rsidRDefault="00506DCF" w:rsidP="00E904CC">
      <w:pPr>
        <w:jc w:val="both"/>
      </w:pPr>
      <w:r w:rsidRPr="009E072E">
        <w:t>ZŠ – základní škola</w:t>
      </w:r>
    </w:p>
    <w:p w:rsidR="00460FE6" w:rsidRPr="009E072E" w:rsidRDefault="00460FE6" w:rsidP="00E904CC">
      <w:pPr>
        <w:jc w:val="both"/>
      </w:pPr>
      <w:r w:rsidRPr="009E072E">
        <w:t>OŠMT MMP – Odbor školství, mládeže a tělovýchovy MMP</w:t>
      </w:r>
    </w:p>
    <w:p w:rsidR="009839D1" w:rsidRPr="009E072E" w:rsidRDefault="009839D1" w:rsidP="00E904CC">
      <w:pPr>
        <w:jc w:val="both"/>
      </w:pPr>
      <w:r w:rsidRPr="009E072E">
        <w:t>MŠMT ČR</w:t>
      </w:r>
      <w:r w:rsidRPr="009E072E">
        <w:t xml:space="preserve"> – Ministerstvo školství, mládeže a tělovýchovy ČR</w:t>
      </w:r>
    </w:p>
    <w:tbl>
      <w:tblPr>
        <w:tblW w:w="1053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86"/>
        <w:gridCol w:w="3686"/>
        <w:gridCol w:w="2354"/>
        <w:gridCol w:w="360"/>
        <w:gridCol w:w="448"/>
      </w:tblGrid>
      <w:tr w:rsidR="00551394" w:rsidRPr="009E072E" w:rsidTr="00ED6C75">
        <w:trPr>
          <w:gridAfter w:val="1"/>
          <w:wAfter w:w="448" w:type="dxa"/>
          <w:trHeight w:val="1389"/>
        </w:trPr>
        <w:tc>
          <w:tcPr>
            <w:tcW w:w="3686" w:type="dxa"/>
            <w:tcBorders>
              <w:top w:val="nil"/>
              <w:left w:val="nil"/>
              <w:bottom w:val="nil"/>
              <w:right w:val="nil"/>
            </w:tcBorders>
          </w:tcPr>
          <w:p w:rsidR="00506DCF" w:rsidRPr="009E072E" w:rsidRDefault="00506DCF" w:rsidP="00E904CC">
            <w:pPr>
              <w:pStyle w:val="Paragrafneslovan"/>
            </w:pPr>
          </w:p>
          <w:p w:rsidR="00506DCF" w:rsidRPr="009E072E" w:rsidRDefault="00506DCF" w:rsidP="00E904CC">
            <w:pPr>
              <w:pStyle w:val="Paragrafneslovan"/>
            </w:pPr>
          </w:p>
          <w:p w:rsidR="00506DCF" w:rsidRPr="009E072E" w:rsidRDefault="00506DCF" w:rsidP="00E904CC">
            <w:pPr>
              <w:pStyle w:val="Paragrafneslovan"/>
            </w:pPr>
            <w:r w:rsidRPr="009E072E">
              <w:t>Zprávu předkládá:</w:t>
            </w:r>
          </w:p>
        </w:tc>
        <w:tc>
          <w:tcPr>
            <w:tcW w:w="6040" w:type="dxa"/>
            <w:gridSpan w:val="2"/>
            <w:tcBorders>
              <w:top w:val="nil"/>
              <w:left w:val="nil"/>
              <w:bottom w:val="nil"/>
              <w:right w:val="nil"/>
            </w:tcBorders>
          </w:tcPr>
          <w:p w:rsidR="00506DCF" w:rsidRPr="009E072E" w:rsidRDefault="00506DCF" w:rsidP="00E904CC">
            <w:pPr>
              <w:pStyle w:val="Paragrafneslovan"/>
            </w:pPr>
          </w:p>
          <w:p w:rsidR="00506DCF" w:rsidRPr="009E072E" w:rsidRDefault="00506DCF" w:rsidP="00E904CC">
            <w:pPr>
              <w:pStyle w:val="Paragrafneslovan"/>
            </w:pPr>
          </w:p>
          <w:p w:rsidR="00506DCF" w:rsidRPr="009E072E" w:rsidRDefault="00506DCF" w:rsidP="00E904CC">
            <w:pPr>
              <w:pStyle w:val="Paragrafneslovan"/>
            </w:pPr>
            <w:r w:rsidRPr="009E072E">
              <w:t>Ing. Pavel Grisník</w:t>
            </w:r>
            <w:r w:rsidR="00ED6C75" w:rsidRPr="009E072E">
              <w:t xml:space="preserve">, vedoucí OI MMP                                                                                                                           </w:t>
            </w:r>
            <w:r w:rsidRPr="009E072E">
              <w:t xml:space="preserve">                                                   </w:t>
            </w:r>
          </w:p>
        </w:tc>
        <w:tc>
          <w:tcPr>
            <w:tcW w:w="360" w:type="dxa"/>
            <w:tcBorders>
              <w:top w:val="nil"/>
              <w:left w:val="nil"/>
              <w:bottom w:val="nil"/>
              <w:right w:val="nil"/>
            </w:tcBorders>
          </w:tcPr>
          <w:p w:rsidR="00506DCF" w:rsidRPr="009E072E" w:rsidRDefault="00506DCF" w:rsidP="00E904CC">
            <w:pPr>
              <w:pStyle w:val="Paragrafneslovan"/>
            </w:pPr>
          </w:p>
        </w:tc>
      </w:tr>
      <w:tr w:rsidR="00551394" w:rsidRPr="009E072E" w:rsidTr="00ED6C75">
        <w:trPr>
          <w:trHeight w:val="540"/>
        </w:trPr>
        <w:tc>
          <w:tcPr>
            <w:tcW w:w="3686" w:type="dxa"/>
            <w:tcBorders>
              <w:top w:val="nil"/>
              <w:left w:val="nil"/>
              <w:bottom w:val="nil"/>
              <w:right w:val="nil"/>
            </w:tcBorders>
          </w:tcPr>
          <w:p w:rsidR="00506DCF" w:rsidRPr="009E072E" w:rsidRDefault="00506DCF" w:rsidP="00E904CC">
            <w:pPr>
              <w:pStyle w:val="Paragrafneslovan"/>
            </w:pPr>
            <w:r w:rsidRPr="009E072E">
              <w:t xml:space="preserve">Zprávu zpracovali dne: </w:t>
            </w:r>
          </w:p>
        </w:tc>
        <w:tc>
          <w:tcPr>
            <w:tcW w:w="3686" w:type="dxa"/>
            <w:tcBorders>
              <w:top w:val="nil"/>
              <w:left w:val="nil"/>
              <w:bottom w:val="nil"/>
              <w:right w:val="nil"/>
            </w:tcBorders>
          </w:tcPr>
          <w:p w:rsidR="00ED6C75" w:rsidRPr="009E072E" w:rsidRDefault="00506DCF" w:rsidP="00E904CC">
            <w:pPr>
              <w:pStyle w:val="Paragrafneslovan"/>
            </w:pPr>
            <w:r w:rsidRPr="009E072E">
              <w:t xml:space="preserve"> </w:t>
            </w:r>
            <w:proofErr w:type="gramStart"/>
            <w:r w:rsidR="008A2F4E" w:rsidRPr="009E072E">
              <w:t>24.10</w:t>
            </w:r>
            <w:r w:rsidR="00D04C2D" w:rsidRPr="009E072E">
              <w:t>.2017</w:t>
            </w:r>
            <w:proofErr w:type="gramEnd"/>
            <w:r w:rsidR="00D04C2D" w:rsidRPr="009E072E">
              <w:t xml:space="preserve"> </w:t>
            </w:r>
            <w:r w:rsidR="00ED6C75" w:rsidRPr="009E072E">
              <w:t xml:space="preserve"> Ing. Jaroslav Petrák</w:t>
            </w:r>
          </w:p>
          <w:p w:rsidR="00ED6C75" w:rsidRPr="009E072E" w:rsidRDefault="00ED6C75" w:rsidP="00E904CC">
            <w:pPr>
              <w:pStyle w:val="Paragrafneslovan"/>
            </w:pPr>
            <w:r w:rsidRPr="009E072E">
              <w:t xml:space="preserve">                    </w:t>
            </w:r>
            <w:r w:rsidR="00D04C2D" w:rsidRPr="009E072E">
              <w:t xml:space="preserve"> </w:t>
            </w:r>
            <w:r w:rsidRPr="009E072E">
              <w:t>Ing. David Malán</w:t>
            </w:r>
          </w:p>
          <w:p w:rsidR="00506DCF" w:rsidRPr="009E072E" w:rsidRDefault="00ED6C75" w:rsidP="00E904CC">
            <w:pPr>
              <w:pStyle w:val="Paragrafneslovan"/>
            </w:pPr>
            <w:r w:rsidRPr="009E072E">
              <w:t xml:space="preserve">                    </w:t>
            </w:r>
            <w:r w:rsidR="00D04C2D" w:rsidRPr="009E072E">
              <w:t xml:space="preserve"> </w:t>
            </w:r>
            <w:r w:rsidRPr="009E072E">
              <w:t xml:space="preserve">Ing. </w:t>
            </w:r>
            <w:r w:rsidR="00102DB3" w:rsidRPr="009E072E">
              <w:t>Adéla Hájková</w:t>
            </w:r>
          </w:p>
        </w:tc>
        <w:tc>
          <w:tcPr>
            <w:tcW w:w="3162" w:type="dxa"/>
            <w:gridSpan w:val="3"/>
            <w:tcBorders>
              <w:top w:val="nil"/>
              <w:left w:val="nil"/>
              <w:bottom w:val="nil"/>
              <w:right w:val="nil"/>
            </w:tcBorders>
          </w:tcPr>
          <w:p w:rsidR="00506DCF" w:rsidRPr="009E072E" w:rsidRDefault="00506DCF" w:rsidP="00E904CC">
            <w:pPr>
              <w:pStyle w:val="Paragrafneslovan"/>
            </w:pPr>
          </w:p>
        </w:tc>
      </w:tr>
      <w:tr w:rsidR="00551394" w:rsidRPr="009E072E" w:rsidTr="00ED6C75">
        <w:trPr>
          <w:trHeight w:val="301"/>
        </w:trPr>
        <w:tc>
          <w:tcPr>
            <w:tcW w:w="3686" w:type="dxa"/>
            <w:tcBorders>
              <w:top w:val="nil"/>
              <w:left w:val="nil"/>
              <w:bottom w:val="nil"/>
              <w:right w:val="nil"/>
            </w:tcBorders>
          </w:tcPr>
          <w:p w:rsidR="00506DCF" w:rsidRPr="009E072E" w:rsidRDefault="00506DCF" w:rsidP="00E904CC">
            <w:pPr>
              <w:pStyle w:val="Paragrafneslovan"/>
            </w:pPr>
          </w:p>
          <w:p w:rsidR="00506DCF" w:rsidRPr="009E072E" w:rsidRDefault="00506DCF" w:rsidP="00E904CC">
            <w:pPr>
              <w:pStyle w:val="Paragrafneslovan"/>
            </w:pPr>
            <w:r w:rsidRPr="009E072E">
              <w:t>Schůze ZMP se zúčastní:</w:t>
            </w:r>
          </w:p>
        </w:tc>
        <w:tc>
          <w:tcPr>
            <w:tcW w:w="3686" w:type="dxa"/>
            <w:tcBorders>
              <w:top w:val="nil"/>
              <w:left w:val="nil"/>
              <w:bottom w:val="nil"/>
              <w:right w:val="nil"/>
            </w:tcBorders>
          </w:tcPr>
          <w:p w:rsidR="00506DCF" w:rsidRPr="009E072E" w:rsidRDefault="00506DCF" w:rsidP="00E904CC">
            <w:pPr>
              <w:pStyle w:val="Paragrafneslovan"/>
            </w:pPr>
          </w:p>
          <w:p w:rsidR="00ED6C75" w:rsidRPr="009E072E" w:rsidRDefault="00506DCF" w:rsidP="00E904CC">
            <w:pPr>
              <w:pStyle w:val="Paragrafneslovan"/>
            </w:pPr>
            <w:r w:rsidRPr="009E072E">
              <w:t>Ing. Pavel Grisník</w:t>
            </w:r>
            <w:r w:rsidR="00ED6C75" w:rsidRPr="009E072E">
              <w:t xml:space="preserve">, vedoucí OI MMP </w:t>
            </w:r>
          </w:p>
          <w:p w:rsidR="00506DCF" w:rsidRPr="009E072E" w:rsidRDefault="00506DCF" w:rsidP="00E904CC">
            <w:pPr>
              <w:pStyle w:val="Paragrafneslovan"/>
            </w:pPr>
          </w:p>
        </w:tc>
        <w:tc>
          <w:tcPr>
            <w:tcW w:w="3162" w:type="dxa"/>
            <w:gridSpan w:val="3"/>
            <w:tcBorders>
              <w:top w:val="nil"/>
              <w:left w:val="nil"/>
              <w:bottom w:val="nil"/>
              <w:right w:val="nil"/>
            </w:tcBorders>
          </w:tcPr>
          <w:p w:rsidR="00506DCF" w:rsidRPr="009E072E" w:rsidRDefault="00506DCF" w:rsidP="00E904CC">
            <w:pPr>
              <w:pStyle w:val="Paragrafneslovan"/>
            </w:pPr>
          </w:p>
          <w:p w:rsidR="00506DCF" w:rsidRPr="009E072E" w:rsidRDefault="00506DCF" w:rsidP="00E904CC">
            <w:pPr>
              <w:pStyle w:val="Paragrafneslovan"/>
            </w:pPr>
          </w:p>
        </w:tc>
      </w:tr>
      <w:tr w:rsidR="00551394" w:rsidRPr="009E072E" w:rsidTr="00ED6C75">
        <w:trPr>
          <w:cantSplit/>
          <w:trHeight w:val="667"/>
        </w:trPr>
        <w:tc>
          <w:tcPr>
            <w:tcW w:w="3686" w:type="dxa"/>
            <w:tcBorders>
              <w:top w:val="nil"/>
              <w:left w:val="nil"/>
              <w:bottom w:val="nil"/>
              <w:right w:val="nil"/>
            </w:tcBorders>
          </w:tcPr>
          <w:p w:rsidR="00506DCF" w:rsidRPr="009E072E" w:rsidRDefault="00506DCF" w:rsidP="00E904CC">
            <w:pPr>
              <w:pStyle w:val="Paragrafneslovan"/>
            </w:pPr>
          </w:p>
          <w:p w:rsidR="00506DCF" w:rsidRPr="009E072E" w:rsidRDefault="00506DCF" w:rsidP="00E904CC">
            <w:pPr>
              <w:pStyle w:val="Paragrafneslovan"/>
              <w:rPr>
                <w:b/>
              </w:rPr>
            </w:pPr>
            <w:r w:rsidRPr="009E072E">
              <w:t>Obsah zprávy projednán s</w:t>
            </w:r>
            <w:r w:rsidRPr="009E072E">
              <w:rPr>
                <w:b/>
              </w:rPr>
              <w:t>:</w:t>
            </w:r>
          </w:p>
        </w:tc>
        <w:tc>
          <w:tcPr>
            <w:tcW w:w="3686" w:type="dxa"/>
            <w:tcBorders>
              <w:top w:val="nil"/>
              <w:left w:val="nil"/>
              <w:bottom w:val="nil"/>
              <w:right w:val="nil"/>
            </w:tcBorders>
          </w:tcPr>
          <w:p w:rsidR="00506DCF" w:rsidRPr="009E072E" w:rsidRDefault="00506DCF" w:rsidP="00E904CC">
            <w:pPr>
              <w:pStyle w:val="Paragrafneslovan"/>
            </w:pPr>
          </w:p>
          <w:p w:rsidR="00506DCF" w:rsidRPr="009E072E" w:rsidRDefault="00506DCF" w:rsidP="00E904CC">
            <w:pPr>
              <w:pStyle w:val="Paragrafneslovan"/>
            </w:pPr>
            <w:r w:rsidRPr="009E072E">
              <w:t>Mgr. Pavl</w:t>
            </w:r>
            <w:r w:rsidR="00600301" w:rsidRPr="009E072E">
              <w:t>em</w:t>
            </w:r>
            <w:r w:rsidRPr="009E072E">
              <w:t xml:space="preserve"> Šindelářem, nám. primátora</w:t>
            </w:r>
          </w:p>
          <w:p w:rsidR="00506DCF" w:rsidRPr="009E072E" w:rsidRDefault="00506DCF" w:rsidP="00E904CC">
            <w:pPr>
              <w:pStyle w:val="Paragrafneslovan"/>
            </w:pPr>
          </w:p>
          <w:p w:rsidR="00506DCF" w:rsidRPr="009E072E" w:rsidRDefault="00506DCF" w:rsidP="00E904CC">
            <w:pPr>
              <w:pStyle w:val="Paragrafneslovan"/>
            </w:pPr>
            <w:r w:rsidRPr="009E072E">
              <w:t xml:space="preserve">Ing. Jiřím </w:t>
            </w:r>
            <w:proofErr w:type="spellStart"/>
            <w:r w:rsidRPr="009E072E">
              <w:t>Kozohorským</w:t>
            </w:r>
            <w:proofErr w:type="spellEnd"/>
            <w:r w:rsidRPr="009E072E">
              <w:t>, MBA, ŘTÚ</w:t>
            </w:r>
          </w:p>
        </w:tc>
        <w:tc>
          <w:tcPr>
            <w:tcW w:w="3162" w:type="dxa"/>
            <w:gridSpan w:val="3"/>
            <w:tcBorders>
              <w:top w:val="nil"/>
              <w:left w:val="nil"/>
              <w:bottom w:val="nil"/>
              <w:right w:val="nil"/>
            </w:tcBorders>
          </w:tcPr>
          <w:p w:rsidR="00506DCF" w:rsidRPr="009E072E" w:rsidRDefault="00506DCF" w:rsidP="00E904CC">
            <w:pPr>
              <w:pStyle w:val="Paragrafneslovan"/>
            </w:pPr>
          </w:p>
          <w:p w:rsidR="00506DCF" w:rsidRPr="009E072E" w:rsidRDefault="00506DCF" w:rsidP="00E904CC">
            <w:pPr>
              <w:pStyle w:val="Paragrafneslovan"/>
            </w:pPr>
          </w:p>
          <w:p w:rsidR="00506DCF" w:rsidRPr="009E072E" w:rsidRDefault="00506DCF" w:rsidP="00E904CC">
            <w:pPr>
              <w:pStyle w:val="Paragrafneslovan"/>
            </w:pPr>
          </w:p>
          <w:p w:rsidR="00506DCF" w:rsidRPr="009E072E" w:rsidRDefault="00506DCF" w:rsidP="00E904CC">
            <w:pPr>
              <w:pStyle w:val="Paragrafneslovan"/>
            </w:pPr>
          </w:p>
          <w:p w:rsidR="00506DCF" w:rsidRPr="009E072E" w:rsidRDefault="00506DCF" w:rsidP="00E904CC">
            <w:pPr>
              <w:pStyle w:val="Paragrafneslovan"/>
            </w:pPr>
            <w:r w:rsidRPr="009E072E">
              <w:t xml:space="preserve">souhlasí </w:t>
            </w:r>
            <w:r w:rsidR="008A2F4E" w:rsidRPr="009E072E">
              <w:t>- nesouhlasí</w:t>
            </w:r>
            <w:r w:rsidRPr="009E072E">
              <w:t xml:space="preserve"> </w:t>
            </w:r>
          </w:p>
          <w:p w:rsidR="00506DCF" w:rsidRPr="009E072E" w:rsidRDefault="00506DCF" w:rsidP="00E904CC">
            <w:pPr>
              <w:pStyle w:val="Paragrafneslovan"/>
            </w:pPr>
          </w:p>
        </w:tc>
      </w:tr>
    </w:tbl>
    <w:p w:rsidR="00506DCF" w:rsidRPr="009E072E" w:rsidRDefault="00506DCF" w:rsidP="00E904CC">
      <w:pPr>
        <w:jc w:val="both"/>
      </w:pPr>
    </w:p>
    <w:p w:rsidR="00BC0025" w:rsidRPr="009E072E" w:rsidRDefault="007F2077" w:rsidP="00420D81">
      <w:pPr>
        <w:pStyle w:val="Paragrafneslovan"/>
        <w:ind w:left="3540"/>
      </w:pPr>
      <w:r w:rsidRPr="009E072E">
        <w:t>Ing. Han</w:t>
      </w:r>
      <w:r w:rsidR="00420D81" w:rsidRPr="009E072E">
        <w:t>ou</w:t>
      </w:r>
      <w:r w:rsidRPr="009E072E">
        <w:t xml:space="preserve"> Kuglerov</w:t>
      </w:r>
      <w:r w:rsidR="00420D81" w:rsidRPr="009E072E">
        <w:t>ou</w:t>
      </w:r>
      <w:r w:rsidRPr="009E072E">
        <w:t xml:space="preserve">, MBA, </w:t>
      </w:r>
      <w:r w:rsidR="00420D81" w:rsidRPr="009E072E">
        <w:tab/>
        <w:t xml:space="preserve">souhlasí </w:t>
      </w:r>
      <w:r w:rsidR="008A2F4E" w:rsidRPr="009E072E">
        <w:t>- nesouhlasí</w:t>
      </w:r>
    </w:p>
    <w:p w:rsidR="007F2077" w:rsidRPr="009E072E" w:rsidRDefault="00420D81" w:rsidP="0029350B">
      <w:pPr>
        <w:pStyle w:val="Paragrafneslovan"/>
        <w:ind w:left="3540"/>
      </w:pPr>
      <w:r w:rsidRPr="009E072E">
        <w:t>ŘEÚ</w:t>
      </w:r>
      <w:r w:rsidRPr="009E072E">
        <w:tab/>
      </w:r>
      <w:r w:rsidR="007F2077" w:rsidRPr="009E072E">
        <w:t xml:space="preserve">  </w:t>
      </w:r>
    </w:p>
    <w:p w:rsidR="007F2077" w:rsidRPr="009E072E" w:rsidRDefault="007F2077" w:rsidP="00E904CC">
      <w:pPr>
        <w:jc w:val="both"/>
      </w:pPr>
    </w:p>
    <w:sectPr w:rsidR="007F2077" w:rsidRPr="009E072E" w:rsidSect="00125F6E">
      <w:footerReference w:type="even" r:id="rId9"/>
      <w:footerReference w:type="default" r:id="rId10"/>
      <w:pgSz w:w="11906" w:h="16838" w:code="9"/>
      <w:pgMar w:top="1418" w:right="1021" w:bottom="1418"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332" w:rsidRDefault="00C25332">
      <w:r>
        <w:separator/>
      </w:r>
    </w:p>
  </w:endnote>
  <w:endnote w:type="continuationSeparator" w:id="0">
    <w:p w:rsidR="00C25332" w:rsidRDefault="00C2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32" w:rsidRDefault="00C253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25332" w:rsidRDefault="00C2533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766288"/>
      <w:docPartObj>
        <w:docPartGallery w:val="Page Numbers (Bottom of Page)"/>
        <w:docPartUnique/>
      </w:docPartObj>
    </w:sdtPr>
    <w:sdtContent>
      <w:sdt>
        <w:sdtPr>
          <w:id w:val="860082579"/>
          <w:docPartObj>
            <w:docPartGallery w:val="Page Numbers (Top of Page)"/>
            <w:docPartUnique/>
          </w:docPartObj>
        </w:sdtPr>
        <w:sdtContent>
          <w:p w:rsidR="00C25332" w:rsidRDefault="00C25332">
            <w:pPr>
              <w:pStyle w:val="Zpat"/>
              <w:jc w:val="right"/>
            </w:pPr>
            <w:r>
              <w:t xml:space="preserve">Stránka </w:t>
            </w:r>
            <w:r>
              <w:rPr>
                <w:b/>
                <w:bCs/>
              </w:rPr>
              <w:fldChar w:fldCharType="begin"/>
            </w:r>
            <w:r>
              <w:rPr>
                <w:b/>
                <w:bCs/>
              </w:rPr>
              <w:instrText>PAGE</w:instrText>
            </w:r>
            <w:r>
              <w:rPr>
                <w:b/>
                <w:bCs/>
              </w:rPr>
              <w:fldChar w:fldCharType="separate"/>
            </w:r>
            <w:r w:rsidR="009E072E">
              <w:rPr>
                <w:b/>
                <w:bCs/>
                <w:noProof/>
              </w:rPr>
              <w:t>38</w:t>
            </w:r>
            <w:r>
              <w:rPr>
                <w:b/>
                <w:bCs/>
              </w:rPr>
              <w:fldChar w:fldCharType="end"/>
            </w:r>
            <w:r>
              <w:t xml:space="preserve"> z </w:t>
            </w:r>
            <w:r>
              <w:rPr>
                <w:b/>
                <w:bCs/>
              </w:rPr>
              <w:fldChar w:fldCharType="begin"/>
            </w:r>
            <w:r>
              <w:rPr>
                <w:b/>
                <w:bCs/>
              </w:rPr>
              <w:instrText>NUMPAGES</w:instrText>
            </w:r>
            <w:r>
              <w:rPr>
                <w:b/>
                <w:bCs/>
              </w:rPr>
              <w:fldChar w:fldCharType="separate"/>
            </w:r>
            <w:r w:rsidR="009E072E">
              <w:rPr>
                <w:b/>
                <w:bCs/>
                <w:noProof/>
              </w:rPr>
              <w:t>40</w:t>
            </w:r>
            <w:r>
              <w:rPr>
                <w:b/>
                <w:bCs/>
              </w:rPr>
              <w:fldChar w:fldCharType="end"/>
            </w:r>
          </w:p>
        </w:sdtContent>
      </w:sdt>
    </w:sdtContent>
  </w:sdt>
  <w:p w:rsidR="00C25332" w:rsidRDefault="00C25332" w:rsidP="00C112E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332" w:rsidRDefault="00C25332">
      <w:r>
        <w:separator/>
      </w:r>
    </w:p>
  </w:footnote>
  <w:footnote w:type="continuationSeparator" w:id="0">
    <w:p w:rsidR="00C25332" w:rsidRDefault="00C25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B91"/>
    <w:multiLevelType w:val="hybridMultilevel"/>
    <w:tmpl w:val="B11C3508"/>
    <w:lvl w:ilvl="0" w:tplc="E87C90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03745ED"/>
    <w:multiLevelType w:val="hybridMultilevel"/>
    <w:tmpl w:val="91167832"/>
    <w:lvl w:ilvl="0" w:tplc="59188A9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6BE1B8A"/>
    <w:multiLevelType w:val="hybridMultilevel"/>
    <w:tmpl w:val="937688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94A6930"/>
    <w:multiLevelType w:val="multilevel"/>
    <w:tmpl w:val="E2325D0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40D36"/>
    <w:multiLevelType w:val="hybridMultilevel"/>
    <w:tmpl w:val="F4C6E304"/>
    <w:lvl w:ilvl="0" w:tplc="9AB462D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nsid w:val="28184DDD"/>
    <w:multiLevelType w:val="hybridMultilevel"/>
    <w:tmpl w:val="C7EC1DBA"/>
    <w:lvl w:ilvl="0" w:tplc="04050011">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6">
    <w:nsid w:val="28F45E5F"/>
    <w:multiLevelType w:val="hybridMultilevel"/>
    <w:tmpl w:val="4484E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74018D"/>
    <w:multiLevelType w:val="hybridMultilevel"/>
    <w:tmpl w:val="8E4ECD40"/>
    <w:lvl w:ilvl="0" w:tplc="D9181A0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3E04707A"/>
    <w:multiLevelType w:val="hybridMultilevel"/>
    <w:tmpl w:val="E3B42D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423B2027"/>
    <w:multiLevelType w:val="hybridMultilevel"/>
    <w:tmpl w:val="24A4E94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473216CB"/>
    <w:multiLevelType w:val="hybridMultilevel"/>
    <w:tmpl w:val="24A4E94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48E71922"/>
    <w:multiLevelType w:val="hybridMultilevel"/>
    <w:tmpl w:val="89AC1A80"/>
    <w:lvl w:ilvl="0" w:tplc="DE24854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49F50AD7"/>
    <w:multiLevelType w:val="hybridMultilevel"/>
    <w:tmpl w:val="1E62F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C657D5B"/>
    <w:multiLevelType w:val="hybridMultilevel"/>
    <w:tmpl w:val="222C4A72"/>
    <w:lvl w:ilvl="0" w:tplc="EC02B5DA">
      <w:start w:val="11"/>
      <w:numFmt w:val="decimal"/>
      <w:lvlText w:val="%1."/>
      <w:lvlJc w:val="left"/>
      <w:pPr>
        <w:ind w:left="8299" w:hanging="360"/>
      </w:pPr>
      <w:rPr>
        <w:rFonts w:cs="Times New Roman" w:hint="default"/>
      </w:rPr>
    </w:lvl>
    <w:lvl w:ilvl="1" w:tplc="04050019" w:tentative="1">
      <w:start w:val="1"/>
      <w:numFmt w:val="lowerLetter"/>
      <w:lvlText w:val="%2."/>
      <w:lvlJc w:val="left"/>
      <w:pPr>
        <w:ind w:left="9019" w:hanging="360"/>
      </w:pPr>
      <w:rPr>
        <w:rFonts w:cs="Times New Roman"/>
      </w:rPr>
    </w:lvl>
    <w:lvl w:ilvl="2" w:tplc="0405001B" w:tentative="1">
      <w:start w:val="1"/>
      <w:numFmt w:val="lowerRoman"/>
      <w:lvlText w:val="%3."/>
      <w:lvlJc w:val="right"/>
      <w:pPr>
        <w:ind w:left="9739" w:hanging="180"/>
      </w:pPr>
      <w:rPr>
        <w:rFonts w:cs="Times New Roman"/>
      </w:rPr>
    </w:lvl>
    <w:lvl w:ilvl="3" w:tplc="0405000F" w:tentative="1">
      <w:start w:val="1"/>
      <w:numFmt w:val="decimal"/>
      <w:lvlText w:val="%4."/>
      <w:lvlJc w:val="left"/>
      <w:pPr>
        <w:ind w:left="10459" w:hanging="360"/>
      </w:pPr>
      <w:rPr>
        <w:rFonts w:cs="Times New Roman"/>
      </w:rPr>
    </w:lvl>
    <w:lvl w:ilvl="4" w:tplc="04050019" w:tentative="1">
      <w:start w:val="1"/>
      <w:numFmt w:val="lowerLetter"/>
      <w:lvlText w:val="%5."/>
      <w:lvlJc w:val="left"/>
      <w:pPr>
        <w:ind w:left="11179" w:hanging="360"/>
      </w:pPr>
      <w:rPr>
        <w:rFonts w:cs="Times New Roman"/>
      </w:rPr>
    </w:lvl>
    <w:lvl w:ilvl="5" w:tplc="0405001B" w:tentative="1">
      <w:start w:val="1"/>
      <w:numFmt w:val="lowerRoman"/>
      <w:lvlText w:val="%6."/>
      <w:lvlJc w:val="right"/>
      <w:pPr>
        <w:ind w:left="11899" w:hanging="180"/>
      </w:pPr>
      <w:rPr>
        <w:rFonts w:cs="Times New Roman"/>
      </w:rPr>
    </w:lvl>
    <w:lvl w:ilvl="6" w:tplc="0405000F" w:tentative="1">
      <w:start w:val="1"/>
      <w:numFmt w:val="decimal"/>
      <w:lvlText w:val="%7."/>
      <w:lvlJc w:val="left"/>
      <w:pPr>
        <w:ind w:left="12619" w:hanging="360"/>
      </w:pPr>
      <w:rPr>
        <w:rFonts w:cs="Times New Roman"/>
      </w:rPr>
    </w:lvl>
    <w:lvl w:ilvl="7" w:tplc="04050019" w:tentative="1">
      <w:start w:val="1"/>
      <w:numFmt w:val="lowerLetter"/>
      <w:lvlText w:val="%8."/>
      <w:lvlJc w:val="left"/>
      <w:pPr>
        <w:ind w:left="13339" w:hanging="360"/>
      </w:pPr>
      <w:rPr>
        <w:rFonts w:cs="Times New Roman"/>
      </w:rPr>
    </w:lvl>
    <w:lvl w:ilvl="8" w:tplc="0405001B" w:tentative="1">
      <w:start w:val="1"/>
      <w:numFmt w:val="lowerRoman"/>
      <w:lvlText w:val="%9."/>
      <w:lvlJc w:val="right"/>
      <w:pPr>
        <w:ind w:left="14059" w:hanging="180"/>
      </w:pPr>
      <w:rPr>
        <w:rFonts w:cs="Times New Roman"/>
      </w:rPr>
    </w:lvl>
  </w:abstractNum>
  <w:abstractNum w:abstractNumId="14">
    <w:nsid w:val="556D06FD"/>
    <w:multiLevelType w:val="hybridMultilevel"/>
    <w:tmpl w:val="254A0C18"/>
    <w:lvl w:ilvl="0" w:tplc="15023DB2">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5D10BC9"/>
    <w:multiLevelType w:val="hybridMultilevel"/>
    <w:tmpl w:val="504272E2"/>
    <w:lvl w:ilvl="0" w:tplc="F9B64BAA">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6">
    <w:nsid w:val="56524518"/>
    <w:multiLevelType w:val="hybridMultilevel"/>
    <w:tmpl w:val="01D0E3D4"/>
    <w:lvl w:ilvl="0" w:tplc="EF02C1C6">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568022DB"/>
    <w:multiLevelType w:val="hybridMultilevel"/>
    <w:tmpl w:val="A33A50D6"/>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8">
    <w:nsid w:val="57CA2738"/>
    <w:multiLevelType w:val="hybridMultilevel"/>
    <w:tmpl w:val="20FE3CC4"/>
    <w:lvl w:ilvl="0" w:tplc="AEFA2A9A">
      <w:start w:val="1"/>
      <w:numFmt w:val="decimal"/>
      <w:lvlText w:val="1.%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597A769B"/>
    <w:multiLevelType w:val="hybridMultilevel"/>
    <w:tmpl w:val="CEAAC676"/>
    <w:lvl w:ilvl="0" w:tplc="87F0AD1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5FE77D16"/>
    <w:multiLevelType w:val="hybridMultilevel"/>
    <w:tmpl w:val="B2F4CC9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606B377E"/>
    <w:multiLevelType w:val="hybridMultilevel"/>
    <w:tmpl w:val="62CCC874"/>
    <w:lvl w:ilvl="0" w:tplc="90905A1C">
      <w:start w:val="2"/>
      <w:numFmt w:val="lowerLetter"/>
      <w:lvlText w:val="%1)"/>
      <w:lvlJc w:val="left"/>
      <w:pPr>
        <w:ind w:left="1080" w:hanging="360"/>
      </w:pPr>
      <w:rPr>
        <w:rFonts w:cs="Times New Roman"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nsid w:val="740E0232"/>
    <w:multiLevelType w:val="hybridMultilevel"/>
    <w:tmpl w:val="2B46A28E"/>
    <w:lvl w:ilvl="0" w:tplc="DC54065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3">
    <w:nsid w:val="7BEA0890"/>
    <w:multiLevelType w:val="hybridMultilevel"/>
    <w:tmpl w:val="D7EAE3FE"/>
    <w:lvl w:ilvl="0" w:tplc="0FF46C86">
      <w:numFmt w:val="bullet"/>
      <w:lvlText w:val="-"/>
      <w:lvlJc w:val="left"/>
      <w:pPr>
        <w:ind w:left="720" w:hanging="360"/>
      </w:pPr>
      <w:rPr>
        <w:rFonts w:ascii="Calibri" w:eastAsiaTheme="minorHAnsi"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7DBC7299"/>
    <w:multiLevelType w:val="multilevel"/>
    <w:tmpl w:val="C4DA5AE4"/>
    <w:lvl w:ilvl="0">
      <w:start w:val="1"/>
      <w:numFmt w:val="decimal"/>
      <w:pStyle w:val="Odstavec1"/>
      <w:lvlText w:val="%1."/>
      <w:lvlJc w:val="left"/>
      <w:pPr>
        <w:tabs>
          <w:tab w:val="num" w:pos="360"/>
        </w:tabs>
        <w:ind w:left="360" w:hanging="360"/>
      </w:pPr>
      <w:rPr>
        <w:rFonts w:cs="Times New Roman"/>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25">
    <w:nsid w:val="7DE47AA9"/>
    <w:multiLevelType w:val="hybridMultilevel"/>
    <w:tmpl w:val="366AC73C"/>
    <w:lvl w:ilvl="0" w:tplc="B4860874">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nsid w:val="7F716108"/>
    <w:multiLevelType w:val="hybridMultilevel"/>
    <w:tmpl w:val="96663DAE"/>
    <w:lvl w:ilvl="0" w:tplc="4E9AB86A">
      <w:start w:val="1"/>
      <w:numFmt w:val="bullet"/>
      <w:lvlText w:val=""/>
      <w:lvlJc w:val="left"/>
      <w:pPr>
        <w:ind w:left="720" w:hanging="360"/>
      </w:pPr>
      <w:rPr>
        <w:rFonts w:ascii="Symbol" w:hAnsi="Symbol" w:hint="default"/>
        <w:b w:val="0"/>
        <w:i w:val="0"/>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5"/>
  </w:num>
  <w:num w:numId="4">
    <w:abstractNumId w:val="22"/>
  </w:num>
  <w:num w:numId="5">
    <w:abstractNumId w:val="13"/>
  </w:num>
  <w:num w:numId="6">
    <w:abstractNumId w:val="20"/>
  </w:num>
  <w:num w:numId="7">
    <w:abstractNumId w:val="6"/>
  </w:num>
  <w:num w:numId="8">
    <w:abstractNumId w:val="12"/>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4"/>
  </w:num>
  <w:num w:numId="13">
    <w:abstractNumId w:val="16"/>
  </w:num>
  <w:num w:numId="14">
    <w:abstractNumId w:val="18"/>
  </w:num>
  <w:num w:numId="15">
    <w:abstractNumId w:val="2"/>
  </w:num>
  <w:num w:numId="16">
    <w:abstractNumId w:val="9"/>
  </w:num>
  <w:num w:numId="17">
    <w:abstractNumId w:val="17"/>
  </w:num>
  <w:num w:numId="18">
    <w:abstractNumId w:val="5"/>
  </w:num>
  <w:num w:numId="19">
    <w:abstractNumId w:val="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3"/>
  </w:num>
  <w:num w:numId="26">
    <w:abstractNumId w:val="10"/>
  </w:num>
  <w:num w:numId="27">
    <w:abstractNumId w:val="11"/>
  </w:num>
  <w:num w:numId="28">
    <w:abstractNumId w:val="7"/>
  </w:num>
  <w:num w:numId="29">
    <w:abstractNumId w:val="0"/>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8F"/>
    <w:rsid w:val="00000E15"/>
    <w:rsid w:val="00001A12"/>
    <w:rsid w:val="000023FA"/>
    <w:rsid w:val="000028B2"/>
    <w:rsid w:val="0000313D"/>
    <w:rsid w:val="00003169"/>
    <w:rsid w:val="0000393B"/>
    <w:rsid w:val="00003940"/>
    <w:rsid w:val="00007DB8"/>
    <w:rsid w:val="00007DCF"/>
    <w:rsid w:val="00010500"/>
    <w:rsid w:val="00012932"/>
    <w:rsid w:val="00012DAF"/>
    <w:rsid w:val="00012E54"/>
    <w:rsid w:val="00013DBA"/>
    <w:rsid w:val="00014045"/>
    <w:rsid w:val="000147C6"/>
    <w:rsid w:val="00014EE6"/>
    <w:rsid w:val="00015DA8"/>
    <w:rsid w:val="00016545"/>
    <w:rsid w:val="0002039B"/>
    <w:rsid w:val="00021F58"/>
    <w:rsid w:val="00022983"/>
    <w:rsid w:val="0002353F"/>
    <w:rsid w:val="00023E10"/>
    <w:rsid w:val="00026B0B"/>
    <w:rsid w:val="00027071"/>
    <w:rsid w:val="00027F24"/>
    <w:rsid w:val="00031799"/>
    <w:rsid w:val="0003286B"/>
    <w:rsid w:val="00034D78"/>
    <w:rsid w:val="00037007"/>
    <w:rsid w:val="00037159"/>
    <w:rsid w:val="00037448"/>
    <w:rsid w:val="000408C6"/>
    <w:rsid w:val="00040972"/>
    <w:rsid w:val="000413C1"/>
    <w:rsid w:val="0004237E"/>
    <w:rsid w:val="00042B88"/>
    <w:rsid w:val="00042CA2"/>
    <w:rsid w:val="00043E46"/>
    <w:rsid w:val="00044892"/>
    <w:rsid w:val="0004731C"/>
    <w:rsid w:val="00052A1E"/>
    <w:rsid w:val="00053A6F"/>
    <w:rsid w:val="000558D9"/>
    <w:rsid w:val="00055910"/>
    <w:rsid w:val="000568DA"/>
    <w:rsid w:val="000568DC"/>
    <w:rsid w:val="00056BC0"/>
    <w:rsid w:val="00056CFC"/>
    <w:rsid w:val="000572FF"/>
    <w:rsid w:val="00057CDC"/>
    <w:rsid w:val="00060764"/>
    <w:rsid w:val="00061532"/>
    <w:rsid w:val="000644A8"/>
    <w:rsid w:val="000651E0"/>
    <w:rsid w:val="0006649F"/>
    <w:rsid w:val="0006727E"/>
    <w:rsid w:val="00067A17"/>
    <w:rsid w:val="00067A31"/>
    <w:rsid w:val="00067D09"/>
    <w:rsid w:val="00071610"/>
    <w:rsid w:val="00071646"/>
    <w:rsid w:val="00071832"/>
    <w:rsid w:val="000735EA"/>
    <w:rsid w:val="00073BE5"/>
    <w:rsid w:val="00075BDE"/>
    <w:rsid w:val="00075C47"/>
    <w:rsid w:val="00075E01"/>
    <w:rsid w:val="00080222"/>
    <w:rsid w:val="000803C1"/>
    <w:rsid w:val="0008150B"/>
    <w:rsid w:val="00082B6D"/>
    <w:rsid w:val="0008409F"/>
    <w:rsid w:val="000863BF"/>
    <w:rsid w:val="00086478"/>
    <w:rsid w:val="0008773E"/>
    <w:rsid w:val="00090361"/>
    <w:rsid w:val="000920D8"/>
    <w:rsid w:val="0009534E"/>
    <w:rsid w:val="000A00B4"/>
    <w:rsid w:val="000A17C2"/>
    <w:rsid w:val="000A2994"/>
    <w:rsid w:val="000A3FE3"/>
    <w:rsid w:val="000A4EAF"/>
    <w:rsid w:val="000A7B7F"/>
    <w:rsid w:val="000B0BEE"/>
    <w:rsid w:val="000B1C6B"/>
    <w:rsid w:val="000B4891"/>
    <w:rsid w:val="000B5CAB"/>
    <w:rsid w:val="000B698E"/>
    <w:rsid w:val="000B76DC"/>
    <w:rsid w:val="000C01CB"/>
    <w:rsid w:val="000C0349"/>
    <w:rsid w:val="000C0406"/>
    <w:rsid w:val="000C0D8D"/>
    <w:rsid w:val="000C100D"/>
    <w:rsid w:val="000C10A1"/>
    <w:rsid w:val="000C26E6"/>
    <w:rsid w:val="000C4367"/>
    <w:rsid w:val="000C4A4B"/>
    <w:rsid w:val="000C553A"/>
    <w:rsid w:val="000C5925"/>
    <w:rsid w:val="000C7A73"/>
    <w:rsid w:val="000D1595"/>
    <w:rsid w:val="000D1708"/>
    <w:rsid w:val="000D261E"/>
    <w:rsid w:val="000D417B"/>
    <w:rsid w:val="000D4D2B"/>
    <w:rsid w:val="000D5422"/>
    <w:rsid w:val="000D5D52"/>
    <w:rsid w:val="000D6E44"/>
    <w:rsid w:val="000E0AFF"/>
    <w:rsid w:val="000E2DFF"/>
    <w:rsid w:val="000E407F"/>
    <w:rsid w:val="000E74A0"/>
    <w:rsid w:val="000E7DA5"/>
    <w:rsid w:val="000F10B3"/>
    <w:rsid w:val="000F141A"/>
    <w:rsid w:val="000F21D1"/>
    <w:rsid w:val="000F2248"/>
    <w:rsid w:val="000F3BBE"/>
    <w:rsid w:val="000F4846"/>
    <w:rsid w:val="000F647C"/>
    <w:rsid w:val="000F744F"/>
    <w:rsid w:val="001003E3"/>
    <w:rsid w:val="00100705"/>
    <w:rsid w:val="00101A8E"/>
    <w:rsid w:val="00102DB3"/>
    <w:rsid w:val="00102F6F"/>
    <w:rsid w:val="00103311"/>
    <w:rsid w:val="00104024"/>
    <w:rsid w:val="00110D1A"/>
    <w:rsid w:val="00112900"/>
    <w:rsid w:val="00113D0F"/>
    <w:rsid w:val="00113DE8"/>
    <w:rsid w:val="00116068"/>
    <w:rsid w:val="001168D6"/>
    <w:rsid w:val="00117677"/>
    <w:rsid w:val="00117991"/>
    <w:rsid w:val="0012073C"/>
    <w:rsid w:val="00121DB2"/>
    <w:rsid w:val="00122A3C"/>
    <w:rsid w:val="00123465"/>
    <w:rsid w:val="00124856"/>
    <w:rsid w:val="001250AA"/>
    <w:rsid w:val="00125F6E"/>
    <w:rsid w:val="00127B26"/>
    <w:rsid w:val="00127B8D"/>
    <w:rsid w:val="00127FA6"/>
    <w:rsid w:val="001311B6"/>
    <w:rsid w:val="00132DE5"/>
    <w:rsid w:val="001351B9"/>
    <w:rsid w:val="001354FB"/>
    <w:rsid w:val="00136103"/>
    <w:rsid w:val="001365C3"/>
    <w:rsid w:val="00136F6C"/>
    <w:rsid w:val="00137D0C"/>
    <w:rsid w:val="00140172"/>
    <w:rsid w:val="0014372B"/>
    <w:rsid w:val="00144086"/>
    <w:rsid w:val="0014409E"/>
    <w:rsid w:val="00144640"/>
    <w:rsid w:val="0014545A"/>
    <w:rsid w:val="001457C7"/>
    <w:rsid w:val="001472FA"/>
    <w:rsid w:val="0014770C"/>
    <w:rsid w:val="0015047B"/>
    <w:rsid w:val="00150ED0"/>
    <w:rsid w:val="001525D4"/>
    <w:rsid w:val="00152937"/>
    <w:rsid w:val="00152A2B"/>
    <w:rsid w:val="00155AD5"/>
    <w:rsid w:val="00156383"/>
    <w:rsid w:val="00160368"/>
    <w:rsid w:val="001603B4"/>
    <w:rsid w:val="0016120A"/>
    <w:rsid w:val="0016337F"/>
    <w:rsid w:val="00163AF0"/>
    <w:rsid w:val="00163DE3"/>
    <w:rsid w:val="001643AD"/>
    <w:rsid w:val="00164440"/>
    <w:rsid w:val="00164497"/>
    <w:rsid w:val="001649C6"/>
    <w:rsid w:val="00165554"/>
    <w:rsid w:val="00165A26"/>
    <w:rsid w:val="00165C37"/>
    <w:rsid w:val="00166822"/>
    <w:rsid w:val="00167A94"/>
    <w:rsid w:val="00170AEB"/>
    <w:rsid w:val="00171DE6"/>
    <w:rsid w:val="00171F5C"/>
    <w:rsid w:val="0017252F"/>
    <w:rsid w:val="00173B02"/>
    <w:rsid w:val="00174ABB"/>
    <w:rsid w:val="00174B4D"/>
    <w:rsid w:val="00174CF4"/>
    <w:rsid w:val="00177A20"/>
    <w:rsid w:val="00182241"/>
    <w:rsid w:val="00182614"/>
    <w:rsid w:val="001827D2"/>
    <w:rsid w:val="00182EBF"/>
    <w:rsid w:val="00183753"/>
    <w:rsid w:val="00183B61"/>
    <w:rsid w:val="001854E2"/>
    <w:rsid w:val="00186729"/>
    <w:rsid w:val="00186C0F"/>
    <w:rsid w:val="001904A8"/>
    <w:rsid w:val="00191A55"/>
    <w:rsid w:val="00193A91"/>
    <w:rsid w:val="001944C0"/>
    <w:rsid w:val="0019729F"/>
    <w:rsid w:val="001974D9"/>
    <w:rsid w:val="001A04E5"/>
    <w:rsid w:val="001A0553"/>
    <w:rsid w:val="001A2B57"/>
    <w:rsid w:val="001A418E"/>
    <w:rsid w:val="001A454E"/>
    <w:rsid w:val="001A4D73"/>
    <w:rsid w:val="001A56CA"/>
    <w:rsid w:val="001A69B4"/>
    <w:rsid w:val="001A7D33"/>
    <w:rsid w:val="001B2C78"/>
    <w:rsid w:val="001B3187"/>
    <w:rsid w:val="001B3FB2"/>
    <w:rsid w:val="001B45D5"/>
    <w:rsid w:val="001B4D8D"/>
    <w:rsid w:val="001C0AF8"/>
    <w:rsid w:val="001C1AAF"/>
    <w:rsid w:val="001C1D14"/>
    <w:rsid w:val="001C2B8E"/>
    <w:rsid w:val="001C2DC1"/>
    <w:rsid w:val="001C37BD"/>
    <w:rsid w:val="001C511E"/>
    <w:rsid w:val="001C56D5"/>
    <w:rsid w:val="001C5F61"/>
    <w:rsid w:val="001C6427"/>
    <w:rsid w:val="001C6B96"/>
    <w:rsid w:val="001C71AD"/>
    <w:rsid w:val="001C73E0"/>
    <w:rsid w:val="001C763D"/>
    <w:rsid w:val="001D033B"/>
    <w:rsid w:val="001D091B"/>
    <w:rsid w:val="001D0CFC"/>
    <w:rsid w:val="001D5270"/>
    <w:rsid w:val="001D7CE2"/>
    <w:rsid w:val="001E26FF"/>
    <w:rsid w:val="001E62EC"/>
    <w:rsid w:val="001E65BF"/>
    <w:rsid w:val="001E6B32"/>
    <w:rsid w:val="001F03FA"/>
    <w:rsid w:val="001F1136"/>
    <w:rsid w:val="001F240F"/>
    <w:rsid w:val="001F2724"/>
    <w:rsid w:val="001F29D3"/>
    <w:rsid w:val="001F2EF3"/>
    <w:rsid w:val="001F58EA"/>
    <w:rsid w:val="001F5C44"/>
    <w:rsid w:val="001F6D2A"/>
    <w:rsid w:val="00202434"/>
    <w:rsid w:val="0020715A"/>
    <w:rsid w:val="002102AC"/>
    <w:rsid w:val="00210AD9"/>
    <w:rsid w:val="002117E3"/>
    <w:rsid w:val="00211BBE"/>
    <w:rsid w:val="00211E19"/>
    <w:rsid w:val="00213F59"/>
    <w:rsid w:val="002154D1"/>
    <w:rsid w:val="00215CBD"/>
    <w:rsid w:val="0021652C"/>
    <w:rsid w:val="0022166A"/>
    <w:rsid w:val="0022400F"/>
    <w:rsid w:val="00224C1B"/>
    <w:rsid w:val="002261B3"/>
    <w:rsid w:val="00226224"/>
    <w:rsid w:val="002267BA"/>
    <w:rsid w:val="002307C5"/>
    <w:rsid w:val="00230824"/>
    <w:rsid w:val="00231536"/>
    <w:rsid w:val="00231AC8"/>
    <w:rsid w:val="00231C65"/>
    <w:rsid w:val="00231E9B"/>
    <w:rsid w:val="00232167"/>
    <w:rsid w:val="00233960"/>
    <w:rsid w:val="00233B6C"/>
    <w:rsid w:val="00235439"/>
    <w:rsid w:val="002377C9"/>
    <w:rsid w:val="00243322"/>
    <w:rsid w:val="00243422"/>
    <w:rsid w:val="00245B97"/>
    <w:rsid w:val="00245E74"/>
    <w:rsid w:val="0024690E"/>
    <w:rsid w:val="00246946"/>
    <w:rsid w:val="00247C39"/>
    <w:rsid w:val="00250484"/>
    <w:rsid w:val="00251A05"/>
    <w:rsid w:val="00251DB9"/>
    <w:rsid w:val="0025212C"/>
    <w:rsid w:val="00253FE1"/>
    <w:rsid w:val="00255BF7"/>
    <w:rsid w:val="00257BA0"/>
    <w:rsid w:val="002605D8"/>
    <w:rsid w:val="002624CF"/>
    <w:rsid w:val="00262CD5"/>
    <w:rsid w:val="00263088"/>
    <w:rsid w:val="00264090"/>
    <w:rsid w:val="00264A89"/>
    <w:rsid w:val="00265506"/>
    <w:rsid w:val="002657F8"/>
    <w:rsid w:val="002665B8"/>
    <w:rsid w:val="002670E2"/>
    <w:rsid w:val="00270E7D"/>
    <w:rsid w:val="0027350C"/>
    <w:rsid w:val="00273D78"/>
    <w:rsid w:val="00274E6A"/>
    <w:rsid w:val="00277CFB"/>
    <w:rsid w:val="00281756"/>
    <w:rsid w:val="00282CC4"/>
    <w:rsid w:val="00282EF4"/>
    <w:rsid w:val="002836B7"/>
    <w:rsid w:val="00283E0D"/>
    <w:rsid w:val="00284870"/>
    <w:rsid w:val="00284A8A"/>
    <w:rsid w:val="002868E7"/>
    <w:rsid w:val="00287F7E"/>
    <w:rsid w:val="00290750"/>
    <w:rsid w:val="002910D8"/>
    <w:rsid w:val="0029350B"/>
    <w:rsid w:val="00293E13"/>
    <w:rsid w:val="0029684A"/>
    <w:rsid w:val="002A0983"/>
    <w:rsid w:val="002A169C"/>
    <w:rsid w:val="002A2463"/>
    <w:rsid w:val="002A5ED4"/>
    <w:rsid w:val="002A60F2"/>
    <w:rsid w:val="002A6ED4"/>
    <w:rsid w:val="002A7AAE"/>
    <w:rsid w:val="002B0143"/>
    <w:rsid w:val="002B05B7"/>
    <w:rsid w:val="002B2A60"/>
    <w:rsid w:val="002B2DCB"/>
    <w:rsid w:val="002B2E49"/>
    <w:rsid w:val="002B3FA4"/>
    <w:rsid w:val="002B5C46"/>
    <w:rsid w:val="002B7A65"/>
    <w:rsid w:val="002C039C"/>
    <w:rsid w:val="002C27DF"/>
    <w:rsid w:val="002C555D"/>
    <w:rsid w:val="002C5C02"/>
    <w:rsid w:val="002C73CB"/>
    <w:rsid w:val="002D0707"/>
    <w:rsid w:val="002D1226"/>
    <w:rsid w:val="002D275D"/>
    <w:rsid w:val="002D32CC"/>
    <w:rsid w:val="002D453B"/>
    <w:rsid w:val="002D46BE"/>
    <w:rsid w:val="002D48E9"/>
    <w:rsid w:val="002D5DAB"/>
    <w:rsid w:val="002D6FE3"/>
    <w:rsid w:val="002D706B"/>
    <w:rsid w:val="002E1073"/>
    <w:rsid w:val="002E1446"/>
    <w:rsid w:val="002E172C"/>
    <w:rsid w:val="002E1E56"/>
    <w:rsid w:val="002E4256"/>
    <w:rsid w:val="002E464D"/>
    <w:rsid w:val="002E47DD"/>
    <w:rsid w:val="002E5791"/>
    <w:rsid w:val="002E6A03"/>
    <w:rsid w:val="002E725D"/>
    <w:rsid w:val="002F038B"/>
    <w:rsid w:val="002F1056"/>
    <w:rsid w:val="002F2D15"/>
    <w:rsid w:val="002F3EDC"/>
    <w:rsid w:val="002F47D5"/>
    <w:rsid w:val="002F7A93"/>
    <w:rsid w:val="002F7D98"/>
    <w:rsid w:val="00301B58"/>
    <w:rsid w:val="00301FFB"/>
    <w:rsid w:val="003026FA"/>
    <w:rsid w:val="00304ED4"/>
    <w:rsid w:val="00306055"/>
    <w:rsid w:val="0030639E"/>
    <w:rsid w:val="003074AB"/>
    <w:rsid w:val="003119CE"/>
    <w:rsid w:val="00313077"/>
    <w:rsid w:val="00313092"/>
    <w:rsid w:val="00315EF2"/>
    <w:rsid w:val="00317451"/>
    <w:rsid w:val="00321032"/>
    <w:rsid w:val="00321352"/>
    <w:rsid w:val="00322B57"/>
    <w:rsid w:val="003232C5"/>
    <w:rsid w:val="00323945"/>
    <w:rsid w:val="0032401F"/>
    <w:rsid w:val="00325902"/>
    <w:rsid w:val="0033024E"/>
    <w:rsid w:val="00331926"/>
    <w:rsid w:val="00332138"/>
    <w:rsid w:val="00332DA2"/>
    <w:rsid w:val="00336CC6"/>
    <w:rsid w:val="00337949"/>
    <w:rsid w:val="00337FAB"/>
    <w:rsid w:val="0034025B"/>
    <w:rsid w:val="003426F4"/>
    <w:rsid w:val="00343CEF"/>
    <w:rsid w:val="00343F5E"/>
    <w:rsid w:val="00344526"/>
    <w:rsid w:val="0034574A"/>
    <w:rsid w:val="003464A4"/>
    <w:rsid w:val="00346CDD"/>
    <w:rsid w:val="00347060"/>
    <w:rsid w:val="0034799F"/>
    <w:rsid w:val="00347D62"/>
    <w:rsid w:val="0035022E"/>
    <w:rsid w:val="003529EE"/>
    <w:rsid w:val="00355D1B"/>
    <w:rsid w:val="00356332"/>
    <w:rsid w:val="00356730"/>
    <w:rsid w:val="00356AE2"/>
    <w:rsid w:val="00357020"/>
    <w:rsid w:val="00357A5E"/>
    <w:rsid w:val="00357E71"/>
    <w:rsid w:val="00361447"/>
    <w:rsid w:val="00362968"/>
    <w:rsid w:val="003638FE"/>
    <w:rsid w:val="003652C7"/>
    <w:rsid w:val="00365F63"/>
    <w:rsid w:val="00365F7B"/>
    <w:rsid w:val="0036604E"/>
    <w:rsid w:val="00366D7B"/>
    <w:rsid w:val="003675B4"/>
    <w:rsid w:val="003708F1"/>
    <w:rsid w:val="00370C5A"/>
    <w:rsid w:val="003712F9"/>
    <w:rsid w:val="003715C1"/>
    <w:rsid w:val="00372163"/>
    <w:rsid w:val="003725AA"/>
    <w:rsid w:val="00373542"/>
    <w:rsid w:val="0037533E"/>
    <w:rsid w:val="00376572"/>
    <w:rsid w:val="00380E9C"/>
    <w:rsid w:val="00381DD4"/>
    <w:rsid w:val="00384E2B"/>
    <w:rsid w:val="00385B6B"/>
    <w:rsid w:val="00385CCD"/>
    <w:rsid w:val="0038653E"/>
    <w:rsid w:val="00387786"/>
    <w:rsid w:val="003905EA"/>
    <w:rsid w:val="00390ABA"/>
    <w:rsid w:val="00392452"/>
    <w:rsid w:val="003925D2"/>
    <w:rsid w:val="00392DC7"/>
    <w:rsid w:val="00393066"/>
    <w:rsid w:val="003931FC"/>
    <w:rsid w:val="003935D4"/>
    <w:rsid w:val="00393D0F"/>
    <w:rsid w:val="00393EBB"/>
    <w:rsid w:val="00393F1E"/>
    <w:rsid w:val="003941D8"/>
    <w:rsid w:val="00394C84"/>
    <w:rsid w:val="003A29B4"/>
    <w:rsid w:val="003A39A2"/>
    <w:rsid w:val="003A4AC1"/>
    <w:rsid w:val="003A5222"/>
    <w:rsid w:val="003A62CB"/>
    <w:rsid w:val="003B06AD"/>
    <w:rsid w:val="003B3B6B"/>
    <w:rsid w:val="003B4752"/>
    <w:rsid w:val="003B4BF2"/>
    <w:rsid w:val="003B4D35"/>
    <w:rsid w:val="003B5BFA"/>
    <w:rsid w:val="003B615B"/>
    <w:rsid w:val="003B74E1"/>
    <w:rsid w:val="003B7A25"/>
    <w:rsid w:val="003C028D"/>
    <w:rsid w:val="003C4178"/>
    <w:rsid w:val="003C4623"/>
    <w:rsid w:val="003C5DEA"/>
    <w:rsid w:val="003C69D2"/>
    <w:rsid w:val="003C6EF1"/>
    <w:rsid w:val="003C7570"/>
    <w:rsid w:val="003C7CC4"/>
    <w:rsid w:val="003D11EB"/>
    <w:rsid w:val="003D47ED"/>
    <w:rsid w:val="003D5319"/>
    <w:rsid w:val="003D5324"/>
    <w:rsid w:val="003D7FA6"/>
    <w:rsid w:val="003E0496"/>
    <w:rsid w:val="003E1360"/>
    <w:rsid w:val="003E1C8D"/>
    <w:rsid w:val="003E1EC1"/>
    <w:rsid w:val="003E6274"/>
    <w:rsid w:val="003F0041"/>
    <w:rsid w:val="003F2267"/>
    <w:rsid w:val="003F3A54"/>
    <w:rsid w:val="003F65FD"/>
    <w:rsid w:val="00400C4B"/>
    <w:rsid w:val="00401A73"/>
    <w:rsid w:val="00401E20"/>
    <w:rsid w:val="004021F5"/>
    <w:rsid w:val="00405609"/>
    <w:rsid w:val="00405A88"/>
    <w:rsid w:val="00407CEF"/>
    <w:rsid w:val="004119EE"/>
    <w:rsid w:val="00412792"/>
    <w:rsid w:val="00412AF4"/>
    <w:rsid w:val="00412BA8"/>
    <w:rsid w:val="00412C2C"/>
    <w:rsid w:val="00414517"/>
    <w:rsid w:val="00414E51"/>
    <w:rsid w:val="004200BC"/>
    <w:rsid w:val="00420D81"/>
    <w:rsid w:val="00421F75"/>
    <w:rsid w:val="0042396B"/>
    <w:rsid w:val="00423C02"/>
    <w:rsid w:val="00425C09"/>
    <w:rsid w:val="00425CEA"/>
    <w:rsid w:val="00425D5F"/>
    <w:rsid w:val="004274CC"/>
    <w:rsid w:val="00427E82"/>
    <w:rsid w:val="00431BDB"/>
    <w:rsid w:val="00432746"/>
    <w:rsid w:val="0043399B"/>
    <w:rsid w:val="004356B1"/>
    <w:rsid w:val="00436824"/>
    <w:rsid w:val="0044052C"/>
    <w:rsid w:val="00441084"/>
    <w:rsid w:val="00441E35"/>
    <w:rsid w:val="00442CE8"/>
    <w:rsid w:val="004433A0"/>
    <w:rsid w:val="0044439C"/>
    <w:rsid w:val="00445481"/>
    <w:rsid w:val="00446320"/>
    <w:rsid w:val="0044766B"/>
    <w:rsid w:val="00447DE2"/>
    <w:rsid w:val="00450A23"/>
    <w:rsid w:val="00450ECD"/>
    <w:rsid w:val="004545CD"/>
    <w:rsid w:val="0045474B"/>
    <w:rsid w:val="00454FA5"/>
    <w:rsid w:val="004554E6"/>
    <w:rsid w:val="00460FE6"/>
    <w:rsid w:val="00461373"/>
    <w:rsid w:val="00461C1C"/>
    <w:rsid w:val="00461C7C"/>
    <w:rsid w:val="004620A0"/>
    <w:rsid w:val="0046264E"/>
    <w:rsid w:val="004639DC"/>
    <w:rsid w:val="00464A55"/>
    <w:rsid w:val="0046501C"/>
    <w:rsid w:val="00470F50"/>
    <w:rsid w:val="004717EE"/>
    <w:rsid w:val="00472653"/>
    <w:rsid w:val="00482655"/>
    <w:rsid w:val="00484D75"/>
    <w:rsid w:val="004853FF"/>
    <w:rsid w:val="0048771E"/>
    <w:rsid w:val="0048775A"/>
    <w:rsid w:val="00491592"/>
    <w:rsid w:val="004921F0"/>
    <w:rsid w:val="00492FE7"/>
    <w:rsid w:val="004941A4"/>
    <w:rsid w:val="00496F3E"/>
    <w:rsid w:val="00497578"/>
    <w:rsid w:val="004A04EA"/>
    <w:rsid w:val="004A0FFD"/>
    <w:rsid w:val="004A1AEA"/>
    <w:rsid w:val="004A43F0"/>
    <w:rsid w:val="004A4F80"/>
    <w:rsid w:val="004A597C"/>
    <w:rsid w:val="004A5AA9"/>
    <w:rsid w:val="004B0895"/>
    <w:rsid w:val="004B0AC5"/>
    <w:rsid w:val="004B0CBC"/>
    <w:rsid w:val="004B3948"/>
    <w:rsid w:val="004B49C0"/>
    <w:rsid w:val="004B4D31"/>
    <w:rsid w:val="004B6661"/>
    <w:rsid w:val="004C0129"/>
    <w:rsid w:val="004C11D0"/>
    <w:rsid w:val="004C136A"/>
    <w:rsid w:val="004C3E01"/>
    <w:rsid w:val="004C44B3"/>
    <w:rsid w:val="004C4EE7"/>
    <w:rsid w:val="004C66CD"/>
    <w:rsid w:val="004C6E9A"/>
    <w:rsid w:val="004D37DE"/>
    <w:rsid w:val="004D49F5"/>
    <w:rsid w:val="004D5432"/>
    <w:rsid w:val="004D577F"/>
    <w:rsid w:val="004D73B8"/>
    <w:rsid w:val="004E18A0"/>
    <w:rsid w:val="004E19D0"/>
    <w:rsid w:val="004E51A1"/>
    <w:rsid w:val="004E5EFF"/>
    <w:rsid w:val="004E68EB"/>
    <w:rsid w:val="004F101C"/>
    <w:rsid w:val="004F20A9"/>
    <w:rsid w:val="004F336C"/>
    <w:rsid w:val="004F392B"/>
    <w:rsid w:val="004F6718"/>
    <w:rsid w:val="004F6F27"/>
    <w:rsid w:val="004F7BC6"/>
    <w:rsid w:val="004F7F90"/>
    <w:rsid w:val="00500114"/>
    <w:rsid w:val="0050212D"/>
    <w:rsid w:val="0050256A"/>
    <w:rsid w:val="00502817"/>
    <w:rsid w:val="00503672"/>
    <w:rsid w:val="0050584C"/>
    <w:rsid w:val="00506DCF"/>
    <w:rsid w:val="00506F32"/>
    <w:rsid w:val="00510F59"/>
    <w:rsid w:val="00511AD3"/>
    <w:rsid w:val="005123D7"/>
    <w:rsid w:val="00512749"/>
    <w:rsid w:val="00512AEC"/>
    <w:rsid w:val="00513EB3"/>
    <w:rsid w:val="00514EAF"/>
    <w:rsid w:val="00516EE6"/>
    <w:rsid w:val="005221E3"/>
    <w:rsid w:val="005247C1"/>
    <w:rsid w:val="00525314"/>
    <w:rsid w:val="00525825"/>
    <w:rsid w:val="005258BC"/>
    <w:rsid w:val="00527442"/>
    <w:rsid w:val="0053209C"/>
    <w:rsid w:val="005322F1"/>
    <w:rsid w:val="00532328"/>
    <w:rsid w:val="00533008"/>
    <w:rsid w:val="005335AD"/>
    <w:rsid w:val="00533F0C"/>
    <w:rsid w:val="00537446"/>
    <w:rsid w:val="0053767C"/>
    <w:rsid w:val="00537F61"/>
    <w:rsid w:val="0054037A"/>
    <w:rsid w:val="0054157A"/>
    <w:rsid w:val="0054253C"/>
    <w:rsid w:val="005428FD"/>
    <w:rsid w:val="00545D1F"/>
    <w:rsid w:val="00546AF4"/>
    <w:rsid w:val="0054794A"/>
    <w:rsid w:val="00551394"/>
    <w:rsid w:val="00555680"/>
    <w:rsid w:val="0055680A"/>
    <w:rsid w:val="00561917"/>
    <w:rsid w:val="005633BB"/>
    <w:rsid w:val="00564FB6"/>
    <w:rsid w:val="00566209"/>
    <w:rsid w:val="00571715"/>
    <w:rsid w:val="0057254E"/>
    <w:rsid w:val="00572885"/>
    <w:rsid w:val="00572D91"/>
    <w:rsid w:val="0057602A"/>
    <w:rsid w:val="005761AD"/>
    <w:rsid w:val="00576C9E"/>
    <w:rsid w:val="00577611"/>
    <w:rsid w:val="00577E35"/>
    <w:rsid w:val="00580D14"/>
    <w:rsid w:val="0058478A"/>
    <w:rsid w:val="00584F1E"/>
    <w:rsid w:val="0058611D"/>
    <w:rsid w:val="00586F11"/>
    <w:rsid w:val="00587AB7"/>
    <w:rsid w:val="0059010F"/>
    <w:rsid w:val="005904CF"/>
    <w:rsid w:val="0059055A"/>
    <w:rsid w:val="005937DB"/>
    <w:rsid w:val="00593946"/>
    <w:rsid w:val="00593F5C"/>
    <w:rsid w:val="005947D6"/>
    <w:rsid w:val="0059521C"/>
    <w:rsid w:val="00595ADA"/>
    <w:rsid w:val="0059639B"/>
    <w:rsid w:val="00596D31"/>
    <w:rsid w:val="005A07DF"/>
    <w:rsid w:val="005A4809"/>
    <w:rsid w:val="005A5035"/>
    <w:rsid w:val="005A51D3"/>
    <w:rsid w:val="005A51F2"/>
    <w:rsid w:val="005A5326"/>
    <w:rsid w:val="005A5680"/>
    <w:rsid w:val="005A5A35"/>
    <w:rsid w:val="005A65B3"/>
    <w:rsid w:val="005A7586"/>
    <w:rsid w:val="005B0454"/>
    <w:rsid w:val="005B083E"/>
    <w:rsid w:val="005B0CF6"/>
    <w:rsid w:val="005B164B"/>
    <w:rsid w:val="005B1F83"/>
    <w:rsid w:val="005B405C"/>
    <w:rsid w:val="005B58BC"/>
    <w:rsid w:val="005B59D4"/>
    <w:rsid w:val="005C2B22"/>
    <w:rsid w:val="005C2EB6"/>
    <w:rsid w:val="005C316A"/>
    <w:rsid w:val="005C38E8"/>
    <w:rsid w:val="005C3E44"/>
    <w:rsid w:val="005C49AE"/>
    <w:rsid w:val="005C582D"/>
    <w:rsid w:val="005C5B62"/>
    <w:rsid w:val="005C6F2A"/>
    <w:rsid w:val="005C72F4"/>
    <w:rsid w:val="005C7F46"/>
    <w:rsid w:val="005D0CE4"/>
    <w:rsid w:val="005D4676"/>
    <w:rsid w:val="005D529B"/>
    <w:rsid w:val="005D5523"/>
    <w:rsid w:val="005D5533"/>
    <w:rsid w:val="005D5AAB"/>
    <w:rsid w:val="005D6687"/>
    <w:rsid w:val="005E0352"/>
    <w:rsid w:val="005E1409"/>
    <w:rsid w:val="005E162E"/>
    <w:rsid w:val="005E184E"/>
    <w:rsid w:val="005E310C"/>
    <w:rsid w:val="005E41BE"/>
    <w:rsid w:val="005E4B9C"/>
    <w:rsid w:val="005E664D"/>
    <w:rsid w:val="005E6DD0"/>
    <w:rsid w:val="005E71F1"/>
    <w:rsid w:val="005E73A8"/>
    <w:rsid w:val="005E7853"/>
    <w:rsid w:val="005E7EC2"/>
    <w:rsid w:val="005F0559"/>
    <w:rsid w:val="005F07BF"/>
    <w:rsid w:val="005F094B"/>
    <w:rsid w:val="005F1FB5"/>
    <w:rsid w:val="005F279C"/>
    <w:rsid w:val="005F48AB"/>
    <w:rsid w:val="005F5D88"/>
    <w:rsid w:val="005F6CDB"/>
    <w:rsid w:val="00600301"/>
    <w:rsid w:val="00601900"/>
    <w:rsid w:val="00601D29"/>
    <w:rsid w:val="0060298D"/>
    <w:rsid w:val="006035B7"/>
    <w:rsid w:val="006036C4"/>
    <w:rsid w:val="00603760"/>
    <w:rsid w:val="00603B9F"/>
    <w:rsid w:val="006050E1"/>
    <w:rsid w:val="00606F16"/>
    <w:rsid w:val="00610603"/>
    <w:rsid w:val="006114A4"/>
    <w:rsid w:val="00611AD9"/>
    <w:rsid w:val="00611DAD"/>
    <w:rsid w:val="00613CF9"/>
    <w:rsid w:val="00614CA7"/>
    <w:rsid w:val="00615274"/>
    <w:rsid w:val="006161A9"/>
    <w:rsid w:val="00616364"/>
    <w:rsid w:val="00616DD4"/>
    <w:rsid w:val="006170DF"/>
    <w:rsid w:val="00617537"/>
    <w:rsid w:val="00623510"/>
    <w:rsid w:val="00625D41"/>
    <w:rsid w:val="00627C36"/>
    <w:rsid w:val="00633D90"/>
    <w:rsid w:val="006361AB"/>
    <w:rsid w:val="00637C87"/>
    <w:rsid w:val="00637E7D"/>
    <w:rsid w:val="00641750"/>
    <w:rsid w:val="0064377B"/>
    <w:rsid w:val="00643C30"/>
    <w:rsid w:val="00647C71"/>
    <w:rsid w:val="00650234"/>
    <w:rsid w:val="00650851"/>
    <w:rsid w:val="006508DB"/>
    <w:rsid w:val="00650A65"/>
    <w:rsid w:val="00651EFE"/>
    <w:rsid w:val="00651F5B"/>
    <w:rsid w:val="0065232B"/>
    <w:rsid w:val="00652865"/>
    <w:rsid w:val="006570EA"/>
    <w:rsid w:val="00660381"/>
    <w:rsid w:val="0066091B"/>
    <w:rsid w:val="006610E3"/>
    <w:rsid w:val="006612AF"/>
    <w:rsid w:val="00663672"/>
    <w:rsid w:val="006636A1"/>
    <w:rsid w:val="0066391D"/>
    <w:rsid w:val="00665D75"/>
    <w:rsid w:val="006709CA"/>
    <w:rsid w:val="0067155D"/>
    <w:rsid w:val="006717E6"/>
    <w:rsid w:val="00671EB2"/>
    <w:rsid w:val="00672ED3"/>
    <w:rsid w:val="0067381E"/>
    <w:rsid w:val="00675AB1"/>
    <w:rsid w:val="00676C8F"/>
    <w:rsid w:val="00676F87"/>
    <w:rsid w:val="006772D8"/>
    <w:rsid w:val="00677638"/>
    <w:rsid w:val="0067764E"/>
    <w:rsid w:val="00677850"/>
    <w:rsid w:val="00680433"/>
    <w:rsid w:val="00680529"/>
    <w:rsid w:val="00680D2D"/>
    <w:rsid w:val="006825B0"/>
    <w:rsid w:val="006828E9"/>
    <w:rsid w:val="0068345D"/>
    <w:rsid w:val="00691397"/>
    <w:rsid w:val="006918D2"/>
    <w:rsid w:val="00693C28"/>
    <w:rsid w:val="00695DCF"/>
    <w:rsid w:val="006972B7"/>
    <w:rsid w:val="00697563"/>
    <w:rsid w:val="0069756B"/>
    <w:rsid w:val="006A0837"/>
    <w:rsid w:val="006A0F5D"/>
    <w:rsid w:val="006A2782"/>
    <w:rsid w:val="006A35BE"/>
    <w:rsid w:val="006A6E56"/>
    <w:rsid w:val="006B0AC0"/>
    <w:rsid w:val="006B166A"/>
    <w:rsid w:val="006B1D45"/>
    <w:rsid w:val="006B2AAA"/>
    <w:rsid w:val="006B3F46"/>
    <w:rsid w:val="006B6615"/>
    <w:rsid w:val="006B77FC"/>
    <w:rsid w:val="006C0161"/>
    <w:rsid w:val="006C0DF8"/>
    <w:rsid w:val="006C28B3"/>
    <w:rsid w:val="006C4671"/>
    <w:rsid w:val="006C5877"/>
    <w:rsid w:val="006C5887"/>
    <w:rsid w:val="006D21CD"/>
    <w:rsid w:val="006D2574"/>
    <w:rsid w:val="006D2C02"/>
    <w:rsid w:val="006D2DE0"/>
    <w:rsid w:val="006D3863"/>
    <w:rsid w:val="006D3A2F"/>
    <w:rsid w:val="006D3B0A"/>
    <w:rsid w:val="006D3DD3"/>
    <w:rsid w:val="006D4130"/>
    <w:rsid w:val="006D4D4E"/>
    <w:rsid w:val="006D5409"/>
    <w:rsid w:val="006D56E5"/>
    <w:rsid w:val="006D5876"/>
    <w:rsid w:val="006D66FD"/>
    <w:rsid w:val="006D6EB3"/>
    <w:rsid w:val="006D7A19"/>
    <w:rsid w:val="006D7D35"/>
    <w:rsid w:val="006E236C"/>
    <w:rsid w:val="006E39C1"/>
    <w:rsid w:val="006E67FA"/>
    <w:rsid w:val="006E7B2C"/>
    <w:rsid w:val="006F14A5"/>
    <w:rsid w:val="006F1C8C"/>
    <w:rsid w:val="006F2B51"/>
    <w:rsid w:val="006F4559"/>
    <w:rsid w:val="006F5340"/>
    <w:rsid w:val="00704E23"/>
    <w:rsid w:val="00706628"/>
    <w:rsid w:val="00710C5F"/>
    <w:rsid w:val="00710E03"/>
    <w:rsid w:val="007119F5"/>
    <w:rsid w:val="00711DB9"/>
    <w:rsid w:val="00711DCB"/>
    <w:rsid w:val="00714038"/>
    <w:rsid w:val="007154E8"/>
    <w:rsid w:val="00720CF7"/>
    <w:rsid w:val="0072385A"/>
    <w:rsid w:val="00725421"/>
    <w:rsid w:val="0072704B"/>
    <w:rsid w:val="00727058"/>
    <w:rsid w:val="007308E2"/>
    <w:rsid w:val="00731690"/>
    <w:rsid w:val="007338AD"/>
    <w:rsid w:val="00733A51"/>
    <w:rsid w:val="00736910"/>
    <w:rsid w:val="00736EA8"/>
    <w:rsid w:val="00737B7F"/>
    <w:rsid w:val="007442E7"/>
    <w:rsid w:val="00744A05"/>
    <w:rsid w:val="00745CD5"/>
    <w:rsid w:val="007460F9"/>
    <w:rsid w:val="00746A1C"/>
    <w:rsid w:val="00746E04"/>
    <w:rsid w:val="00746F38"/>
    <w:rsid w:val="00750366"/>
    <w:rsid w:val="007516F1"/>
    <w:rsid w:val="007517B0"/>
    <w:rsid w:val="00752ECA"/>
    <w:rsid w:val="00752ED2"/>
    <w:rsid w:val="00753912"/>
    <w:rsid w:val="00755D75"/>
    <w:rsid w:val="007565BA"/>
    <w:rsid w:val="007573AB"/>
    <w:rsid w:val="007607A4"/>
    <w:rsid w:val="00760ECB"/>
    <w:rsid w:val="0076189A"/>
    <w:rsid w:val="00761A3B"/>
    <w:rsid w:val="007624B5"/>
    <w:rsid w:val="00766C59"/>
    <w:rsid w:val="00766C68"/>
    <w:rsid w:val="00767285"/>
    <w:rsid w:val="0076790B"/>
    <w:rsid w:val="00770650"/>
    <w:rsid w:val="00771D88"/>
    <w:rsid w:val="007739E5"/>
    <w:rsid w:val="007806FB"/>
    <w:rsid w:val="00780A98"/>
    <w:rsid w:val="00781464"/>
    <w:rsid w:val="00782CF8"/>
    <w:rsid w:val="007832B1"/>
    <w:rsid w:val="007843F4"/>
    <w:rsid w:val="00785FD1"/>
    <w:rsid w:val="007868FD"/>
    <w:rsid w:val="00787B2E"/>
    <w:rsid w:val="007903DB"/>
    <w:rsid w:val="007907D8"/>
    <w:rsid w:val="007911C7"/>
    <w:rsid w:val="007944A5"/>
    <w:rsid w:val="00795364"/>
    <w:rsid w:val="00795517"/>
    <w:rsid w:val="00795DD6"/>
    <w:rsid w:val="00797C77"/>
    <w:rsid w:val="007A0C4D"/>
    <w:rsid w:val="007A0D50"/>
    <w:rsid w:val="007A2952"/>
    <w:rsid w:val="007A2B4B"/>
    <w:rsid w:val="007A3E50"/>
    <w:rsid w:val="007A4E13"/>
    <w:rsid w:val="007A5615"/>
    <w:rsid w:val="007A787F"/>
    <w:rsid w:val="007B0A25"/>
    <w:rsid w:val="007B0AD7"/>
    <w:rsid w:val="007B1018"/>
    <w:rsid w:val="007B29B9"/>
    <w:rsid w:val="007B3072"/>
    <w:rsid w:val="007B617B"/>
    <w:rsid w:val="007B648A"/>
    <w:rsid w:val="007B6536"/>
    <w:rsid w:val="007C0006"/>
    <w:rsid w:val="007C0A3A"/>
    <w:rsid w:val="007C16E1"/>
    <w:rsid w:val="007C2E0A"/>
    <w:rsid w:val="007C2E21"/>
    <w:rsid w:val="007C343A"/>
    <w:rsid w:val="007C3F69"/>
    <w:rsid w:val="007C4FF8"/>
    <w:rsid w:val="007C644B"/>
    <w:rsid w:val="007C733E"/>
    <w:rsid w:val="007D1198"/>
    <w:rsid w:val="007D11D4"/>
    <w:rsid w:val="007D1AA6"/>
    <w:rsid w:val="007D31B7"/>
    <w:rsid w:val="007D320A"/>
    <w:rsid w:val="007D3297"/>
    <w:rsid w:val="007D3C82"/>
    <w:rsid w:val="007D3E21"/>
    <w:rsid w:val="007D5A6B"/>
    <w:rsid w:val="007D5EE8"/>
    <w:rsid w:val="007D672E"/>
    <w:rsid w:val="007D7735"/>
    <w:rsid w:val="007D7935"/>
    <w:rsid w:val="007E3143"/>
    <w:rsid w:val="007E3538"/>
    <w:rsid w:val="007E5206"/>
    <w:rsid w:val="007E549A"/>
    <w:rsid w:val="007E7B8B"/>
    <w:rsid w:val="007E7F32"/>
    <w:rsid w:val="007F0122"/>
    <w:rsid w:val="007F0C69"/>
    <w:rsid w:val="007F1CC3"/>
    <w:rsid w:val="007F2077"/>
    <w:rsid w:val="007F251B"/>
    <w:rsid w:val="007F2DFD"/>
    <w:rsid w:val="007F5535"/>
    <w:rsid w:val="007F57C3"/>
    <w:rsid w:val="007F609D"/>
    <w:rsid w:val="007F6403"/>
    <w:rsid w:val="007F6618"/>
    <w:rsid w:val="007F6D24"/>
    <w:rsid w:val="008019D2"/>
    <w:rsid w:val="00801E8E"/>
    <w:rsid w:val="008032AB"/>
    <w:rsid w:val="00803339"/>
    <w:rsid w:val="00804A69"/>
    <w:rsid w:val="00804CC8"/>
    <w:rsid w:val="00806E48"/>
    <w:rsid w:val="00811DE8"/>
    <w:rsid w:val="0081626B"/>
    <w:rsid w:val="00816811"/>
    <w:rsid w:val="008201B1"/>
    <w:rsid w:val="008202C6"/>
    <w:rsid w:val="00820550"/>
    <w:rsid w:val="00820BA7"/>
    <w:rsid w:val="00823098"/>
    <w:rsid w:val="00826022"/>
    <w:rsid w:val="00826500"/>
    <w:rsid w:val="008269C2"/>
    <w:rsid w:val="008314BA"/>
    <w:rsid w:val="00831A26"/>
    <w:rsid w:val="0083252D"/>
    <w:rsid w:val="00833C56"/>
    <w:rsid w:val="00834A7C"/>
    <w:rsid w:val="00835558"/>
    <w:rsid w:val="00835DE7"/>
    <w:rsid w:val="00837219"/>
    <w:rsid w:val="00837559"/>
    <w:rsid w:val="00841BA2"/>
    <w:rsid w:val="008448CA"/>
    <w:rsid w:val="00844A24"/>
    <w:rsid w:val="00845E36"/>
    <w:rsid w:val="00846312"/>
    <w:rsid w:val="00846DC2"/>
    <w:rsid w:val="0084713D"/>
    <w:rsid w:val="008475E8"/>
    <w:rsid w:val="00847AB3"/>
    <w:rsid w:val="0085057D"/>
    <w:rsid w:val="008520FE"/>
    <w:rsid w:val="008529BD"/>
    <w:rsid w:val="00855FA5"/>
    <w:rsid w:val="00856312"/>
    <w:rsid w:val="008571E2"/>
    <w:rsid w:val="00860698"/>
    <w:rsid w:val="00861529"/>
    <w:rsid w:val="008616B7"/>
    <w:rsid w:val="008628E0"/>
    <w:rsid w:val="00864F52"/>
    <w:rsid w:val="00865528"/>
    <w:rsid w:val="00865CEE"/>
    <w:rsid w:val="008708A3"/>
    <w:rsid w:val="00870BEC"/>
    <w:rsid w:val="008712FC"/>
    <w:rsid w:val="00871400"/>
    <w:rsid w:val="0087211C"/>
    <w:rsid w:val="00874FEC"/>
    <w:rsid w:val="00876E24"/>
    <w:rsid w:val="0088091B"/>
    <w:rsid w:val="0088098C"/>
    <w:rsid w:val="00881350"/>
    <w:rsid w:val="00881472"/>
    <w:rsid w:val="008819D5"/>
    <w:rsid w:val="0088279F"/>
    <w:rsid w:val="00882C05"/>
    <w:rsid w:val="00882CC0"/>
    <w:rsid w:val="008830D5"/>
    <w:rsid w:val="008834D4"/>
    <w:rsid w:val="00883726"/>
    <w:rsid w:val="00883C06"/>
    <w:rsid w:val="00885B5A"/>
    <w:rsid w:val="00887599"/>
    <w:rsid w:val="008927B3"/>
    <w:rsid w:val="00894176"/>
    <w:rsid w:val="008941A2"/>
    <w:rsid w:val="00894E1B"/>
    <w:rsid w:val="008954D2"/>
    <w:rsid w:val="00897951"/>
    <w:rsid w:val="008A1576"/>
    <w:rsid w:val="008A1998"/>
    <w:rsid w:val="008A2EF2"/>
    <w:rsid w:val="008A2F4E"/>
    <w:rsid w:val="008A3727"/>
    <w:rsid w:val="008A5A76"/>
    <w:rsid w:val="008A5B37"/>
    <w:rsid w:val="008A71DA"/>
    <w:rsid w:val="008B0B3B"/>
    <w:rsid w:val="008B0D60"/>
    <w:rsid w:val="008B1D67"/>
    <w:rsid w:val="008B20C6"/>
    <w:rsid w:val="008B3947"/>
    <w:rsid w:val="008B3C70"/>
    <w:rsid w:val="008B4308"/>
    <w:rsid w:val="008B5F7E"/>
    <w:rsid w:val="008B79F4"/>
    <w:rsid w:val="008C19AC"/>
    <w:rsid w:val="008C1F9A"/>
    <w:rsid w:val="008C27BF"/>
    <w:rsid w:val="008C54F2"/>
    <w:rsid w:val="008C723F"/>
    <w:rsid w:val="008D0E6F"/>
    <w:rsid w:val="008D1B3C"/>
    <w:rsid w:val="008D358A"/>
    <w:rsid w:val="008D5375"/>
    <w:rsid w:val="008D54D6"/>
    <w:rsid w:val="008D6681"/>
    <w:rsid w:val="008D6749"/>
    <w:rsid w:val="008D7DFF"/>
    <w:rsid w:val="008D7F5E"/>
    <w:rsid w:val="008E0DEE"/>
    <w:rsid w:val="008E1792"/>
    <w:rsid w:val="008E22A9"/>
    <w:rsid w:val="008E2590"/>
    <w:rsid w:val="008E2AB2"/>
    <w:rsid w:val="008E2B4C"/>
    <w:rsid w:val="008E6424"/>
    <w:rsid w:val="008E71B8"/>
    <w:rsid w:val="008F1BB7"/>
    <w:rsid w:val="008F4F05"/>
    <w:rsid w:val="008F5575"/>
    <w:rsid w:val="008F594B"/>
    <w:rsid w:val="008F6967"/>
    <w:rsid w:val="008F7163"/>
    <w:rsid w:val="008F7907"/>
    <w:rsid w:val="00901B16"/>
    <w:rsid w:val="00902B25"/>
    <w:rsid w:val="00903393"/>
    <w:rsid w:val="00904A5E"/>
    <w:rsid w:val="0090511B"/>
    <w:rsid w:val="0090590C"/>
    <w:rsid w:val="009063C0"/>
    <w:rsid w:val="00910030"/>
    <w:rsid w:val="00911B71"/>
    <w:rsid w:val="00912BCA"/>
    <w:rsid w:val="00913752"/>
    <w:rsid w:val="00917337"/>
    <w:rsid w:val="00920851"/>
    <w:rsid w:val="00925D5D"/>
    <w:rsid w:val="009268E0"/>
    <w:rsid w:val="00927ECF"/>
    <w:rsid w:val="00932E58"/>
    <w:rsid w:val="00934D02"/>
    <w:rsid w:val="00935674"/>
    <w:rsid w:val="00935D5C"/>
    <w:rsid w:val="00935FF1"/>
    <w:rsid w:val="00936E20"/>
    <w:rsid w:val="00936E30"/>
    <w:rsid w:val="00937B84"/>
    <w:rsid w:val="009425DA"/>
    <w:rsid w:val="00944D61"/>
    <w:rsid w:val="00945D31"/>
    <w:rsid w:val="00947245"/>
    <w:rsid w:val="00947B99"/>
    <w:rsid w:val="009521A1"/>
    <w:rsid w:val="00952B8F"/>
    <w:rsid w:val="009563A5"/>
    <w:rsid w:val="00956B94"/>
    <w:rsid w:val="00956BBC"/>
    <w:rsid w:val="009573EB"/>
    <w:rsid w:val="00957BD2"/>
    <w:rsid w:val="00960293"/>
    <w:rsid w:val="00960762"/>
    <w:rsid w:val="00960776"/>
    <w:rsid w:val="0096222F"/>
    <w:rsid w:val="0096329C"/>
    <w:rsid w:val="00964F2D"/>
    <w:rsid w:val="00965149"/>
    <w:rsid w:val="00965935"/>
    <w:rsid w:val="00965CD4"/>
    <w:rsid w:val="00966089"/>
    <w:rsid w:val="009661EF"/>
    <w:rsid w:val="00966EB2"/>
    <w:rsid w:val="00967EEF"/>
    <w:rsid w:val="00970A97"/>
    <w:rsid w:val="00971030"/>
    <w:rsid w:val="009717D9"/>
    <w:rsid w:val="00971B5F"/>
    <w:rsid w:val="00971FD2"/>
    <w:rsid w:val="00972337"/>
    <w:rsid w:val="00972D8B"/>
    <w:rsid w:val="00975439"/>
    <w:rsid w:val="009766FF"/>
    <w:rsid w:val="009779C5"/>
    <w:rsid w:val="00977EC9"/>
    <w:rsid w:val="00982BAC"/>
    <w:rsid w:val="009839D1"/>
    <w:rsid w:val="00983F01"/>
    <w:rsid w:val="009849D1"/>
    <w:rsid w:val="00984F60"/>
    <w:rsid w:val="0098756A"/>
    <w:rsid w:val="00990248"/>
    <w:rsid w:val="009910B9"/>
    <w:rsid w:val="0099294C"/>
    <w:rsid w:val="0099364E"/>
    <w:rsid w:val="00993ECB"/>
    <w:rsid w:val="00995322"/>
    <w:rsid w:val="00996418"/>
    <w:rsid w:val="00997277"/>
    <w:rsid w:val="009A0341"/>
    <w:rsid w:val="009A220F"/>
    <w:rsid w:val="009A3536"/>
    <w:rsid w:val="009A444E"/>
    <w:rsid w:val="009A5EF8"/>
    <w:rsid w:val="009A6F3A"/>
    <w:rsid w:val="009B0771"/>
    <w:rsid w:val="009B098F"/>
    <w:rsid w:val="009B20B3"/>
    <w:rsid w:val="009B252B"/>
    <w:rsid w:val="009B344E"/>
    <w:rsid w:val="009B624B"/>
    <w:rsid w:val="009B64D3"/>
    <w:rsid w:val="009C03D8"/>
    <w:rsid w:val="009C0B5F"/>
    <w:rsid w:val="009C0BE1"/>
    <w:rsid w:val="009C1470"/>
    <w:rsid w:val="009C1CC4"/>
    <w:rsid w:val="009C2DCD"/>
    <w:rsid w:val="009C3AC6"/>
    <w:rsid w:val="009C4888"/>
    <w:rsid w:val="009C48CA"/>
    <w:rsid w:val="009C62B9"/>
    <w:rsid w:val="009C6A0E"/>
    <w:rsid w:val="009D0337"/>
    <w:rsid w:val="009D08A0"/>
    <w:rsid w:val="009D1473"/>
    <w:rsid w:val="009D1500"/>
    <w:rsid w:val="009D2F05"/>
    <w:rsid w:val="009D3BA7"/>
    <w:rsid w:val="009D4521"/>
    <w:rsid w:val="009D4B7C"/>
    <w:rsid w:val="009D516A"/>
    <w:rsid w:val="009D75FB"/>
    <w:rsid w:val="009D7A6E"/>
    <w:rsid w:val="009D7B62"/>
    <w:rsid w:val="009D7E50"/>
    <w:rsid w:val="009E0503"/>
    <w:rsid w:val="009E072E"/>
    <w:rsid w:val="009E0F89"/>
    <w:rsid w:val="009E121F"/>
    <w:rsid w:val="009E1E4B"/>
    <w:rsid w:val="009E1FE3"/>
    <w:rsid w:val="009E208E"/>
    <w:rsid w:val="009E2BFD"/>
    <w:rsid w:val="009E32DF"/>
    <w:rsid w:val="009E34AB"/>
    <w:rsid w:val="009E426F"/>
    <w:rsid w:val="009E49D7"/>
    <w:rsid w:val="009E564E"/>
    <w:rsid w:val="009E63BD"/>
    <w:rsid w:val="009E792A"/>
    <w:rsid w:val="009F1409"/>
    <w:rsid w:val="009F1526"/>
    <w:rsid w:val="009F1965"/>
    <w:rsid w:val="009F1BE8"/>
    <w:rsid w:val="009F2586"/>
    <w:rsid w:val="009F3AD7"/>
    <w:rsid w:val="009F3F7D"/>
    <w:rsid w:val="009F49DA"/>
    <w:rsid w:val="009F50F1"/>
    <w:rsid w:val="009F6BD4"/>
    <w:rsid w:val="009F6E24"/>
    <w:rsid w:val="009F71EB"/>
    <w:rsid w:val="00A008C5"/>
    <w:rsid w:val="00A02DA7"/>
    <w:rsid w:val="00A05B70"/>
    <w:rsid w:val="00A11D50"/>
    <w:rsid w:val="00A13283"/>
    <w:rsid w:val="00A13B43"/>
    <w:rsid w:val="00A13BF2"/>
    <w:rsid w:val="00A13F24"/>
    <w:rsid w:val="00A1559B"/>
    <w:rsid w:val="00A17525"/>
    <w:rsid w:val="00A2025B"/>
    <w:rsid w:val="00A23FF2"/>
    <w:rsid w:val="00A25D6E"/>
    <w:rsid w:val="00A26180"/>
    <w:rsid w:val="00A27F70"/>
    <w:rsid w:val="00A3022F"/>
    <w:rsid w:val="00A32542"/>
    <w:rsid w:val="00A32EC7"/>
    <w:rsid w:val="00A333D7"/>
    <w:rsid w:val="00A36B92"/>
    <w:rsid w:val="00A3754E"/>
    <w:rsid w:val="00A37C85"/>
    <w:rsid w:val="00A41E25"/>
    <w:rsid w:val="00A41F29"/>
    <w:rsid w:val="00A43472"/>
    <w:rsid w:val="00A4664C"/>
    <w:rsid w:val="00A5044B"/>
    <w:rsid w:val="00A51529"/>
    <w:rsid w:val="00A51ED3"/>
    <w:rsid w:val="00A5316D"/>
    <w:rsid w:val="00A535C9"/>
    <w:rsid w:val="00A54762"/>
    <w:rsid w:val="00A5577B"/>
    <w:rsid w:val="00A55A7F"/>
    <w:rsid w:val="00A56D53"/>
    <w:rsid w:val="00A61CDC"/>
    <w:rsid w:val="00A62538"/>
    <w:rsid w:val="00A62920"/>
    <w:rsid w:val="00A62D00"/>
    <w:rsid w:val="00A63430"/>
    <w:rsid w:val="00A65FB3"/>
    <w:rsid w:val="00A66409"/>
    <w:rsid w:val="00A71D04"/>
    <w:rsid w:val="00A736A8"/>
    <w:rsid w:val="00A73EA7"/>
    <w:rsid w:val="00A80843"/>
    <w:rsid w:val="00A80C51"/>
    <w:rsid w:val="00A81351"/>
    <w:rsid w:val="00A83EE6"/>
    <w:rsid w:val="00A844CD"/>
    <w:rsid w:val="00A8491F"/>
    <w:rsid w:val="00A85302"/>
    <w:rsid w:val="00A85D0E"/>
    <w:rsid w:val="00A90467"/>
    <w:rsid w:val="00A92625"/>
    <w:rsid w:val="00A9315D"/>
    <w:rsid w:val="00A93BE6"/>
    <w:rsid w:val="00A94D23"/>
    <w:rsid w:val="00A959D2"/>
    <w:rsid w:val="00AA005E"/>
    <w:rsid w:val="00AA0130"/>
    <w:rsid w:val="00AA0D79"/>
    <w:rsid w:val="00AA0E62"/>
    <w:rsid w:val="00AA20FA"/>
    <w:rsid w:val="00AA2607"/>
    <w:rsid w:val="00AA624D"/>
    <w:rsid w:val="00AA66E3"/>
    <w:rsid w:val="00AB395A"/>
    <w:rsid w:val="00AB43FA"/>
    <w:rsid w:val="00AB478A"/>
    <w:rsid w:val="00AB56D3"/>
    <w:rsid w:val="00AB5B76"/>
    <w:rsid w:val="00AB63B7"/>
    <w:rsid w:val="00AB6E86"/>
    <w:rsid w:val="00AB74E7"/>
    <w:rsid w:val="00AB7BD5"/>
    <w:rsid w:val="00AC1A0D"/>
    <w:rsid w:val="00AC2088"/>
    <w:rsid w:val="00AC2146"/>
    <w:rsid w:val="00AC2274"/>
    <w:rsid w:val="00AC2582"/>
    <w:rsid w:val="00AC295E"/>
    <w:rsid w:val="00AC30C5"/>
    <w:rsid w:val="00AC4147"/>
    <w:rsid w:val="00AC5FEF"/>
    <w:rsid w:val="00AC76E8"/>
    <w:rsid w:val="00AD0026"/>
    <w:rsid w:val="00AD0BEC"/>
    <w:rsid w:val="00AD10CD"/>
    <w:rsid w:val="00AD4F0C"/>
    <w:rsid w:val="00AD52EE"/>
    <w:rsid w:val="00AD53F1"/>
    <w:rsid w:val="00AD5AED"/>
    <w:rsid w:val="00AD5BD1"/>
    <w:rsid w:val="00AD5DDB"/>
    <w:rsid w:val="00AE163E"/>
    <w:rsid w:val="00AE1CEE"/>
    <w:rsid w:val="00AE3D18"/>
    <w:rsid w:val="00AE43C1"/>
    <w:rsid w:val="00AF2E6F"/>
    <w:rsid w:val="00AF3EF9"/>
    <w:rsid w:val="00AF4767"/>
    <w:rsid w:val="00AF58C1"/>
    <w:rsid w:val="00AF5A26"/>
    <w:rsid w:val="00AF6150"/>
    <w:rsid w:val="00AF6303"/>
    <w:rsid w:val="00AF7D0E"/>
    <w:rsid w:val="00B001E0"/>
    <w:rsid w:val="00B01103"/>
    <w:rsid w:val="00B011A2"/>
    <w:rsid w:val="00B015FE"/>
    <w:rsid w:val="00B02157"/>
    <w:rsid w:val="00B02BA5"/>
    <w:rsid w:val="00B057EF"/>
    <w:rsid w:val="00B06BC1"/>
    <w:rsid w:val="00B072A7"/>
    <w:rsid w:val="00B07375"/>
    <w:rsid w:val="00B0738D"/>
    <w:rsid w:val="00B112BA"/>
    <w:rsid w:val="00B12294"/>
    <w:rsid w:val="00B12911"/>
    <w:rsid w:val="00B13B0A"/>
    <w:rsid w:val="00B16A4C"/>
    <w:rsid w:val="00B17366"/>
    <w:rsid w:val="00B17BB0"/>
    <w:rsid w:val="00B20309"/>
    <w:rsid w:val="00B205F2"/>
    <w:rsid w:val="00B20635"/>
    <w:rsid w:val="00B20B83"/>
    <w:rsid w:val="00B23166"/>
    <w:rsid w:val="00B241EA"/>
    <w:rsid w:val="00B26BAD"/>
    <w:rsid w:val="00B26D70"/>
    <w:rsid w:val="00B316FA"/>
    <w:rsid w:val="00B321B7"/>
    <w:rsid w:val="00B32EA2"/>
    <w:rsid w:val="00B3322C"/>
    <w:rsid w:val="00B3361C"/>
    <w:rsid w:val="00B350DA"/>
    <w:rsid w:val="00B35732"/>
    <w:rsid w:val="00B35DAD"/>
    <w:rsid w:val="00B35F39"/>
    <w:rsid w:val="00B36F2A"/>
    <w:rsid w:val="00B37AF2"/>
    <w:rsid w:val="00B40157"/>
    <w:rsid w:val="00B40687"/>
    <w:rsid w:val="00B40A9D"/>
    <w:rsid w:val="00B41045"/>
    <w:rsid w:val="00B41E6B"/>
    <w:rsid w:val="00B42815"/>
    <w:rsid w:val="00B44043"/>
    <w:rsid w:val="00B446F2"/>
    <w:rsid w:val="00B4632E"/>
    <w:rsid w:val="00B517E9"/>
    <w:rsid w:val="00B51C56"/>
    <w:rsid w:val="00B52E40"/>
    <w:rsid w:val="00B53CAB"/>
    <w:rsid w:val="00B54200"/>
    <w:rsid w:val="00B562A5"/>
    <w:rsid w:val="00B6222A"/>
    <w:rsid w:val="00B626F0"/>
    <w:rsid w:val="00B6309C"/>
    <w:rsid w:val="00B642D9"/>
    <w:rsid w:val="00B71C64"/>
    <w:rsid w:val="00B71E37"/>
    <w:rsid w:val="00B728D7"/>
    <w:rsid w:val="00B72C98"/>
    <w:rsid w:val="00B767E5"/>
    <w:rsid w:val="00B77F3E"/>
    <w:rsid w:val="00B81009"/>
    <w:rsid w:val="00B81D22"/>
    <w:rsid w:val="00B83E14"/>
    <w:rsid w:val="00B84FEF"/>
    <w:rsid w:val="00B85205"/>
    <w:rsid w:val="00B86283"/>
    <w:rsid w:val="00B906FE"/>
    <w:rsid w:val="00B911DC"/>
    <w:rsid w:val="00B9141E"/>
    <w:rsid w:val="00B91E5A"/>
    <w:rsid w:val="00B9268A"/>
    <w:rsid w:val="00B93DF3"/>
    <w:rsid w:val="00B94EE0"/>
    <w:rsid w:val="00B95415"/>
    <w:rsid w:val="00B966AD"/>
    <w:rsid w:val="00B97C21"/>
    <w:rsid w:val="00BA0166"/>
    <w:rsid w:val="00BA0430"/>
    <w:rsid w:val="00BA121F"/>
    <w:rsid w:val="00BA154A"/>
    <w:rsid w:val="00BA1C8E"/>
    <w:rsid w:val="00BA21F2"/>
    <w:rsid w:val="00BA2A5F"/>
    <w:rsid w:val="00BA3F33"/>
    <w:rsid w:val="00BA49AC"/>
    <w:rsid w:val="00BA5810"/>
    <w:rsid w:val="00BA696A"/>
    <w:rsid w:val="00BA6DAA"/>
    <w:rsid w:val="00BB4D05"/>
    <w:rsid w:val="00BB54B7"/>
    <w:rsid w:val="00BB72D8"/>
    <w:rsid w:val="00BC0025"/>
    <w:rsid w:val="00BC0525"/>
    <w:rsid w:val="00BC05F5"/>
    <w:rsid w:val="00BC1210"/>
    <w:rsid w:val="00BC1C03"/>
    <w:rsid w:val="00BC1C4B"/>
    <w:rsid w:val="00BC3272"/>
    <w:rsid w:val="00BC44C1"/>
    <w:rsid w:val="00BC69B5"/>
    <w:rsid w:val="00BC7D54"/>
    <w:rsid w:val="00BC7FF0"/>
    <w:rsid w:val="00BD187B"/>
    <w:rsid w:val="00BD3AB1"/>
    <w:rsid w:val="00BD3AF3"/>
    <w:rsid w:val="00BD3C9F"/>
    <w:rsid w:val="00BD4D51"/>
    <w:rsid w:val="00BD554E"/>
    <w:rsid w:val="00BD610E"/>
    <w:rsid w:val="00BD6F85"/>
    <w:rsid w:val="00BD71A8"/>
    <w:rsid w:val="00BD797C"/>
    <w:rsid w:val="00BE022C"/>
    <w:rsid w:val="00BE0D40"/>
    <w:rsid w:val="00BE117E"/>
    <w:rsid w:val="00BE1BB2"/>
    <w:rsid w:val="00BE20A3"/>
    <w:rsid w:val="00BE21D7"/>
    <w:rsid w:val="00BE229C"/>
    <w:rsid w:val="00BE308D"/>
    <w:rsid w:val="00BE51F2"/>
    <w:rsid w:val="00BE664E"/>
    <w:rsid w:val="00BE6A74"/>
    <w:rsid w:val="00BE6CE0"/>
    <w:rsid w:val="00BF004A"/>
    <w:rsid w:val="00BF07A7"/>
    <w:rsid w:val="00BF4A6F"/>
    <w:rsid w:val="00BF4D2D"/>
    <w:rsid w:val="00BF5E22"/>
    <w:rsid w:val="00BF7442"/>
    <w:rsid w:val="00C001A5"/>
    <w:rsid w:val="00C01A94"/>
    <w:rsid w:val="00C01DA6"/>
    <w:rsid w:val="00C04549"/>
    <w:rsid w:val="00C054BD"/>
    <w:rsid w:val="00C059E8"/>
    <w:rsid w:val="00C05C60"/>
    <w:rsid w:val="00C06313"/>
    <w:rsid w:val="00C073E0"/>
    <w:rsid w:val="00C074EE"/>
    <w:rsid w:val="00C108AC"/>
    <w:rsid w:val="00C112E6"/>
    <w:rsid w:val="00C117E7"/>
    <w:rsid w:val="00C13BB9"/>
    <w:rsid w:val="00C1584A"/>
    <w:rsid w:val="00C1798A"/>
    <w:rsid w:val="00C20804"/>
    <w:rsid w:val="00C20B51"/>
    <w:rsid w:val="00C20F18"/>
    <w:rsid w:val="00C215A4"/>
    <w:rsid w:val="00C22048"/>
    <w:rsid w:val="00C22210"/>
    <w:rsid w:val="00C25332"/>
    <w:rsid w:val="00C25DCA"/>
    <w:rsid w:val="00C27FC0"/>
    <w:rsid w:val="00C30ADA"/>
    <w:rsid w:val="00C32553"/>
    <w:rsid w:val="00C331FE"/>
    <w:rsid w:val="00C34595"/>
    <w:rsid w:val="00C34E82"/>
    <w:rsid w:val="00C3503D"/>
    <w:rsid w:val="00C35189"/>
    <w:rsid w:val="00C3619C"/>
    <w:rsid w:val="00C36DD6"/>
    <w:rsid w:val="00C372E9"/>
    <w:rsid w:val="00C37AFF"/>
    <w:rsid w:val="00C404C1"/>
    <w:rsid w:val="00C40A8F"/>
    <w:rsid w:val="00C42441"/>
    <w:rsid w:val="00C43593"/>
    <w:rsid w:val="00C4393F"/>
    <w:rsid w:val="00C44CB7"/>
    <w:rsid w:val="00C45211"/>
    <w:rsid w:val="00C4537C"/>
    <w:rsid w:val="00C50D09"/>
    <w:rsid w:val="00C50EEF"/>
    <w:rsid w:val="00C519E2"/>
    <w:rsid w:val="00C52A41"/>
    <w:rsid w:val="00C52C1F"/>
    <w:rsid w:val="00C57071"/>
    <w:rsid w:val="00C5799A"/>
    <w:rsid w:val="00C60450"/>
    <w:rsid w:val="00C609A4"/>
    <w:rsid w:val="00C61093"/>
    <w:rsid w:val="00C61863"/>
    <w:rsid w:val="00C61D8E"/>
    <w:rsid w:val="00C634F1"/>
    <w:rsid w:val="00C66052"/>
    <w:rsid w:val="00C663C0"/>
    <w:rsid w:val="00C70CE9"/>
    <w:rsid w:val="00C71BA3"/>
    <w:rsid w:val="00C71C60"/>
    <w:rsid w:val="00C73051"/>
    <w:rsid w:val="00C73756"/>
    <w:rsid w:val="00C75A52"/>
    <w:rsid w:val="00C75B3D"/>
    <w:rsid w:val="00C80EE8"/>
    <w:rsid w:val="00C816C4"/>
    <w:rsid w:val="00C83A17"/>
    <w:rsid w:val="00C8436E"/>
    <w:rsid w:val="00C86CFF"/>
    <w:rsid w:val="00C906AC"/>
    <w:rsid w:val="00C90F9D"/>
    <w:rsid w:val="00C91CAF"/>
    <w:rsid w:val="00C927CF"/>
    <w:rsid w:val="00C92B48"/>
    <w:rsid w:val="00C95082"/>
    <w:rsid w:val="00C97B4E"/>
    <w:rsid w:val="00CA117F"/>
    <w:rsid w:val="00CA11D0"/>
    <w:rsid w:val="00CA250B"/>
    <w:rsid w:val="00CA3FE8"/>
    <w:rsid w:val="00CA4DC2"/>
    <w:rsid w:val="00CA5166"/>
    <w:rsid w:val="00CA78FB"/>
    <w:rsid w:val="00CB264A"/>
    <w:rsid w:val="00CB2985"/>
    <w:rsid w:val="00CB4D3B"/>
    <w:rsid w:val="00CB548A"/>
    <w:rsid w:val="00CB55BA"/>
    <w:rsid w:val="00CB657C"/>
    <w:rsid w:val="00CB686E"/>
    <w:rsid w:val="00CC0259"/>
    <w:rsid w:val="00CC02B2"/>
    <w:rsid w:val="00CC0D86"/>
    <w:rsid w:val="00CC13F5"/>
    <w:rsid w:val="00CC23F2"/>
    <w:rsid w:val="00CC2512"/>
    <w:rsid w:val="00CC3371"/>
    <w:rsid w:val="00CC38C2"/>
    <w:rsid w:val="00CC3D4C"/>
    <w:rsid w:val="00CC4F00"/>
    <w:rsid w:val="00CD034C"/>
    <w:rsid w:val="00CD080D"/>
    <w:rsid w:val="00CD0F45"/>
    <w:rsid w:val="00CD21EE"/>
    <w:rsid w:val="00CD2A73"/>
    <w:rsid w:val="00CD342C"/>
    <w:rsid w:val="00CD3D84"/>
    <w:rsid w:val="00CD41F6"/>
    <w:rsid w:val="00CD4799"/>
    <w:rsid w:val="00CD4BF7"/>
    <w:rsid w:val="00CD59FA"/>
    <w:rsid w:val="00CE04F4"/>
    <w:rsid w:val="00CE0DA8"/>
    <w:rsid w:val="00CE3BE0"/>
    <w:rsid w:val="00CE4300"/>
    <w:rsid w:val="00CE433B"/>
    <w:rsid w:val="00CE4701"/>
    <w:rsid w:val="00CE4D21"/>
    <w:rsid w:val="00CE67DC"/>
    <w:rsid w:val="00CF121A"/>
    <w:rsid w:val="00CF2590"/>
    <w:rsid w:val="00CF35C4"/>
    <w:rsid w:val="00CF3707"/>
    <w:rsid w:val="00CF3FFF"/>
    <w:rsid w:val="00CF4384"/>
    <w:rsid w:val="00CF53E4"/>
    <w:rsid w:val="00CF5677"/>
    <w:rsid w:val="00CF7639"/>
    <w:rsid w:val="00D00753"/>
    <w:rsid w:val="00D01A4F"/>
    <w:rsid w:val="00D02F0B"/>
    <w:rsid w:val="00D03D72"/>
    <w:rsid w:val="00D04672"/>
    <w:rsid w:val="00D04B2D"/>
    <w:rsid w:val="00D04C2D"/>
    <w:rsid w:val="00D04EE5"/>
    <w:rsid w:val="00D058D8"/>
    <w:rsid w:val="00D06D3C"/>
    <w:rsid w:val="00D077D8"/>
    <w:rsid w:val="00D07E89"/>
    <w:rsid w:val="00D1012D"/>
    <w:rsid w:val="00D10899"/>
    <w:rsid w:val="00D11084"/>
    <w:rsid w:val="00D12048"/>
    <w:rsid w:val="00D12925"/>
    <w:rsid w:val="00D139B4"/>
    <w:rsid w:val="00D1468F"/>
    <w:rsid w:val="00D15383"/>
    <w:rsid w:val="00D16172"/>
    <w:rsid w:val="00D164B4"/>
    <w:rsid w:val="00D20BB5"/>
    <w:rsid w:val="00D213B2"/>
    <w:rsid w:val="00D22C38"/>
    <w:rsid w:val="00D22D1B"/>
    <w:rsid w:val="00D242D6"/>
    <w:rsid w:val="00D314C6"/>
    <w:rsid w:val="00D32078"/>
    <w:rsid w:val="00D327BB"/>
    <w:rsid w:val="00D33493"/>
    <w:rsid w:val="00D34075"/>
    <w:rsid w:val="00D35F47"/>
    <w:rsid w:val="00D364B9"/>
    <w:rsid w:val="00D369C4"/>
    <w:rsid w:val="00D43FEB"/>
    <w:rsid w:val="00D44139"/>
    <w:rsid w:val="00D46099"/>
    <w:rsid w:val="00D46643"/>
    <w:rsid w:val="00D507A7"/>
    <w:rsid w:val="00D5090F"/>
    <w:rsid w:val="00D50D52"/>
    <w:rsid w:val="00D5118B"/>
    <w:rsid w:val="00D51BD4"/>
    <w:rsid w:val="00D5340B"/>
    <w:rsid w:val="00D5509F"/>
    <w:rsid w:val="00D552E4"/>
    <w:rsid w:val="00D55F02"/>
    <w:rsid w:val="00D5617F"/>
    <w:rsid w:val="00D56E39"/>
    <w:rsid w:val="00D571BE"/>
    <w:rsid w:val="00D61309"/>
    <w:rsid w:val="00D63842"/>
    <w:rsid w:val="00D645EF"/>
    <w:rsid w:val="00D64806"/>
    <w:rsid w:val="00D673D2"/>
    <w:rsid w:val="00D70015"/>
    <w:rsid w:val="00D71A98"/>
    <w:rsid w:val="00D726F1"/>
    <w:rsid w:val="00D72B0F"/>
    <w:rsid w:val="00D73072"/>
    <w:rsid w:val="00D73727"/>
    <w:rsid w:val="00D74F67"/>
    <w:rsid w:val="00D755F3"/>
    <w:rsid w:val="00D760F5"/>
    <w:rsid w:val="00D763F0"/>
    <w:rsid w:val="00D76619"/>
    <w:rsid w:val="00D77001"/>
    <w:rsid w:val="00D77926"/>
    <w:rsid w:val="00D77A71"/>
    <w:rsid w:val="00D77E31"/>
    <w:rsid w:val="00D77FB5"/>
    <w:rsid w:val="00D80146"/>
    <w:rsid w:val="00D80AC0"/>
    <w:rsid w:val="00D80F31"/>
    <w:rsid w:val="00D823C8"/>
    <w:rsid w:val="00D83A6A"/>
    <w:rsid w:val="00D861D7"/>
    <w:rsid w:val="00D86588"/>
    <w:rsid w:val="00D86CC0"/>
    <w:rsid w:val="00D870D8"/>
    <w:rsid w:val="00D921A7"/>
    <w:rsid w:val="00D92668"/>
    <w:rsid w:val="00D93E01"/>
    <w:rsid w:val="00D96BC9"/>
    <w:rsid w:val="00D971E4"/>
    <w:rsid w:val="00D97E01"/>
    <w:rsid w:val="00DA052A"/>
    <w:rsid w:val="00DA066B"/>
    <w:rsid w:val="00DA12E7"/>
    <w:rsid w:val="00DA1904"/>
    <w:rsid w:val="00DA1E29"/>
    <w:rsid w:val="00DA22DD"/>
    <w:rsid w:val="00DA4101"/>
    <w:rsid w:val="00DA4BEE"/>
    <w:rsid w:val="00DA67FD"/>
    <w:rsid w:val="00DA7408"/>
    <w:rsid w:val="00DA7C9E"/>
    <w:rsid w:val="00DB00F5"/>
    <w:rsid w:val="00DB1D87"/>
    <w:rsid w:val="00DB1F90"/>
    <w:rsid w:val="00DB350D"/>
    <w:rsid w:val="00DB5695"/>
    <w:rsid w:val="00DB7522"/>
    <w:rsid w:val="00DC05E0"/>
    <w:rsid w:val="00DC1770"/>
    <w:rsid w:val="00DC188B"/>
    <w:rsid w:val="00DC48E2"/>
    <w:rsid w:val="00DC4ED3"/>
    <w:rsid w:val="00DC58D4"/>
    <w:rsid w:val="00DC5BCE"/>
    <w:rsid w:val="00DC60EC"/>
    <w:rsid w:val="00DC635A"/>
    <w:rsid w:val="00DC6806"/>
    <w:rsid w:val="00DC684D"/>
    <w:rsid w:val="00DC769B"/>
    <w:rsid w:val="00DC7B7B"/>
    <w:rsid w:val="00DD0199"/>
    <w:rsid w:val="00DD100B"/>
    <w:rsid w:val="00DD1BD3"/>
    <w:rsid w:val="00DD2D01"/>
    <w:rsid w:val="00DD37AA"/>
    <w:rsid w:val="00DD5006"/>
    <w:rsid w:val="00DD5E96"/>
    <w:rsid w:val="00DD7058"/>
    <w:rsid w:val="00DE08FA"/>
    <w:rsid w:val="00DE158B"/>
    <w:rsid w:val="00DE2553"/>
    <w:rsid w:val="00DE257E"/>
    <w:rsid w:val="00DE3423"/>
    <w:rsid w:val="00DE3CEA"/>
    <w:rsid w:val="00DE71C8"/>
    <w:rsid w:val="00DE7FB1"/>
    <w:rsid w:val="00DF0EAF"/>
    <w:rsid w:val="00DF0EEA"/>
    <w:rsid w:val="00DF10A9"/>
    <w:rsid w:val="00DF4828"/>
    <w:rsid w:val="00DF5384"/>
    <w:rsid w:val="00DF6F4E"/>
    <w:rsid w:val="00DF72F2"/>
    <w:rsid w:val="00DF764F"/>
    <w:rsid w:val="00DF78CA"/>
    <w:rsid w:val="00DF7A4D"/>
    <w:rsid w:val="00E010B8"/>
    <w:rsid w:val="00E02B5B"/>
    <w:rsid w:val="00E04C2D"/>
    <w:rsid w:val="00E06007"/>
    <w:rsid w:val="00E06EEB"/>
    <w:rsid w:val="00E07847"/>
    <w:rsid w:val="00E07ED8"/>
    <w:rsid w:val="00E113BE"/>
    <w:rsid w:val="00E11DCF"/>
    <w:rsid w:val="00E151A9"/>
    <w:rsid w:val="00E159AB"/>
    <w:rsid w:val="00E203D9"/>
    <w:rsid w:val="00E226AD"/>
    <w:rsid w:val="00E238BE"/>
    <w:rsid w:val="00E24A79"/>
    <w:rsid w:val="00E26039"/>
    <w:rsid w:val="00E3027E"/>
    <w:rsid w:val="00E30A11"/>
    <w:rsid w:val="00E30E2D"/>
    <w:rsid w:val="00E31258"/>
    <w:rsid w:val="00E3160C"/>
    <w:rsid w:val="00E32F83"/>
    <w:rsid w:val="00E33A18"/>
    <w:rsid w:val="00E372CC"/>
    <w:rsid w:val="00E37CCC"/>
    <w:rsid w:val="00E40D82"/>
    <w:rsid w:val="00E411BE"/>
    <w:rsid w:val="00E4180F"/>
    <w:rsid w:val="00E420A5"/>
    <w:rsid w:val="00E4278D"/>
    <w:rsid w:val="00E42FD1"/>
    <w:rsid w:val="00E444CE"/>
    <w:rsid w:val="00E50E07"/>
    <w:rsid w:val="00E5123F"/>
    <w:rsid w:val="00E51816"/>
    <w:rsid w:val="00E55828"/>
    <w:rsid w:val="00E5777C"/>
    <w:rsid w:val="00E57E42"/>
    <w:rsid w:val="00E6059B"/>
    <w:rsid w:val="00E62918"/>
    <w:rsid w:val="00E634E3"/>
    <w:rsid w:val="00E64315"/>
    <w:rsid w:val="00E65B4C"/>
    <w:rsid w:val="00E6649E"/>
    <w:rsid w:val="00E70E74"/>
    <w:rsid w:val="00E70E78"/>
    <w:rsid w:val="00E718CC"/>
    <w:rsid w:val="00E718CF"/>
    <w:rsid w:val="00E7346A"/>
    <w:rsid w:val="00E74AA9"/>
    <w:rsid w:val="00E750F5"/>
    <w:rsid w:val="00E752DE"/>
    <w:rsid w:val="00E753FF"/>
    <w:rsid w:val="00E75671"/>
    <w:rsid w:val="00E76515"/>
    <w:rsid w:val="00E8041A"/>
    <w:rsid w:val="00E8129C"/>
    <w:rsid w:val="00E822FB"/>
    <w:rsid w:val="00E826C6"/>
    <w:rsid w:val="00E82857"/>
    <w:rsid w:val="00E82C86"/>
    <w:rsid w:val="00E84AAE"/>
    <w:rsid w:val="00E84FE9"/>
    <w:rsid w:val="00E86114"/>
    <w:rsid w:val="00E8630E"/>
    <w:rsid w:val="00E86AEE"/>
    <w:rsid w:val="00E870C1"/>
    <w:rsid w:val="00E87DB2"/>
    <w:rsid w:val="00E904CC"/>
    <w:rsid w:val="00E9120A"/>
    <w:rsid w:val="00E919C8"/>
    <w:rsid w:val="00E92DA3"/>
    <w:rsid w:val="00E9444C"/>
    <w:rsid w:val="00E958A4"/>
    <w:rsid w:val="00E968CE"/>
    <w:rsid w:val="00E96D06"/>
    <w:rsid w:val="00E970FC"/>
    <w:rsid w:val="00EA0912"/>
    <w:rsid w:val="00EA0D33"/>
    <w:rsid w:val="00EA0DBA"/>
    <w:rsid w:val="00EA4947"/>
    <w:rsid w:val="00EA4AF8"/>
    <w:rsid w:val="00EA612E"/>
    <w:rsid w:val="00EA6F12"/>
    <w:rsid w:val="00EB00C1"/>
    <w:rsid w:val="00EB0EC6"/>
    <w:rsid w:val="00EB168C"/>
    <w:rsid w:val="00EB199A"/>
    <w:rsid w:val="00EB47F5"/>
    <w:rsid w:val="00EB5632"/>
    <w:rsid w:val="00EB6F3B"/>
    <w:rsid w:val="00EC01DC"/>
    <w:rsid w:val="00EC1C68"/>
    <w:rsid w:val="00EC30CA"/>
    <w:rsid w:val="00EC3568"/>
    <w:rsid w:val="00EC37A1"/>
    <w:rsid w:val="00EC4BB3"/>
    <w:rsid w:val="00EC658F"/>
    <w:rsid w:val="00EC6CB5"/>
    <w:rsid w:val="00ED2FDB"/>
    <w:rsid w:val="00ED3A10"/>
    <w:rsid w:val="00ED5673"/>
    <w:rsid w:val="00ED6C75"/>
    <w:rsid w:val="00ED7896"/>
    <w:rsid w:val="00EE1F1D"/>
    <w:rsid w:val="00EE27BA"/>
    <w:rsid w:val="00EE4A98"/>
    <w:rsid w:val="00EE5FCB"/>
    <w:rsid w:val="00EF0A26"/>
    <w:rsid w:val="00EF0E3C"/>
    <w:rsid w:val="00EF1131"/>
    <w:rsid w:val="00EF245B"/>
    <w:rsid w:val="00EF247A"/>
    <w:rsid w:val="00EF2A0E"/>
    <w:rsid w:val="00EF2AA8"/>
    <w:rsid w:val="00EF3734"/>
    <w:rsid w:val="00EF3D75"/>
    <w:rsid w:val="00EF41F4"/>
    <w:rsid w:val="00EF43FF"/>
    <w:rsid w:val="00EF5178"/>
    <w:rsid w:val="00EF612D"/>
    <w:rsid w:val="00EF7F94"/>
    <w:rsid w:val="00F00996"/>
    <w:rsid w:val="00F00FC5"/>
    <w:rsid w:val="00F01001"/>
    <w:rsid w:val="00F01495"/>
    <w:rsid w:val="00F018A4"/>
    <w:rsid w:val="00F02BBD"/>
    <w:rsid w:val="00F0300C"/>
    <w:rsid w:val="00F0387D"/>
    <w:rsid w:val="00F04C6A"/>
    <w:rsid w:val="00F05853"/>
    <w:rsid w:val="00F05D6C"/>
    <w:rsid w:val="00F103EE"/>
    <w:rsid w:val="00F113AC"/>
    <w:rsid w:val="00F118CF"/>
    <w:rsid w:val="00F118FB"/>
    <w:rsid w:val="00F11E83"/>
    <w:rsid w:val="00F12804"/>
    <w:rsid w:val="00F14A64"/>
    <w:rsid w:val="00F155C6"/>
    <w:rsid w:val="00F2078D"/>
    <w:rsid w:val="00F21385"/>
    <w:rsid w:val="00F2164A"/>
    <w:rsid w:val="00F21951"/>
    <w:rsid w:val="00F22372"/>
    <w:rsid w:val="00F233FC"/>
    <w:rsid w:val="00F23A1C"/>
    <w:rsid w:val="00F23E12"/>
    <w:rsid w:val="00F2425E"/>
    <w:rsid w:val="00F25B08"/>
    <w:rsid w:val="00F3024A"/>
    <w:rsid w:val="00F30900"/>
    <w:rsid w:val="00F30A4B"/>
    <w:rsid w:val="00F33953"/>
    <w:rsid w:val="00F34215"/>
    <w:rsid w:val="00F40059"/>
    <w:rsid w:val="00F40E39"/>
    <w:rsid w:val="00F42370"/>
    <w:rsid w:val="00F4580C"/>
    <w:rsid w:val="00F46C25"/>
    <w:rsid w:val="00F50971"/>
    <w:rsid w:val="00F512EB"/>
    <w:rsid w:val="00F54C23"/>
    <w:rsid w:val="00F54FEB"/>
    <w:rsid w:val="00F60693"/>
    <w:rsid w:val="00F60B2B"/>
    <w:rsid w:val="00F63008"/>
    <w:rsid w:val="00F63486"/>
    <w:rsid w:val="00F63EB0"/>
    <w:rsid w:val="00F64B5E"/>
    <w:rsid w:val="00F67672"/>
    <w:rsid w:val="00F679F5"/>
    <w:rsid w:val="00F70F24"/>
    <w:rsid w:val="00F71614"/>
    <w:rsid w:val="00F717D7"/>
    <w:rsid w:val="00F72EA0"/>
    <w:rsid w:val="00F73305"/>
    <w:rsid w:val="00F80196"/>
    <w:rsid w:val="00F80333"/>
    <w:rsid w:val="00F80D9B"/>
    <w:rsid w:val="00F82406"/>
    <w:rsid w:val="00F82B11"/>
    <w:rsid w:val="00F838C8"/>
    <w:rsid w:val="00F84418"/>
    <w:rsid w:val="00F85509"/>
    <w:rsid w:val="00F86AD0"/>
    <w:rsid w:val="00F90F38"/>
    <w:rsid w:val="00F924AC"/>
    <w:rsid w:val="00F934E8"/>
    <w:rsid w:val="00F9483D"/>
    <w:rsid w:val="00F954F0"/>
    <w:rsid w:val="00F95A6E"/>
    <w:rsid w:val="00F973F6"/>
    <w:rsid w:val="00FA0571"/>
    <w:rsid w:val="00FA0770"/>
    <w:rsid w:val="00FA0A5E"/>
    <w:rsid w:val="00FA0CDC"/>
    <w:rsid w:val="00FA13F7"/>
    <w:rsid w:val="00FA160D"/>
    <w:rsid w:val="00FA1D80"/>
    <w:rsid w:val="00FA3BA7"/>
    <w:rsid w:val="00FA3D69"/>
    <w:rsid w:val="00FA4FC8"/>
    <w:rsid w:val="00FA529A"/>
    <w:rsid w:val="00FA52B0"/>
    <w:rsid w:val="00FA5528"/>
    <w:rsid w:val="00FA6DF7"/>
    <w:rsid w:val="00FA7A20"/>
    <w:rsid w:val="00FB068C"/>
    <w:rsid w:val="00FB0ED4"/>
    <w:rsid w:val="00FB2510"/>
    <w:rsid w:val="00FB42F9"/>
    <w:rsid w:val="00FB60B3"/>
    <w:rsid w:val="00FB70D3"/>
    <w:rsid w:val="00FC0447"/>
    <w:rsid w:val="00FC0D5C"/>
    <w:rsid w:val="00FC301F"/>
    <w:rsid w:val="00FC469D"/>
    <w:rsid w:val="00FC4B42"/>
    <w:rsid w:val="00FD1FB8"/>
    <w:rsid w:val="00FD3BCD"/>
    <w:rsid w:val="00FD4466"/>
    <w:rsid w:val="00FD5DE9"/>
    <w:rsid w:val="00FE0423"/>
    <w:rsid w:val="00FE17E2"/>
    <w:rsid w:val="00FE19CD"/>
    <w:rsid w:val="00FE3931"/>
    <w:rsid w:val="00FE5447"/>
    <w:rsid w:val="00FE661D"/>
    <w:rsid w:val="00FE6CB7"/>
    <w:rsid w:val="00FE7C33"/>
    <w:rsid w:val="00FF1184"/>
    <w:rsid w:val="00FF6535"/>
    <w:rsid w:val="00FF67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41D8"/>
    <w:rPr>
      <w:rFonts w:ascii="Times New Roman" w:eastAsia="Times New Roman" w:hAnsi="Times New Roman"/>
      <w:sz w:val="24"/>
      <w:szCs w:val="24"/>
    </w:rPr>
  </w:style>
  <w:style w:type="paragraph" w:styleId="Nadpis1">
    <w:name w:val="heading 1"/>
    <w:basedOn w:val="Normln"/>
    <w:next w:val="Normln"/>
    <w:link w:val="Nadpis1Char"/>
    <w:uiPriority w:val="9"/>
    <w:qFormat/>
    <w:rsid w:val="002A6ED4"/>
    <w:pPr>
      <w:keepNext/>
      <w:outlineLvl w:val="0"/>
    </w:pPr>
    <w:rPr>
      <w:b/>
      <w:bCs/>
      <w:sz w:val="32"/>
      <w:u w:val="single"/>
    </w:rPr>
  </w:style>
  <w:style w:type="paragraph" w:styleId="Nadpis2">
    <w:name w:val="heading 2"/>
    <w:basedOn w:val="Normln"/>
    <w:next w:val="Normln"/>
    <w:link w:val="Nadpis2Char"/>
    <w:uiPriority w:val="9"/>
    <w:qFormat/>
    <w:rsid w:val="002A6ED4"/>
    <w:pPr>
      <w:keepNext/>
      <w:outlineLvl w:val="1"/>
    </w:pPr>
    <w:rPr>
      <w:sz w:val="22"/>
      <w:u w:val="single"/>
    </w:rPr>
  </w:style>
  <w:style w:type="paragraph" w:styleId="Nadpis3">
    <w:name w:val="heading 3"/>
    <w:basedOn w:val="Normln"/>
    <w:next w:val="Normln"/>
    <w:link w:val="Nadpis3Char"/>
    <w:uiPriority w:val="99"/>
    <w:qFormat/>
    <w:locked/>
    <w:rsid w:val="0044766B"/>
    <w:pPr>
      <w:keepNext/>
      <w:keepLines/>
      <w:spacing w:before="200"/>
      <w:outlineLvl w:val="2"/>
    </w:pPr>
    <w:rPr>
      <w:rFonts w:ascii="Cambria" w:hAnsi="Cambria"/>
      <w:b/>
      <w:bCs/>
      <w:color w:val="4F81BD"/>
    </w:rPr>
  </w:style>
  <w:style w:type="paragraph" w:styleId="Nadpis4">
    <w:name w:val="heading 4"/>
    <w:basedOn w:val="Normln"/>
    <w:next w:val="Normln"/>
    <w:link w:val="Nadpis4Char"/>
    <w:unhideWhenUsed/>
    <w:qFormat/>
    <w:locked/>
    <w:rsid w:val="00C06313"/>
    <w:pPr>
      <w:keepNext/>
      <w:jc w:val="both"/>
      <w:outlineLvl w:val="3"/>
    </w:pPr>
    <w:rPr>
      <w:b/>
    </w:rPr>
  </w:style>
  <w:style w:type="paragraph" w:styleId="Nadpis6">
    <w:name w:val="heading 6"/>
    <w:basedOn w:val="Normln"/>
    <w:next w:val="Normln"/>
    <w:link w:val="Nadpis6Char"/>
    <w:uiPriority w:val="99"/>
    <w:qFormat/>
    <w:rsid w:val="002A6ED4"/>
    <w:pPr>
      <w:keepNext/>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2A6ED4"/>
    <w:rPr>
      <w:rFonts w:ascii="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locked/>
    <w:rsid w:val="002A6ED4"/>
    <w:rPr>
      <w:rFonts w:ascii="Times New Roman" w:hAnsi="Times New Roman" w:cs="Times New Roman"/>
      <w:sz w:val="24"/>
      <w:szCs w:val="24"/>
      <w:u w:val="single"/>
      <w:lang w:eastAsia="cs-CZ"/>
    </w:rPr>
  </w:style>
  <w:style w:type="character" w:customStyle="1" w:styleId="Nadpis3Char">
    <w:name w:val="Nadpis 3 Char"/>
    <w:basedOn w:val="Standardnpsmoodstavce"/>
    <w:link w:val="Nadpis3"/>
    <w:uiPriority w:val="99"/>
    <w:locked/>
    <w:rsid w:val="0044766B"/>
    <w:rPr>
      <w:rFonts w:ascii="Cambria" w:hAnsi="Cambria" w:cs="Times New Roman"/>
      <w:b/>
      <w:bCs/>
      <w:color w:val="4F81BD"/>
      <w:sz w:val="24"/>
      <w:szCs w:val="24"/>
    </w:rPr>
  </w:style>
  <w:style w:type="character" w:customStyle="1" w:styleId="Nadpis6Char">
    <w:name w:val="Nadpis 6 Char"/>
    <w:basedOn w:val="Standardnpsmoodstavce"/>
    <w:link w:val="Nadpis6"/>
    <w:uiPriority w:val="99"/>
    <w:locked/>
    <w:rsid w:val="002A6ED4"/>
    <w:rPr>
      <w:rFonts w:ascii="Times New Roman" w:hAnsi="Times New Roman" w:cs="Times New Roman"/>
      <w:b/>
      <w:bCs/>
      <w:sz w:val="24"/>
      <w:szCs w:val="24"/>
      <w:lang w:eastAsia="cs-CZ"/>
    </w:rPr>
  </w:style>
  <w:style w:type="paragraph" w:styleId="Normlnweb">
    <w:name w:val="Normal (Web)"/>
    <w:basedOn w:val="Normln"/>
    <w:uiPriority w:val="99"/>
    <w:rsid w:val="002A6ED4"/>
    <w:pPr>
      <w:spacing w:before="100" w:beforeAutospacing="1" w:after="100" w:afterAutospacing="1"/>
    </w:pPr>
  </w:style>
  <w:style w:type="paragraph" w:styleId="Zpat">
    <w:name w:val="footer"/>
    <w:basedOn w:val="Normln"/>
    <w:link w:val="ZpatChar"/>
    <w:uiPriority w:val="99"/>
    <w:rsid w:val="002A6ED4"/>
    <w:pPr>
      <w:tabs>
        <w:tab w:val="center" w:pos="4536"/>
        <w:tab w:val="right" w:pos="9072"/>
      </w:tabs>
    </w:pPr>
  </w:style>
  <w:style w:type="character" w:customStyle="1" w:styleId="ZpatChar">
    <w:name w:val="Zápatí Char"/>
    <w:basedOn w:val="Standardnpsmoodstavce"/>
    <w:link w:val="Zpat"/>
    <w:uiPriority w:val="99"/>
    <w:locked/>
    <w:rsid w:val="002A6ED4"/>
    <w:rPr>
      <w:rFonts w:ascii="Times New Roman" w:hAnsi="Times New Roman" w:cs="Times New Roman"/>
      <w:sz w:val="24"/>
      <w:szCs w:val="24"/>
      <w:lang w:eastAsia="cs-CZ"/>
    </w:rPr>
  </w:style>
  <w:style w:type="character" w:styleId="slostrnky">
    <w:name w:val="page number"/>
    <w:basedOn w:val="Standardnpsmoodstavce"/>
    <w:uiPriority w:val="99"/>
    <w:rsid w:val="002A6ED4"/>
    <w:rPr>
      <w:rFonts w:cs="Times New Roman"/>
    </w:rPr>
  </w:style>
  <w:style w:type="paragraph" w:customStyle="1" w:styleId="Paragrafneslovan">
    <w:name w:val="Paragraf nečíslovaný"/>
    <w:basedOn w:val="Normln"/>
    <w:autoRedefine/>
    <w:uiPriority w:val="99"/>
    <w:rsid w:val="008269C2"/>
    <w:pPr>
      <w:ind w:right="-31"/>
      <w:jc w:val="both"/>
    </w:pPr>
    <w:rPr>
      <w:bCs/>
    </w:rPr>
  </w:style>
  <w:style w:type="paragraph" w:customStyle="1" w:styleId="vlevo">
    <w:name w:val="vlevo"/>
    <w:basedOn w:val="Normln"/>
    <w:autoRedefine/>
    <w:uiPriority w:val="99"/>
    <w:rsid w:val="00DB7522"/>
    <w:pPr>
      <w:jc w:val="both"/>
    </w:pPr>
  </w:style>
  <w:style w:type="paragraph" w:styleId="Textbubliny">
    <w:name w:val="Balloon Text"/>
    <w:basedOn w:val="Normln"/>
    <w:link w:val="TextbublinyChar"/>
    <w:uiPriority w:val="99"/>
    <w:semiHidden/>
    <w:rsid w:val="001C1AA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1AAF"/>
    <w:rPr>
      <w:rFonts w:ascii="Tahoma" w:hAnsi="Tahoma" w:cs="Tahoma"/>
      <w:sz w:val="16"/>
      <w:szCs w:val="16"/>
      <w:lang w:eastAsia="cs-CZ"/>
    </w:rPr>
  </w:style>
  <w:style w:type="paragraph" w:styleId="Odstavecseseznamem">
    <w:name w:val="List Paragraph"/>
    <w:basedOn w:val="Normln"/>
    <w:link w:val="OdstavecseseznamemChar"/>
    <w:uiPriority w:val="34"/>
    <w:qFormat/>
    <w:rsid w:val="00BA121F"/>
    <w:pPr>
      <w:ind w:left="720"/>
      <w:contextualSpacing/>
    </w:pPr>
  </w:style>
  <w:style w:type="paragraph" w:styleId="Bezmezer">
    <w:name w:val="No Spacing"/>
    <w:uiPriority w:val="1"/>
    <w:qFormat/>
    <w:rsid w:val="00405A88"/>
    <w:rPr>
      <w:rFonts w:ascii="Times New Roman" w:eastAsia="Times New Roman" w:hAnsi="Times New Roman"/>
      <w:sz w:val="24"/>
      <w:szCs w:val="24"/>
    </w:rPr>
  </w:style>
  <w:style w:type="paragraph" w:styleId="Zhlav">
    <w:name w:val="header"/>
    <w:basedOn w:val="Normln"/>
    <w:link w:val="ZhlavChar"/>
    <w:uiPriority w:val="99"/>
    <w:rsid w:val="00F512EB"/>
    <w:pPr>
      <w:tabs>
        <w:tab w:val="center" w:pos="4536"/>
        <w:tab w:val="right" w:pos="9072"/>
      </w:tabs>
    </w:pPr>
  </w:style>
  <w:style w:type="character" w:customStyle="1" w:styleId="ZhlavChar">
    <w:name w:val="Záhlaví Char"/>
    <w:basedOn w:val="Standardnpsmoodstavce"/>
    <w:link w:val="Zhlav"/>
    <w:uiPriority w:val="99"/>
    <w:locked/>
    <w:rsid w:val="00F512EB"/>
    <w:rPr>
      <w:rFonts w:ascii="Times New Roman" w:hAnsi="Times New Roman" w:cs="Times New Roman"/>
      <w:sz w:val="24"/>
      <w:szCs w:val="24"/>
      <w:lang w:eastAsia="cs-CZ"/>
    </w:rPr>
  </w:style>
  <w:style w:type="paragraph" w:customStyle="1" w:styleId="Default">
    <w:name w:val="Default"/>
    <w:uiPriority w:val="99"/>
    <w:rsid w:val="00506F32"/>
    <w:pPr>
      <w:autoSpaceDE w:val="0"/>
      <w:autoSpaceDN w:val="0"/>
      <w:adjustRightInd w:val="0"/>
    </w:pPr>
    <w:rPr>
      <w:rFonts w:ascii="Arial" w:hAnsi="Arial" w:cs="Arial"/>
      <w:color w:val="000000"/>
      <w:sz w:val="24"/>
      <w:szCs w:val="24"/>
      <w:lang w:eastAsia="en-US"/>
    </w:rPr>
  </w:style>
  <w:style w:type="character" w:styleId="Odkaznakoment">
    <w:name w:val="annotation reference"/>
    <w:basedOn w:val="Standardnpsmoodstavce"/>
    <w:uiPriority w:val="99"/>
    <w:semiHidden/>
    <w:rsid w:val="004F336C"/>
    <w:rPr>
      <w:rFonts w:cs="Times New Roman"/>
      <w:sz w:val="16"/>
      <w:szCs w:val="16"/>
    </w:rPr>
  </w:style>
  <w:style w:type="paragraph" w:styleId="Textkomente">
    <w:name w:val="annotation text"/>
    <w:basedOn w:val="Normln"/>
    <w:link w:val="TextkomenteChar"/>
    <w:uiPriority w:val="99"/>
    <w:rsid w:val="004F336C"/>
    <w:rPr>
      <w:sz w:val="20"/>
      <w:szCs w:val="20"/>
    </w:rPr>
  </w:style>
  <w:style w:type="character" w:customStyle="1" w:styleId="TextkomenteChar">
    <w:name w:val="Text komentáře Char"/>
    <w:basedOn w:val="Standardnpsmoodstavce"/>
    <w:link w:val="Textkomente"/>
    <w:uiPriority w:val="99"/>
    <w:locked/>
    <w:rsid w:val="004F336C"/>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F336C"/>
    <w:rPr>
      <w:b/>
      <w:bCs/>
    </w:rPr>
  </w:style>
  <w:style w:type="character" w:customStyle="1" w:styleId="PedmtkomenteChar">
    <w:name w:val="Předmět komentáře Char"/>
    <w:basedOn w:val="TextkomenteChar"/>
    <w:link w:val="Pedmtkomente"/>
    <w:uiPriority w:val="99"/>
    <w:semiHidden/>
    <w:locked/>
    <w:rsid w:val="004F336C"/>
    <w:rPr>
      <w:rFonts w:ascii="Times New Roman" w:hAnsi="Times New Roman" w:cs="Times New Roman"/>
      <w:b/>
      <w:bCs/>
      <w:sz w:val="20"/>
      <w:szCs w:val="20"/>
      <w:lang w:eastAsia="cs-CZ"/>
    </w:rPr>
  </w:style>
  <w:style w:type="paragraph" w:customStyle="1" w:styleId="Odstavec1">
    <w:name w:val="Odstavec 1."/>
    <w:basedOn w:val="Normln"/>
    <w:uiPriority w:val="99"/>
    <w:rsid w:val="006A0837"/>
    <w:pPr>
      <w:keepNext/>
      <w:numPr>
        <w:numId w:val="10"/>
      </w:numPr>
      <w:spacing w:before="360" w:after="120"/>
    </w:pPr>
    <w:rPr>
      <w:b/>
      <w:bCs/>
    </w:rPr>
  </w:style>
  <w:style w:type="paragraph" w:customStyle="1" w:styleId="Odstavec11">
    <w:name w:val="Odstavec 1.1"/>
    <w:basedOn w:val="Normln"/>
    <w:uiPriority w:val="99"/>
    <w:rsid w:val="006A0837"/>
    <w:pPr>
      <w:numPr>
        <w:ilvl w:val="1"/>
        <w:numId w:val="10"/>
      </w:numPr>
      <w:spacing w:before="120"/>
    </w:pPr>
    <w:rPr>
      <w:sz w:val="20"/>
    </w:rPr>
  </w:style>
  <w:style w:type="character" w:customStyle="1" w:styleId="OdstavecseseznamemChar">
    <w:name w:val="Odstavec se seznamem Char"/>
    <w:basedOn w:val="Standardnpsmoodstavce"/>
    <w:link w:val="Odstavecseseznamem"/>
    <w:uiPriority w:val="34"/>
    <w:locked/>
    <w:rsid w:val="0059055A"/>
    <w:rPr>
      <w:rFonts w:ascii="Times New Roman" w:hAnsi="Times New Roman" w:cs="Times New Roman"/>
      <w:sz w:val="24"/>
      <w:szCs w:val="24"/>
      <w:lang w:eastAsia="cs-CZ"/>
    </w:rPr>
  </w:style>
  <w:style w:type="paragraph" w:styleId="Revize">
    <w:name w:val="Revision"/>
    <w:hidden/>
    <w:uiPriority w:val="99"/>
    <w:semiHidden/>
    <w:rsid w:val="00B02157"/>
    <w:rPr>
      <w:rFonts w:ascii="Times New Roman" w:eastAsia="Times New Roman" w:hAnsi="Times New Roman"/>
      <w:sz w:val="24"/>
      <w:szCs w:val="24"/>
    </w:rPr>
  </w:style>
  <w:style w:type="paragraph" w:styleId="Zkladntext3">
    <w:name w:val="Body Text 3"/>
    <w:basedOn w:val="Normln"/>
    <w:link w:val="Zkladntext3Char"/>
    <w:uiPriority w:val="99"/>
    <w:rsid w:val="00B54200"/>
    <w:pPr>
      <w:spacing w:after="120"/>
    </w:pPr>
    <w:rPr>
      <w:sz w:val="16"/>
      <w:szCs w:val="16"/>
    </w:rPr>
  </w:style>
  <w:style w:type="character" w:customStyle="1" w:styleId="Zkladntext3Char">
    <w:name w:val="Základní text 3 Char"/>
    <w:basedOn w:val="Standardnpsmoodstavce"/>
    <w:link w:val="Zkladntext3"/>
    <w:uiPriority w:val="99"/>
    <w:locked/>
    <w:rsid w:val="00B54200"/>
    <w:rPr>
      <w:rFonts w:ascii="Times New Roman" w:hAnsi="Times New Roman" w:cs="Times New Roman"/>
      <w:sz w:val="16"/>
      <w:szCs w:val="16"/>
      <w:lang w:eastAsia="cs-CZ"/>
    </w:rPr>
  </w:style>
  <w:style w:type="paragraph" w:styleId="Zkladntext">
    <w:name w:val="Body Text"/>
    <w:basedOn w:val="Normln"/>
    <w:link w:val="ZkladntextChar"/>
    <w:uiPriority w:val="99"/>
    <w:rsid w:val="00BE117E"/>
    <w:pPr>
      <w:jc w:val="both"/>
    </w:pPr>
    <w:rPr>
      <w:color w:val="FF0000"/>
    </w:rPr>
  </w:style>
  <w:style w:type="character" w:customStyle="1" w:styleId="ZkladntextChar">
    <w:name w:val="Základní text Char"/>
    <w:basedOn w:val="Standardnpsmoodstavce"/>
    <w:link w:val="Zkladntext"/>
    <w:uiPriority w:val="99"/>
    <w:locked/>
    <w:rsid w:val="00BE117E"/>
    <w:rPr>
      <w:rFonts w:ascii="Times New Roman" w:hAnsi="Times New Roman" w:cs="Times New Roman"/>
      <w:color w:val="FF0000"/>
      <w:sz w:val="24"/>
      <w:szCs w:val="24"/>
      <w:lang w:eastAsia="cs-CZ"/>
    </w:rPr>
  </w:style>
  <w:style w:type="character" w:customStyle="1" w:styleId="preformatted">
    <w:name w:val="preformatted"/>
    <w:basedOn w:val="Standardnpsmoodstavce"/>
    <w:uiPriority w:val="99"/>
    <w:rsid w:val="00253FE1"/>
    <w:rPr>
      <w:rFonts w:cs="Times New Roman"/>
    </w:rPr>
  </w:style>
  <w:style w:type="character" w:customStyle="1" w:styleId="tsubjname">
    <w:name w:val="tsubjname"/>
    <w:basedOn w:val="Standardnpsmoodstavce"/>
    <w:uiPriority w:val="99"/>
    <w:rsid w:val="00A32542"/>
    <w:rPr>
      <w:rFonts w:cs="Times New Roman"/>
    </w:rPr>
  </w:style>
  <w:style w:type="character" w:customStyle="1" w:styleId="h1a">
    <w:name w:val="h1a"/>
    <w:basedOn w:val="Standardnpsmoodstavce"/>
    <w:uiPriority w:val="99"/>
    <w:rsid w:val="007F1CC3"/>
    <w:rPr>
      <w:rFonts w:cs="Times New Roman"/>
    </w:rPr>
  </w:style>
  <w:style w:type="character" w:styleId="Siln">
    <w:name w:val="Strong"/>
    <w:basedOn w:val="Standardnpsmoodstavce"/>
    <w:uiPriority w:val="22"/>
    <w:qFormat/>
    <w:locked/>
    <w:rsid w:val="00A93BE6"/>
    <w:rPr>
      <w:b/>
      <w:bCs/>
    </w:rPr>
  </w:style>
  <w:style w:type="paragraph" w:styleId="Seznam">
    <w:name w:val="List"/>
    <w:basedOn w:val="Normln"/>
    <w:uiPriority w:val="99"/>
    <w:rsid w:val="003D11EB"/>
    <w:pPr>
      <w:ind w:left="283" w:hanging="283"/>
    </w:pPr>
    <w:rPr>
      <w:rFonts w:ascii="Arial" w:eastAsia="Calibri" w:hAnsi="Arial" w:cs="Arial"/>
      <w:sz w:val="20"/>
      <w:szCs w:val="20"/>
    </w:rPr>
  </w:style>
  <w:style w:type="character" w:customStyle="1" w:styleId="Nadpis4Char">
    <w:name w:val="Nadpis 4 Char"/>
    <w:basedOn w:val="Standardnpsmoodstavce"/>
    <w:link w:val="Nadpis4"/>
    <w:rsid w:val="00C06313"/>
    <w:rPr>
      <w:rFonts w:ascii="Times New Roman" w:eastAsia="Times New Roman"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41D8"/>
    <w:rPr>
      <w:rFonts w:ascii="Times New Roman" w:eastAsia="Times New Roman" w:hAnsi="Times New Roman"/>
      <w:sz w:val="24"/>
      <w:szCs w:val="24"/>
    </w:rPr>
  </w:style>
  <w:style w:type="paragraph" w:styleId="Nadpis1">
    <w:name w:val="heading 1"/>
    <w:basedOn w:val="Normln"/>
    <w:next w:val="Normln"/>
    <w:link w:val="Nadpis1Char"/>
    <w:uiPriority w:val="9"/>
    <w:qFormat/>
    <w:rsid w:val="002A6ED4"/>
    <w:pPr>
      <w:keepNext/>
      <w:outlineLvl w:val="0"/>
    </w:pPr>
    <w:rPr>
      <w:b/>
      <w:bCs/>
      <w:sz w:val="32"/>
      <w:u w:val="single"/>
    </w:rPr>
  </w:style>
  <w:style w:type="paragraph" w:styleId="Nadpis2">
    <w:name w:val="heading 2"/>
    <w:basedOn w:val="Normln"/>
    <w:next w:val="Normln"/>
    <w:link w:val="Nadpis2Char"/>
    <w:uiPriority w:val="9"/>
    <w:qFormat/>
    <w:rsid w:val="002A6ED4"/>
    <w:pPr>
      <w:keepNext/>
      <w:outlineLvl w:val="1"/>
    </w:pPr>
    <w:rPr>
      <w:sz w:val="22"/>
      <w:u w:val="single"/>
    </w:rPr>
  </w:style>
  <w:style w:type="paragraph" w:styleId="Nadpis3">
    <w:name w:val="heading 3"/>
    <w:basedOn w:val="Normln"/>
    <w:next w:val="Normln"/>
    <w:link w:val="Nadpis3Char"/>
    <w:uiPriority w:val="99"/>
    <w:qFormat/>
    <w:locked/>
    <w:rsid w:val="0044766B"/>
    <w:pPr>
      <w:keepNext/>
      <w:keepLines/>
      <w:spacing w:before="200"/>
      <w:outlineLvl w:val="2"/>
    </w:pPr>
    <w:rPr>
      <w:rFonts w:ascii="Cambria" w:hAnsi="Cambria"/>
      <w:b/>
      <w:bCs/>
      <w:color w:val="4F81BD"/>
    </w:rPr>
  </w:style>
  <w:style w:type="paragraph" w:styleId="Nadpis4">
    <w:name w:val="heading 4"/>
    <w:basedOn w:val="Normln"/>
    <w:next w:val="Normln"/>
    <w:link w:val="Nadpis4Char"/>
    <w:unhideWhenUsed/>
    <w:qFormat/>
    <w:locked/>
    <w:rsid w:val="00C06313"/>
    <w:pPr>
      <w:keepNext/>
      <w:jc w:val="both"/>
      <w:outlineLvl w:val="3"/>
    </w:pPr>
    <w:rPr>
      <w:b/>
    </w:rPr>
  </w:style>
  <w:style w:type="paragraph" w:styleId="Nadpis6">
    <w:name w:val="heading 6"/>
    <w:basedOn w:val="Normln"/>
    <w:next w:val="Normln"/>
    <w:link w:val="Nadpis6Char"/>
    <w:uiPriority w:val="99"/>
    <w:qFormat/>
    <w:rsid w:val="002A6ED4"/>
    <w:pPr>
      <w:keepNext/>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2A6ED4"/>
    <w:rPr>
      <w:rFonts w:ascii="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locked/>
    <w:rsid w:val="002A6ED4"/>
    <w:rPr>
      <w:rFonts w:ascii="Times New Roman" w:hAnsi="Times New Roman" w:cs="Times New Roman"/>
      <w:sz w:val="24"/>
      <w:szCs w:val="24"/>
      <w:u w:val="single"/>
      <w:lang w:eastAsia="cs-CZ"/>
    </w:rPr>
  </w:style>
  <w:style w:type="character" w:customStyle="1" w:styleId="Nadpis3Char">
    <w:name w:val="Nadpis 3 Char"/>
    <w:basedOn w:val="Standardnpsmoodstavce"/>
    <w:link w:val="Nadpis3"/>
    <w:uiPriority w:val="99"/>
    <w:locked/>
    <w:rsid w:val="0044766B"/>
    <w:rPr>
      <w:rFonts w:ascii="Cambria" w:hAnsi="Cambria" w:cs="Times New Roman"/>
      <w:b/>
      <w:bCs/>
      <w:color w:val="4F81BD"/>
      <w:sz w:val="24"/>
      <w:szCs w:val="24"/>
    </w:rPr>
  </w:style>
  <w:style w:type="character" w:customStyle="1" w:styleId="Nadpis6Char">
    <w:name w:val="Nadpis 6 Char"/>
    <w:basedOn w:val="Standardnpsmoodstavce"/>
    <w:link w:val="Nadpis6"/>
    <w:uiPriority w:val="99"/>
    <w:locked/>
    <w:rsid w:val="002A6ED4"/>
    <w:rPr>
      <w:rFonts w:ascii="Times New Roman" w:hAnsi="Times New Roman" w:cs="Times New Roman"/>
      <w:b/>
      <w:bCs/>
      <w:sz w:val="24"/>
      <w:szCs w:val="24"/>
      <w:lang w:eastAsia="cs-CZ"/>
    </w:rPr>
  </w:style>
  <w:style w:type="paragraph" w:styleId="Normlnweb">
    <w:name w:val="Normal (Web)"/>
    <w:basedOn w:val="Normln"/>
    <w:uiPriority w:val="99"/>
    <w:rsid w:val="002A6ED4"/>
    <w:pPr>
      <w:spacing w:before="100" w:beforeAutospacing="1" w:after="100" w:afterAutospacing="1"/>
    </w:pPr>
  </w:style>
  <w:style w:type="paragraph" w:styleId="Zpat">
    <w:name w:val="footer"/>
    <w:basedOn w:val="Normln"/>
    <w:link w:val="ZpatChar"/>
    <w:uiPriority w:val="99"/>
    <w:rsid w:val="002A6ED4"/>
    <w:pPr>
      <w:tabs>
        <w:tab w:val="center" w:pos="4536"/>
        <w:tab w:val="right" w:pos="9072"/>
      </w:tabs>
    </w:pPr>
  </w:style>
  <w:style w:type="character" w:customStyle="1" w:styleId="ZpatChar">
    <w:name w:val="Zápatí Char"/>
    <w:basedOn w:val="Standardnpsmoodstavce"/>
    <w:link w:val="Zpat"/>
    <w:uiPriority w:val="99"/>
    <w:locked/>
    <w:rsid w:val="002A6ED4"/>
    <w:rPr>
      <w:rFonts w:ascii="Times New Roman" w:hAnsi="Times New Roman" w:cs="Times New Roman"/>
      <w:sz w:val="24"/>
      <w:szCs w:val="24"/>
      <w:lang w:eastAsia="cs-CZ"/>
    </w:rPr>
  </w:style>
  <w:style w:type="character" w:styleId="slostrnky">
    <w:name w:val="page number"/>
    <w:basedOn w:val="Standardnpsmoodstavce"/>
    <w:uiPriority w:val="99"/>
    <w:rsid w:val="002A6ED4"/>
    <w:rPr>
      <w:rFonts w:cs="Times New Roman"/>
    </w:rPr>
  </w:style>
  <w:style w:type="paragraph" w:customStyle="1" w:styleId="Paragrafneslovan">
    <w:name w:val="Paragraf nečíslovaný"/>
    <w:basedOn w:val="Normln"/>
    <w:autoRedefine/>
    <w:uiPriority w:val="99"/>
    <w:rsid w:val="008269C2"/>
    <w:pPr>
      <w:ind w:right="-31"/>
      <w:jc w:val="both"/>
    </w:pPr>
    <w:rPr>
      <w:bCs/>
    </w:rPr>
  </w:style>
  <w:style w:type="paragraph" w:customStyle="1" w:styleId="vlevo">
    <w:name w:val="vlevo"/>
    <w:basedOn w:val="Normln"/>
    <w:autoRedefine/>
    <w:uiPriority w:val="99"/>
    <w:rsid w:val="00DB7522"/>
    <w:pPr>
      <w:jc w:val="both"/>
    </w:pPr>
  </w:style>
  <w:style w:type="paragraph" w:styleId="Textbubliny">
    <w:name w:val="Balloon Text"/>
    <w:basedOn w:val="Normln"/>
    <w:link w:val="TextbublinyChar"/>
    <w:uiPriority w:val="99"/>
    <w:semiHidden/>
    <w:rsid w:val="001C1AA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1AAF"/>
    <w:rPr>
      <w:rFonts w:ascii="Tahoma" w:hAnsi="Tahoma" w:cs="Tahoma"/>
      <w:sz w:val="16"/>
      <w:szCs w:val="16"/>
      <w:lang w:eastAsia="cs-CZ"/>
    </w:rPr>
  </w:style>
  <w:style w:type="paragraph" w:styleId="Odstavecseseznamem">
    <w:name w:val="List Paragraph"/>
    <w:basedOn w:val="Normln"/>
    <w:link w:val="OdstavecseseznamemChar"/>
    <w:uiPriority w:val="34"/>
    <w:qFormat/>
    <w:rsid w:val="00BA121F"/>
    <w:pPr>
      <w:ind w:left="720"/>
      <w:contextualSpacing/>
    </w:pPr>
  </w:style>
  <w:style w:type="paragraph" w:styleId="Bezmezer">
    <w:name w:val="No Spacing"/>
    <w:uiPriority w:val="1"/>
    <w:qFormat/>
    <w:rsid w:val="00405A88"/>
    <w:rPr>
      <w:rFonts w:ascii="Times New Roman" w:eastAsia="Times New Roman" w:hAnsi="Times New Roman"/>
      <w:sz w:val="24"/>
      <w:szCs w:val="24"/>
    </w:rPr>
  </w:style>
  <w:style w:type="paragraph" w:styleId="Zhlav">
    <w:name w:val="header"/>
    <w:basedOn w:val="Normln"/>
    <w:link w:val="ZhlavChar"/>
    <w:uiPriority w:val="99"/>
    <w:rsid w:val="00F512EB"/>
    <w:pPr>
      <w:tabs>
        <w:tab w:val="center" w:pos="4536"/>
        <w:tab w:val="right" w:pos="9072"/>
      </w:tabs>
    </w:pPr>
  </w:style>
  <w:style w:type="character" w:customStyle="1" w:styleId="ZhlavChar">
    <w:name w:val="Záhlaví Char"/>
    <w:basedOn w:val="Standardnpsmoodstavce"/>
    <w:link w:val="Zhlav"/>
    <w:uiPriority w:val="99"/>
    <w:locked/>
    <w:rsid w:val="00F512EB"/>
    <w:rPr>
      <w:rFonts w:ascii="Times New Roman" w:hAnsi="Times New Roman" w:cs="Times New Roman"/>
      <w:sz w:val="24"/>
      <w:szCs w:val="24"/>
      <w:lang w:eastAsia="cs-CZ"/>
    </w:rPr>
  </w:style>
  <w:style w:type="paragraph" w:customStyle="1" w:styleId="Default">
    <w:name w:val="Default"/>
    <w:uiPriority w:val="99"/>
    <w:rsid w:val="00506F32"/>
    <w:pPr>
      <w:autoSpaceDE w:val="0"/>
      <w:autoSpaceDN w:val="0"/>
      <w:adjustRightInd w:val="0"/>
    </w:pPr>
    <w:rPr>
      <w:rFonts w:ascii="Arial" w:hAnsi="Arial" w:cs="Arial"/>
      <w:color w:val="000000"/>
      <w:sz w:val="24"/>
      <w:szCs w:val="24"/>
      <w:lang w:eastAsia="en-US"/>
    </w:rPr>
  </w:style>
  <w:style w:type="character" w:styleId="Odkaznakoment">
    <w:name w:val="annotation reference"/>
    <w:basedOn w:val="Standardnpsmoodstavce"/>
    <w:uiPriority w:val="99"/>
    <w:semiHidden/>
    <w:rsid w:val="004F336C"/>
    <w:rPr>
      <w:rFonts w:cs="Times New Roman"/>
      <w:sz w:val="16"/>
      <w:szCs w:val="16"/>
    </w:rPr>
  </w:style>
  <w:style w:type="paragraph" w:styleId="Textkomente">
    <w:name w:val="annotation text"/>
    <w:basedOn w:val="Normln"/>
    <w:link w:val="TextkomenteChar"/>
    <w:uiPriority w:val="99"/>
    <w:rsid w:val="004F336C"/>
    <w:rPr>
      <w:sz w:val="20"/>
      <w:szCs w:val="20"/>
    </w:rPr>
  </w:style>
  <w:style w:type="character" w:customStyle="1" w:styleId="TextkomenteChar">
    <w:name w:val="Text komentáře Char"/>
    <w:basedOn w:val="Standardnpsmoodstavce"/>
    <w:link w:val="Textkomente"/>
    <w:uiPriority w:val="99"/>
    <w:locked/>
    <w:rsid w:val="004F336C"/>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F336C"/>
    <w:rPr>
      <w:b/>
      <w:bCs/>
    </w:rPr>
  </w:style>
  <w:style w:type="character" w:customStyle="1" w:styleId="PedmtkomenteChar">
    <w:name w:val="Předmět komentáře Char"/>
    <w:basedOn w:val="TextkomenteChar"/>
    <w:link w:val="Pedmtkomente"/>
    <w:uiPriority w:val="99"/>
    <w:semiHidden/>
    <w:locked/>
    <w:rsid w:val="004F336C"/>
    <w:rPr>
      <w:rFonts w:ascii="Times New Roman" w:hAnsi="Times New Roman" w:cs="Times New Roman"/>
      <w:b/>
      <w:bCs/>
      <w:sz w:val="20"/>
      <w:szCs w:val="20"/>
      <w:lang w:eastAsia="cs-CZ"/>
    </w:rPr>
  </w:style>
  <w:style w:type="paragraph" w:customStyle="1" w:styleId="Odstavec1">
    <w:name w:val="Odstavec 1."/>
    <w:basedOn w:val="Normln"/>
    <w:uiPriority w:val="99"/>
    <w:rsid w:val="006A0837"/>
    <w:pPr>
      <w:keepNext/>
      <w:numPr>
        <w:numId w:val="10"/>
      </w:numPr>
      <w:spacing w:before="360" w:after="120"/>
    </w:pPr>
    <w:rPr>
      <w:b/>
      <w:bCs/>
    </w:rPr>
  </w:style>
  <w:style w:type="paragraph" w:customStyle="1" w:styleId="Odstavec11">
    <w:name w:val="Odstavec 1.1"/>
    <w:basedOn w:val="Normln"/>
    <w:uiPriority w:val="99"/>
    <w:rsid w:val="006A0837"/>
    <w:pPr>
      <w:numPr>
        <w:ilvl w:val="1"/>
        <w:numId w:val="10"/>
      </w:numPr>
      <w:spacing w:before="120"/>
    </w:pPr>
    <w:rPr>
      <w:sz w:val="20"/>
    </w:rPr>
  </w:style>
  <w:style w:type="character" w:customStyle="1" w:styleId="OdstavecseseznamemChar">
    <w:name w:val="Odstavec se seznamem Char"/>
    <w:basedOn w:val="Standardnpsmoodstavce"/>
    <w:link w:val="Odstavecseseznamem"/>
    <w:uiPriority w:val="34"/>
    <w:locked/>
    <w:rsid w:val="0059055A"/>
    <w:rPr>
      <w:rFonts w:ascii="Times New Roman" w:hAnsi="Times New Roman" w:cs="Times New Roman"/>
      <w:sz w:val="24"/>
      <w:szCs w:val="24"/>
      <w:lang w:eastAsia="cs-CZ"/>
    </w:rPr>
  </w:style>
  <w:style w:type="paragraph" w:styleId="Revize">
    <w:name w:val="Revision"/>
    <w:hidden/>
    <w:uiPriority w:val="99"/>
    <w:semiHidden/>
    <w:rsid w:val="00B02157"/>
    <w:rPr>
      <w:rFonts w:ascii="Times New Roman" w:eastAsia="Times New Roman" w:hAnsi="Times New Roman"/>
      <w:sz w:val="24"/>
      <w:szCs w:val="24"/>
    </w:rPr>
  </w:style>
  <w:style w:type="paragraph" w:styleId="Zkladntext3">
    <w:name w:val="Body Text 3"/>
    <w:basedOn w:val="Normln"/>
    <w:link w:val="Zkladntext3Char"/>
    <w:uiPriority w:val="99"/>
    <w:rsid w:val="00B54200"/>
    <w:pPr>
      <w:spacing w:after="120"/>
    </w:pPr>
    <w:rPr>
      <w:sz w:val="16"/>
      <w:szCs w:val="16"/>
    </w:rPr>
  </w:style>
  <w:style w:type="character" w:customStyle="1" w:styleId="Zkladntext3Char">
    <w:name w:val="Základní text 3 Char"/>
    <w:basedOn w:val="Standardnpsmoodstavce"/>
    <w:link w:val="Zkladntext3"/>
    <w:uiPriority w:val="99"/>
    <w:locked/>
    <w:rsid w:val="00B54200"/>
    <w:rPr>
      <w:rFonts w:ascii="Times New Roman" w:hAnsi="Times New Roman" w:cs="Times New Roman"/>
      <w:sz w:val="16"/>
      <w:szCs w:val="16"/>
      <w:lang w:eastAsia="cs-CZ"/>
    </w:rPr>
  </w:style>
  <w:style w:type="paragraph" w:styleId="Zkladntext">
    <w:name w:val="Body Text"/>
    <w:basedOn w:val="Normln"/>
    <w:link w:val="ZkladntextChar"/>
    <w:uiPriority w:val="99"/>
    <w:rsid w:val="00BE117E"/>
    <w:pPr>
      <w:jc w:val="both"/>
    </w:pPr>
    <w:rPr>
      <w:color w:val="FF0000"/>
    </w:rPr>
  </w:style>
  <w:style w:type="character" w:customStyle="1" w:styleId="ZkladntextChar">
    <w:name w:val="Základní text Char"/>
    <w:basedOn w:val="Standardnpsmoodstavce"/>
    <w:link w:val="Zkladntext"/>
    <w:uiPriority w:val="99"/>
    <w:locked/>
    <w:rsid w:val="00BE117E"/>
    <w:rPr>
      <w:rFonts w:ascii="Times New Roman" w:hAnsi="Times New Roman" w:cs="Times New Roman"/>
      <w:color w:val="FF0000"/>
      <w:sz w:val="24"/>
      <w:szCs w:val="24"/>
      <w:lang w:eastAsia="cs-CZ"/>
    </w:rPr>
  </w:style>
  <w:style w:type="character" w:customStyle="1" w:styleId="preformatted">
    <w:name w:val="preformatted"/>
    <w:basedOn w:val="Standardnpsmoodstavce"/>
    <w:uiPriority w:val="99"/>
    <w:rsid w:val="00253FE1"/>
    <w:rPr>
      <w:rFonts w:cs="Times New Roman"/>
    </w:rPr>
  </w:style>
  <w:style w:type="character" w:customStyle="1" w:styleId="tsubjname">
    <w:name w:val="tsubjname"/>
    <w:basedOn w:val="Standardnpsmoodstavce"/>
    <w:uiPriority w:val="99"/>
    <w:rsid w:val="00A32542"/>
    <w:rPr>
      <w:rFonts w:cs="Times New Roman"/>
    </w:rPr>
  </w:style>
  <w:style w:type="character" w:customStyle="1" w:styleId="h1a">
    <w:name w:val="h1a"/>
    <w:basedOn w:val="Standardnpsmoodstavce"/>
    <w:uiPriority w:val="99"/>
    <w:rsid w:val="007F1CC3"/>
    <w:rPr>
      <w:rFonts w:cs="Times New Roman"/>
    </w:rPr>
  </w:style>
  <w:style w:type="character" w:styleId="Siln">
    <w:name w:val="Strong"/>
    <w:basedOn w:val="Standardnpsmoodstavce"/>
    <w:uiPriority w:val="22"/>
    <w:qFormat/>
    <w:locked/>
    <w:rsid w:val="00A93BE6"/>
    <w:rPr>
      <w:b/>
      <w:bCs/>
    </w:rPr>
  </w:style>
  <w:style w:type="paragraph" w:styleId="Seznam">
    <w:name w:val="List"/>
    <w:basedOn w:val="Normln"/>
    <w:uiPriority w:val="99"/>
    <w:rsid w:val="003D11EB"/>
    <w:pPr>
      <w:ind w:left="283" w:hanging="283"/>
    </w:pPr>
    <w:rPr>
      <w:rFonts w:ascii="Arial" w:eastAsia="Calibri" w:hAnsi="Arial" w:cs="Arial"/>
      <w:sz w:val="20"/>
      <w:szCs w:val="20"/>
    </w:rPr>
  </w:style>
  <w:style w:type="character" w:customStyle="1" w:styleId="Nadpis4Char">
    <w:name w:val="Nadpis 4 Char"/>
    <w:basedOn w:val="Standardnpsmoodstavce"/>
    <w:link w:val="Nadpis4"/>
    <w:rsid w:val="00C06313"/>
    <w:rPr>
      <w:rFonts w:ascii="Times New Roman" w:eastAsia="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0388">
      <w:bodyDiv w:val="1"/>
      <w:marLeft w:val="0"/>
      <w:marRight w:val="0"/>
      <w:marTop w:val="0"/>
      <w:marBottom w:val="0"/>
      <w:divBdr>
        <w:top w:val="none" w:sz="0" w:space="0" w:color="auto"/>
        <w:left w:val="none" w:sz="0" w:space="0" w:color="auto"/>
        <w:bottom w:val="none" w:sz="0" w:space="0" w:color="auto"/>
        <w:right w:val="none" w:sz="0" w:space="0" w:color="auto"/>
      </w:divBdr>
    </w:div>
    <w:div w:id="73286619">
      <w:bodyDiv w:val="1"/>
      <w:marLeft w:val="0"/>
      <w:marRight w:val="0"/>
      <w:marTop w:val="0"/>
      <w:marBottom w:val="0"/>
      <w:divBdr>
        <w:top w:val="none" w:sz="0" w:space="0" w:color="auto"/>
        <w:left w:val="none" w:sz="0" w:space="0" w:color="auto"/>
        <w:bottom w:val="none" w:sz="0" w:space="0" w:color="auto"/>
        <w:right w:val="none" w:sz="0" w:space="0" w:color="auto"/>
      </w:divBdr>
    </w:div>
    <w:div w:id="346250208">
      <w:bodyDiv w:val="1"/>
      <w:marLeft w:val="0"/>
      <w:marRight w:val="0"/>
      <w:marTop w:val="0"/>
      <w:marBottom w:val="0"/>
      <w:divBdr>
        <w:top w:val="none" w:sz="0" w:space="0" w:color="auto"/>
        <w:left w:val="none" w:sz="0" w:space="0" w:color="auto"/>
        <w:bottom w:val="none" w:sz="0" w:space="0" w:color="auto"/>
        <w:right w:val="none" w:sz="0" w:space="0" w:color="auto"/>
      </w:divBdr>
    </w:div>
    <w:div w:id="369571741">
      <w:bodyDiv w:val="1"/>
      <w:marLeft w:val="0"/>
      <w:marRight w:val="0"/>
      <w:marTop w:val="0"/>
      <w:marBottom w:val="0"/>
      <w:divBdr>
        <w:top w:val="none" w:sz="0" w:space="0" w:color="auto"/>
        <w:left w:val="none" w:sz="0" w:space="0" w:color="auto"/>
        <w:bottom w:val="none" w:sz="0" w:space="0" w:color="auto"/>
        <w:right w:val="none" w:sz="0" w:space="0" w:color="auto"/>
      </w:divBdr>
    </w:div>
    <w:div w:id="585457839">
      <w:bodyDiv w:val="1"/>
      <w:marLeft w:val="0"/>
      <w:marRight w:val="0"/>
      <w:marTop w:val="0"/>
      <w:marBottom w:val="0"/>
      <w:divBdr>
        <w:top w:val="none" w:sz="0" w:space="0" w:color="auto"/>
        <w:left w:val="none" w:sz="0" w:space="0" w:color="auto"/>
        <w:bottom w:val="none" w:sz="0" w:space="0" w:color="auto"/>
        <w:right w:val="none" w:sz="0" w:space="0" w:color="auto"/>
      </w:divBdr>
    </w:div>
    <w:div w:id="670570380">
      <w:bodyDiv w:val="1"/>
      <w:marLeft w:val="0"/>
      <w:marRight w:val="0"/>
      <w:marTop w:val="0"/>
      <w:marBottom w:val="0"/>
      <w:divBdr>
        <w:top w:val="none" w:sz="0" w:space="0" w:color="auto"/>
        <w:left w:val="none" w:sz="0" w:space="0" w:color="auto"/>
        <w:bottom w:val="none" w:sz="0" w:space="0" w:color="auto"/>
        <w:right w:val="none" w:sz="0" w:space="0" w:color="auto"/>
      </w:divBdr>
    </w:div>
    <w:div w:id="906841946">
      <w:bodyDiv w:val="1"/>
      <w:marLeft w:val="0"/>
      <w:marRight w:val="0"/>
      <w:marTop w:val="0"/>
      <w:marBottom w:val="0"/>
      <w:divBdr>
        <w:top w:val="none" w:sz="0" w:space="0" w:color="auto"/>
        <w:left w:val="none" w:sz="0" w:space="0" w:color="auto"/>
        <w:bottom w:val="none" w:sz="0" w:space="0" w:color="auto"/>
        <w:right w:val="none" w:sz="0" w:space="0" w:color="auto"/>
      </w:divBdr>
    </w:div>
    <w:div w:id="1172649156">
      <w:marLeft w:val="0"/>
      <w:marRight w:val="0"/>
      <w:marTop w:val="0"/>
      <w:marBottom w:val="0"/>
      <w:divBdr>
        <w:top w:val="none" w:sz="0" w:space="0" w:color="auto"/>
        <w:left w:val="none" w:sz="0" w:space="0" w:color="auto"/>
        <w:bottom w:val="none" w:sz="0" w:space="0" w:color="auto"/>
        <w:right w:val="none" w:sz="0" w:space="0" w:color="auto"/>
      </w:divBdr>
    </w:div>
    <w:div w:id="1172649157">
      <w:marLeft w:val="0"/>
      <w:marRight w:val="0"/>
      <w:marTop w:val="0"/>
      <w:marBottom w:val="0"/>
      <w:divBdr>
        <w:top w:val="none" w:sz="0" w:space="0" w:color="auto"/>
        <w:left w:val="none" w:sz="0" w:space="0" w:color="auto"/>
        <w:bottom w:val="none" w:sz="0" w:space="0" w:color="auto"/>
        <w:right w:val="none" w:sz="0" w:space="0" w:color="auto"/>
      </w:divBdr>
    </w:div>
    <w:div w:id="1172649158">
      <w:marLeft w:val="0"/>
      <w:marRight w:val="0"/>
      <w:marTop w:val="0"/>
      <w:marBottom w:val="0"/>
      <w:divBdr>
        <w:top w:val="none" w:sz="0" w:space="0" w:color="auto"/>
        <w:left w:val="none" w:sz="0" w:space="0" w:color="auto"/>
        <w:bottom w:val="none" w:sz="0" w:space="0" w:color="auto"/>
        <w:right w:val="none" w:sz="0" w:space="0" w:color="auto"/>
      </w:divBdr>
    </w:div>
    <w:div w:id="1172649159">
      <w:marLeft w:val="0"/>
      <w:marRight w:val="0"/>
      <w:marTop w:val="0"/>
      <w:marBottom w:val="0"/>
      <w:divBdr>
        <w:top w:val="none" w:sz="0" w:space="0" w:color="auto"/>
        <w:left w:val="none" w:sz="0" w:space="0" w:color="auto"/>
        <w:bottom w:val="none" w:sz="0" w:space="0" w:color="auto"/>
        <w:right w:val="none" w:sz="0" w:space="0" w:color="auto"/>
      </w:divBdr>
    </w:div>
    <w:div w:id="1172649160">
      <w:marLeft w:val="0"/>
      <w:marRight w:val="0"/>
      <w:marTop w:val="0"/>
      <w:marBottom w:val="0"/>
      <w:divBdr>
        <w:top w:val="none" w:sz="0" w:space="0" w:color="auto"/>
        <w:left w:val="none" w:sz="0" w:space="0" w:color="auto"/>
        <w:bottom w:val="none" w:sz="0" w:space="0" w:color="auto"/>
        <w:right w:val="none" w:sz="0" w:space="0" w:color="auto"/>
      </w:divBdr>
    </w:div>
    <w:div w:id="1172649161">
      <w:marLeft w:val="0"/>
      <w:marRight w:val="0"/>
      <w:marTop w:val="0"/>
      <w:marBottom w:val="0"/>
      <w:divBdr>
        <w:top w:val="none" w:sz="0" w:space="0" w:color="auto"/>
        <w:left w:val="none" w:sz="0" w:space="0" w:color="auto"/>
        <w:bottom w:val="none" w:sz="0" w:space="0" w:color="auto"/>
        <w:right w:val="none" w:sz="0" w:space="0" w:color="auto"/>
      </w:divBdr>
    </w:div>
    <w:div w:id="1172649162">
      <w:marLeft w:val="0"/>
      <w:marRight w:val="0"/>
      <w:marTop w:val="0"/>
      <w:marBottom w:val="0"/>
      <w:divBdr>
        <w:top w:val="none" w:sz="0" w:space="0" w:color="auto"/>
        <w:left w:val="none" w:sz="0" w:space="0" w:color="auto"/>
        <w:bottom w:val="none" w:sz="0" w:space="0" w:color="auto"/>
        <w:right w:val="none" w:sz="0" w:space="0" w:color="auto"/>
      </w:divBdr>
    </w:div>
    <w:div w:id="1172649163">
      <w:marLeft w:val="0"/>
      <w:marRight w:val="0"/>
      <w:marTop w:val="0"/>
      <w:marBottom w:val="0"/>
      <w:divBdr>
        <w:top w:val="none" w:sz="0" w:space="0" w:color="auto"/>
        <w:left w:val="none" w:sz="0" w:space="0" w:color="auto"/>
        <w:bottom w:val="none" w:sz="0" w:space="0" w:color="auto"/>
        <w:right w:val="none" w:sz="0" w:space="0" w:color="auto"/>
      </w:divBdr>
    </w:div>
    <w:div w:id="1172649164">
      <w:marLeft w:val="0"/>
      <w:marRight w:val="0"/>
      <w:marTop w:val="0"/>
      <w:marBottom w:val="0"/>
      <w:divBdr>
        <w:top w:val="none" w:sz="0" w:space="0" w:color="auto"/>
        <w:left w:val="none" w:sz="0" w:space="0" w:color="auto"/>
        <w:bottom w:val="none" w:sz="0" w:space="0" w:color="auto"/>
        <w:right w:val="none" w:sz="0" w:space="0" w:color="auto"/>
      </w:divBdr>
    </w:div>
    <w:div w:id="1172649165">
      <w:marLeft w:val="0"/>
      <w:marRight w:val="0"/>
      <w:marTop w:val="0"/>
      <w:marBottom w:val="0"/>
      <w:divBdr>
        <w:top w:val="none" w:sz="0" w:space="0" w:color="auto"/>
        <w:left w:val="none" w:sz="0" w:space="0" w:color="auto"/>
        <w:bottom w:val="none" w:sz="0" w:space="0" w:color="auto"/>
        <w:right w:val="none" w:sz="0" w:space="0" w:color="auto"/>
      </w:divBdr>
    </w:div>
    <w:div w:id="1172649166">
      <w:marLeft w:val="0"/>
      <w:marRight w:val="0"/>
      <w:marTop w:val="0"/>
      <w:marBottom w:val="0"/>
      <w:divBdr>
        <w:top w:val="none" w:sz="0" w:space="0" w:color="auto"/>
        <w:left w:val="none" w:sz="0" w:space="0" w:color="auto"/>
        <w:bottom w:val="none" w:sz="0" w:space="0" w:color="auto"/>
        <w:right w:val="none" w:sz="0" w:space="0" w:color="auto"/>
      </w:divBdr>
    </w:div>
    <w:div w:id="1172649167">
      <w:marLeft w:val="0"/>
      <w:marRight w:val="0"/>
      <w:marTop w:val="0"/>
      <w:marBottom w:val="0"/>
      <w:divBdr>
        <w:top w:val="none" w:sz="0" w:space="0" w:color="auto"/>
        <w:left w:val="none" w:sz="0" w:space="0" w:color="auto"/>
        <w:bottom w:val="none" w:sz="0" w:space="0" w:color="auto"/>
        <w:right w:val="none" w:sz="0" w:space="0" w:color="auto"/>
      </w:divBdr>
    </w:div>
    <w:div w:id="1172649168">
      <w:marLeft w:val="0"/>
      <w:marRight w:val="0"/>
      <w:marTop w:val="0"/>
      <w:marBottom w:val="0"/>
      <w:divBdr>
        <w:top w:val="none" w:sz="0" w:space="0" w:color="auto"/>
        <w:left w:val="none" w:sz="0" w:space="0" w:color="auto"/>
        <w:bottom w:val="none" w:sz="0" w:space="0" w:color="auto"/>
        <w:right w:val="none" w:sz="0" w:space="0" w:color="auto"/>
      </w:divBdr>
    </w:div>
    <w:div w:id="1172649169">
      <w:marLeft w:val="0"/>
      <w:marRight w:val="0"/>
      <w:marTop w:val="0"/>
      <w:marBottom w:val="0"/>
      <w:divBdr>
        <w:top w:val="none" w:sz="0" w:space="0" w:color="auto"/>
        <w:left w:val="none" w:sz="0" w:space="0" w:color="auto"/>
        <w:bottom w:val="none" w:sz="0" w:space="0" w:color="auto"/>
        <w:right w:val="none" w:sz="0" w:space="0" w:color="auto"/>
      </w:divBdr>
    </w:div>
    <w:div w:id="1172649170">
      <w:marLeft w:val="0"/>
      <w:marRight w:val="0"/>
      <w:marTop w:val="0"/>
      <w:marBottom w:val="0"/>
      <w:divBdr>
        <w:top w:val="none" w:sz="0" w:space="0" w:color="auto"/>
        <w:left w:val="none" w:sz="0" w:space="0" w:color="auto"/>
        <w:bottom w:val="none" w:sz="0" w:space="0" w:color="auto"/>
        <w:right w:val="none" w:sz="0" w:space="0" w:color="auto"/>
      </w:divBdr>
    </w:div>
    <w:div w:id="1172649171">
      <w:marLeft w:val="0"/>
      <w:marRight w:val="0"/>
      <w:marTop w:val="0"/>
      <w:marBottom w:val="0"/>
      <w:divBdr>
        <w:top w:val="none" w:sz="0" w:space="0" w:color="auto"/>
        <w:left w:val="none" w:sz="0" w:space="0" w:color="auto"/>
        <w:bottom w:val="none" w:sz="0" w:space="0" w:color="auto"/>
        <w:right w:val="none" w:sz="0" w:space="0" w:color="auto"/>
      </w:divBdr>
    </w:div>
    <w:div w:id="1172649172">
      <w:marLeft w:val="0"/>
      <w:marRight w:val="0"/>
      <w:marTop w:val="0"/>
      <w:marBottom w:val="0"/>
      <w:divBdr>
        <w:top w:val="none" w:sz="0" w:space="0" w:color="auto"/>
        <w:left w:val="none" w:sz="0" w:space="0" w:color="auto"/>
        <w:bottom w:val="none" w:sz="0" w:space="0" w:color="auto"/>
        <w:right w:val="none" w:sz="0" w:space="0" w:color="auto"/>
      </w:divBdr>
    </w:div>
    <w:div w:id="1172649173">
      <w:marLeft w:val="0"/>
      <w:marRight w:val="0"/>
      <w:marTop w:val="0"/>
      <w:marBottom w:val="0"/>
      <w:divBdr>
        <w:top w:val="none" w:sz="0" w:space="0" w:color="auto"/>
        <w:left w:val="none" w:sz="0" w:space="0" w:color="auto"/>
        <w:bottom w:val="none" w:sz="0" w:space="0" w:color="auto"/>
        <w:right w:val="none" w:sz="0" w:space="0" w:color="auto"/>
      </w:divBdr>
    </w:div>
    <w:div w:id="1172649174">
      <w:marLeft w:val="0"/>
      <w:marRight w:val="0"/>
      <w:marTop w:val="0"/>
      <w:marBottom w:val="0"/>
      <w:divBdr>
        <w:top w:val="none" w:sz="0" w:space="0" w:color="auto"/>
        <w:left w:val="none" w:sz="0" w:space="0" w:color="auto"/>
        <w:bottom w:val="none" w:sz="0" w:space="0" w:color="auto"/>
        <w:right w:val="none" w:sz="0" w:space="0" w:color="auto"/>
      </w:divBdr>
    </w:div>
    <w:div w:id="1172649175">
      <w:marLeft w:val="0"/>
      <w:marRight w:val="0"/>
      <w:marTop w:val="0"/>
      <w:marBottom w:val="0"/>
      <w:divBdr>
        <w:top w:val="none" w:sz="0" w:space="0" w:color="auto"/>
        <w:left w:val="none" w:sz="0" w:space="0" w:color="auto"/>
        <w:bottom w:val="none" w:sz="0" w:space="0" w:color="auto"/>
        <w:right w:val="none" w:sz="0" w:space="0" w:color="auto"/>
      </w:divBdr>
    </w:div>
    <w:div w:id="1172649176">
      <w:marLeft w:val="0"/>
      <w:marRight w:val="0"/>
      <w:marTop w:val="0"/>
      <w:marBottom w:val="0"/>
      <w:divBdr>
        <w:top w:val="none" w:sz="0" w:space="0" w:color="auto"/>
        <w:left w:val="none" w:sz="0" w:space="0" w:color="auto"/>
        <w:bottom w:val="none" w:sz="0" w:space="0" w:color="auto"/>
        <w:right w:val="none" w:sz="0" w:space="0" w:color="auto"/>
      </w:divBdr>
    </w:div>
    <w:div w:id="1172649177">
      <w:marLeft w:val="0"/>
      <w:marRight w:val="0"/>
      <w:marTop w:val="0"/>
      <w:marBottom w:val="0"/>
      <w:divBdr>
        <w:top w:val="none" w:sz="0" w:space="0" w:color="auto"/>
        <w:left w:val="none" w:sz="0" w:space="0" w:color="auto"/>
        <w:bottom w:val="none" w:sz="0" w:space="0" w:color="auto"/>
        <w:right w:val="none" w:sz="0" w:space="0" w:color="auto"/>
      </w:divBdr>
    </w:div>
    <w:div w:id="1172649178">
      <w:marLeft w:val="0"/>
      <w:marRight w:val="0"/>
      <w:marTop w:val="0"/>
      <w:marBottom w:val="0"/>
      <w:divBdr>
        <w:top w:val="none" w:sz="0" w:space="0" w:color="auto"/>
        <w:left w:val="none" w:sz="0" w:space="0" w:color="auto"/>
        <w:bottom w:val="none" w:sz="0" w:space="0" w:color="auto"/>
        <w:right w:val="none" w:sz="0" w:space="0" w:color="auto"/>
      </w:divBdr>
    </w:div>
    <w:div w:id="1172649179">
      <w:marLeft w:val="0"/>
      <w:marRight w:val="0"/>
      <w:marTop w:val="0"/>
      <w:marBottom w:val="0"/>
      <w:divBdr>
        <w:top w:val="none" w:sz="0" w:space="0" w:color="auto"/>
        <w:left w:val="none" w:sz="0" w:space="0" w:color="auto"/>
        <w:bottom w:val="none" w:sz="0" w:space="0" w:color="auto"/>
        <w:right w:val="none" w:sz="0" w:space="0" w:color="auto"/>
      </w:divBdr>
    </w:div>
    <w:div w:id="1172649180">
      <w:marLeft w:val="0"/>
      <w:marRight w:val="0"/>
      <w:marTop w:val="0"/>
      <w:marBottom w:val="0"/>
      <w:divBdr>
        <w:top w:val="none" w:sz="0" w:space="0" w:color="auto"/>
        <w:left w:val="none" w:sz="0" w:space="0" w:color="auto"/>
        <w:bottom w:val="none" w:sz="0" w:space="0" w:color="auto"/>
        <w:right w:val="none" w:sz="0" w:space="0" w:color="auto"/>
      </w:divBdr>
    </w:div>
    <w:div w:id="1172649181">
      <w:marLeft w:val="0"/>
      <w:marRight w:val="0"/>
      <w:marTop w:val="0"/>
      <w:marBottom w:val="0"/>
      <w:divBdr>
        <w:top w:val="none" w:sz="0" w:space="0" w:color="auto"/>
        <w:left w:val="none" w:sz="0" w:space="0" w:color="auto"/>
        <w:bottom w:val="none" w:sz="0" w:space="0" w:color="auto"/>
        <w:right w:val="none" w:sz="0" w:space="0" w:color="auto"/>
      </w:divBdr>
    </w:div>
    <w:div w:id="1172649182">
      <w:marLeft w:val="0"/>
      <w:marRight w:val="0"/>
      <w:marTop w:val="0"/>
      <w:marBottom w:val="0"/>
      <w:divBdr>
        <w:top w:val="none" w:sz="0" w:space="0" w:color="auto"/>
        <w:left w:val="none" w:sz="0" w:space="0" w:color="auto"/>
        <w:bottom w:val="none" w:sz="0" w:space="0" w:color="auto"/>
        <w:right w:val="none" w:sz="0" w:space="0" w:color="auto"/>
      </w:divBdr>
    </w:div>
    <w:div w:id="1172649183">
      <w:marLeft w:val="0"/>
      <w:marRight w:val="0"/>
      <w:marTop w:val="0"/>
      <w:marBottom w:val="0"/>
      <w:divBdr>
        <w:top w:val="none" w:sz="0" w:space="0" w:color="auto"/>
        <w:left w:val="none" w:sz="0" w:space="0" w:color="auto"/>
        <w:bottom w:val="none" w:sz="0" w:space="0" w:color="auto"/>
        <w:right w:val="none" w:sz="0" w:space="0" w:color="auto"/>
      </w:divBdr>
    </w:div>
    <w:div w:id="1172649184">
      <w:marLeft w:val="0"/>
      <w:marRight w:val="0"/>
      <w:marTop w:val="0"/>
      <w:marBottom w:val="0"/>
      <w:divBdr>
        <w:top w:val="none" w:sz="0" w:space="0" w:color="auto"/>
        <w:left w:val="none" w:sz="0" w:space="0" w:color="auto"/>
        <w:bottom w:val="none" w:sz="0" w:space="0" w:color="auto"/>
        <w:right w:val="none" w:sz="0" w:space="0" w:color="auto"/>
      </w:divBdr>
    </w:div>
    <w:div w:id="1172649185">
      <w:marLeft w:val="0"/>
      <w:marRight w:val="0"/>
      <w:marTop w:val="0"/>
      <w:marBottom w:val="0"/>
      <w:divBdr>
        <w:top w:val="none" w:sz="0" w:space="0" w:color="auto"/>
        <w:left w:val="none" w:sz="0" w:space="0" w:color="auto"/>
        <w:bottom w:val="none" w:sz="0" w:space="0" w:color="auto"/>
        <w:right w:val="none" w:sz="0" w:space="0" w:color="auto"/>
      </w:divBdr>
    </w:div>
    <w:div w:id="1172649186">
      <w:marLeft w:val="0"/>
      <w:marRight w:val="0"/>
      <w:marTop w:val="0"/>
      <w:marBottom w:val="0"/>
      <w:divBdr>
        <w:top w:val="none" w:sz="0" w:space="0" w:color="auto"/>
        <w:left w:val="none" w:sz="0" w:space="0" w:color="auto"/>
        <w:bottom w:val="none" w:sz="0" w:space="0" w:color="auto"/>
        <w:right w:val="none" w:sz="0" w:space="0" w:color="auto"/>
      </w:divBdr>
    </w:div>
    <w:div w:id="1317301521">
      <w:bodyDiv w:val="1"/>
      <w:marLeft w:val="0"/>
      <w:marRight w:val="0"/>
      <w:marTop w:val="0"/>
      <w:marBottom w:val="0"/>
      <w:divBdr>
        <w:top w:val="none" w:sz="0" w:space="0" w:color="auto"/>
        <w:left w:val="none" w:sz="0" w:space="0" w:color="auto"/>
        <w:bottom w:val="none" w:sz="0" w:space="0" w:color="auto"/>
        <w:right w:val="none" w:sz="0" w:space="0" w:color="auto"/>
      </w:divBdr>
    </w:div>
    <w:div w:id="1363821224">
      <w:bodyDiv w:val="1"/>
      <w:marLeft w:val="0"/>
      <w:marRight w:val="0"/>
      <w:marTop w:val="0"/>
      <w:marBottom w:val="0"/>
      <w:divBdr>
        <w:top w:val="none" w:sz="0" w:space="0" w:color="auto"/>
        <w:left w:val="none" w:sz="0" w:space="0" w:color="auto"/>
        <w:bottom w:val="none" w:sz="0" w:space="0" w:color="auto"/>
        <w:right w:val="none" w:sz="0" w:space="0" w:color="auto"/>
      </w:divBdr>
    </w:div>
    <w:div w:id="1461266312">
      <w:bodyDiv w:val="1"/>
      <w:marLeft w:val="0"/>
      <w:marRight w:val="0"/>
      <w:marTop w:val="0"/>
      <w:marBottom w:val="0"/>
      <w:divBdr>
        <w:top w:val="none" w:sz="0" w:space="0" w:color="auto"/>
        <w:left w:val="none" w:sz="0" w:space="0" w:color="auto"/>
        <w:bottom w:val="none" w:sz="0" w:space="0" w:color="auto"/>
        <w:right w:val="none" w:sz="0" w:space="0" w:color="auto"/>
      </w:divBdr>
    </w:div>
    <w:div w:id="1745223718">
      <w:bodyDiv w:val="1"/>
      <w:marLeft w:val="0"/>
      <w:marRight w:val="0"/>
      <w:marTop w:val="0"/>
      <w:marBottom w:val="0"/>
      <w:divBdr>
        <w:top w:val="none" w:sz="0" w:space="0" w:color="auto"/>
        <w:left w:val="none" w:sz="0" w:space="0" w:color="auto"/>
        <w:bottom w:val="none" w:sz="0" w:space="0" w:color="auto"/>
        <w:right w:val="none" w:sz="0" w:space="0" w:color="auto"/>
      </w:divBdr>
    </w:div>
    <w:div w:id="1814062592">
      <w:bodyDiv w:val="1"/>
      <w:marLeft w:val="0"/>
      <w:marRight w:val="0"/>
      <w:marTop w:val="0"/>
      <w:marBottom w:val="0"/>
      <w:divBdr>
        <w:top w:val="none" w:sz="0" w:space="0" w:color="auto"/>
        <w:left w:val="none" w:sz="0" w:space="0" w:color="auto"/>
        <w:bottom w:val="none" w:sz="0" w:space="0" w:color="auto"/>
        <w:right w:val="none" w:sz="0" w:space="0" w:color="auto"/>
      </w:divBdr>
    </w:div>
    <w:div w:id="1944878573">
      <w:bodyDiv w:val="1"/>
      <w:marLeft w:val="0"/>
      <w:marRight w:val="0"/>
      <w:marTop w:val="0"/>
      <w:marBottom w:val="0"/>
      <w:divBdr>
        <w:top w:val="none" w:sz="0" w:space="0" w:color="auto"/>
        <w:left w:val="none" w:sz="0" w:space="0" w:color="auto"/>
        <w:bottom w:val="none" w:sz="0" w:space="0" w:color="auto"/>
        <w:right w:val="none" w:sz="0" w:space="0" w:color="auto"/>
      </w:divBdr>
    </w:div>
    <w:div w:id="212468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8465-600E-4B24-93C6-27A6A074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40</Pages>
  <Words>22094</Words>
  <Characters>125105</Characters>
  <Application>Microsoft Office Word</Application>
  <DocSecurity>0</DocSecurity>
  <Lines>1042</Lines>
  <Paragraphs>293</Paragraphs>
  <ScaleCrop>false</ScaleCrop>
  <HeadingPairs>
    <vt:vector size="2" baseType="variant">
      <vt:variant>
        <vt:lpstr>Název</vt:lpstr>
      </vt:variant>
      <vt:variant>
        <vt:i4>1</vt:i4>
      </vt:variant>
    </vt:vector>
  </HeadingPairs>
  <TitlesOfParts>
    <vt:vector size="1" baseType="lpstr">
      <vt:lpstr>Zastupitelstvo města Plzně:                     08</vt:lpstr>
    </vt:vector>
  </TitlesOfParts>
  <Company>.</Company>
  <LinksUpToDate>false</LinksUpToDate>
  <CharactersWithSpaces>146906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Zastupitelstvo města Plzně:                     08</dc:title>
  <dc:creator>Větrovcová Gabriela</dc:creator>
  <cp:lastModifiedBy>Hnátová Lucie</cp:lastModifiedBy>
  <cp:revision>20</cp:revision>
  <cp:lastPrinted>2017-08-28T07:39:00Z</cp:lastPrinted>
  <dcterms:created xsi:type="dcterms:W3CDTF">2017-10-26T09:15:00Z</dcterms:created>
  <dcterms:modified xsi:type="dcterms:W3CDTF">2017-10-27T08:33:00Z</dcterms:modified>
</cp:coreProperties>
</file>