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5E4F79" w:rsidRDefault="00870310" w:rsidP="00A756F0">
      <w:pPr>
        <w:tabs>
          <w:tab w:val="left" w:pos="567"/>
        </w:tabs>
        <w:jc w:val="both"/>
        <w:rPr>
          <w:bCs/>
          <w:sz w:val="24"/>
          <w:szCs w:val="24"/>
        </w:rPr>
      </w:pPr>
      <w:r w:rsidRPr="00870310">
        <w:rPr>
          <w:bCs/>
          <w:sz w:val="24"/>
          <w:szCs w:val="24"/>
        </w:rPr>
        <w:t>Vyhláška statutárního města Plzně o regulaci provozování hazardních her</w:t>
      </w:r>
      <w:r>
        <w:rPr>
          <w:bCs/>
          <w:sz w:val="24"/>
          <w:szCs w:val="24"/>
        </w:rPr>
        <w:t>.</w:t>
      </w:r>
    </w:p>
    <w:p w:rsidR="00870310" w:rsidRDefault="00870310" w:rsidP="00A756F0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A756F0" w:rsidRDefault="005E4F79" w:rsidP="00A756F0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roce 2016 vstoupil v platnost zákon č. 186/2016 Sb., o hazardních hrách, který přinesl do oblasti regulace hazardu řadu změn, které vedou k potřebě úpravy stávající obecně závazné vyhlášky č. 4/2012, o stanovení míst a času, ve kterém mohou být provozovány loterie, sázkové anebo jiné podobné hry. Stávající obecně závazná vyhláška by měla být nahrazena novou vyhláškou, která splňuje podmínky stanovené novým zákonem a vzhledem k tomu, že se předpokládá podávání žádostí o souhlas s umístěn</w:t>
      </w:r>
      <w:r w:rsidR="006E255E">
        <w:rPr>
          <w:bCs/>
          <w:sz w:val="24"/>
          <w:szCs w:val="24"/>
        </w:rPr>
        <w:t>í</w:t>
      </w:r>
      <w:r>
        <w:rPr>
          <w:bCs/>
          <w:sz w:val="24"/>
          <w:szCs w:val="24"/>
        </w:rPr>
        <w:t>m herního prostoru na jednotlivé</w:t>
      </w:r>
      <w:r w:rsidR="006E255E">
        <w:rPr>
          <w:bCs/>
          <w:sz w:val="24"/>
          <w:szCs w:val="24"/>
        </w:rPr>
        <w:t xml:space="preserve"> městské obvody koncem roku 2017 (doba povolení je možná až na 3 roky), měla by být nová vyhláška platná od 1. 1. 2018.</w:t>
      </w:r>
    </w:p>
    <w:p w:rsidR="006E255E" w:rsidRDefault="006E255E" w:rsidP="00A756F0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6E255E" w:rsidRDefault="006E255E" w:rsidP="00A756F0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Usnesením RMP č. 1140 ze dne 9. 11. 2017 byla stanovena kritéria pro výběr konkrétních míst, na kterých bude možné povolit provozování hazardních her. Po posouzení </w:t>
      </w:r>
      <w:r w:rsidR="006D3388">
        <w:rPr>
          <w:bCs/>
          <w:sz w:val="24"/>
          <w:szCs w:val="24"/>
        </w:rPr>
        <w:t>stávajících míst a nových žádostí byl seznam míst, kde je možné hazardní hry provozovat upraven a je součástí nově připravované vyhlášky o regulaci provozování hazardních her.</w:t>
      </w:r>
    </w:p>
    <w:p w:rsidR="00A756F0" w:rsidRDefault="00A756F0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0D7A7C" w:rsidRDefault="00870310" w:rsidP="005E4F79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Souhlasit se</w:t>
      </w:r>
      <w:r w:rsidR="003308A1">
        <w:rPr>
          <w:sz w:val="24"/>
          <w:szCs w:val="24"/>
        </w:rPr>
        <w:t xml:space="preserve"> </w:t>
      </w:r>
      <w:r w:rsidR="005E4F79" w:rsidRPr="009A121A">
        <w:rPr>
          <w:bCs/>
          <w:sz w:val="24"/>
          <w:szCs w:val="24"/>
        </w:rPr>
        <w:t>znění</w:t>
      </w:r>
      <w:r>
        <w:rPr>
          <w:bCs/>
          <w:sz w:val="24"/>
          <w:szCs w:val="24"/>
        </w:rPr>
        <w:t>m</w:t>
      </w:r>
      <w:r w:rsidR="005E4F79" w:rsidRPr="009A121A">
        <w:rPr>
          <w:bCs/>
          <w:sz w:val="24"/>
          <w:szCs w:val="24"/>
        </w:rPr>
        <w:t xml:space="preserve"> návrhu</w:t>
      </w:r>
      <w:r w:rsidR="005E4F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Vyhlášky</w:t>
      </w:r>
      <w:r w:rsidRPr="00870310">
        <w:rPr>
          <w:bCs/>
          <w:sz w:val="24"/>
          <w:szCs w:val="24"/>
        </w:rPr>
        <w:t xml:space="preserve"> statutárního města Plzně o regulaci provozování hazardních her</w:t>
      </w:r>
      <w:r>
        <w:rPr>
          <w:bCs/>
          <w:sz w:val="24"/>
          <w:szCs w:val="24"/>
        </w:rPr>
        <w:t xml:space="preserve"> č. … 2017 a doporučit ZMP schválit Vyhlášku</w:t>
      </w:r>
      <w:r w:rsidRPr="00870310">
        <w:rPr>
          <w:bCs/>
          <w:sz w:val="24"/>
          <w:szCs w:val="24"/>
        </w:rPr>
        <w:t xml:space="preserve"> statutárního města Plzně </w:t>
      </w:r>
      <w:r>
        <w:rPr>
          <w:bCs/>
          <w:sz w:val="24"/>
          <w:szCs w:val="24"/>
        </w:rPr>
        <w:br/>
      </w:r>
      <w:r w:rsidRPr="00870310">
        <w:rPr>
          <w:bCs/>
          <w:sz w:val="24"/>
          <w:szCs w:val="24"/>
        </w:rPr>
        <w:t>o regulaci provozování hazardních her</w:t>
      </w:r>
      <w:r>
        <w:rPr>
          <w:bCs/>
          <w:sz w:val="24"/>
          <w:szCs w:val="24"/>
        </w:rPr>
        <w:t>.</w:t>
      </w:r>
    </w:p>
    <w:p w:rsidR="005E4F79" w:rsidRDefault="005E4F79" w:rsidP="005E4F79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Není.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CD30EA" w:rsidRDefault="00A756F0" w:rsidP="00567BC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A756F0" w:rsidRDefault="00A756F0" w:rsidP="00567BCF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CD30EA" w:rsidRPr="000D7A7C" w:rsidRDefault="006D3388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usnesení RMP č. 1140 ze dne 9. 11. 2017</w:t>
      </w:r>
    </w:p>
    <w:p w:rsidR="000D7A7C" w:rsidRDefault="000D7A7C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t>Nešetří se.</w:t>
      </w:r>
    </w:p>
    <w:p w:rsidR="008D3844" w:rsidRPr="000B5487" w:rsidRDefault="008D3844" w:rsidP="008D3844">
      <w:pPr>
        <w:tabs>
          <w:tab w:val="left" w:pos="567"/>
        </w:tabs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EF190F" w:rsidRPr="00EF190F" w:rsidRDefault="00EF190F" w:rsidP="00EF190F">
      <w:pPr>
        <w:tabs>
          <w:tab w:val="left" w:pos="567"/>
        </w:tabs>
        <w:rPr>
          <w:sz w:val="24"/>
          <w:szCs w:val="24"/>
          <w:u w:val="single"/>
        </w:rPr>
      </w:pPr>
      <w:r w:rsidRPr="00EF190F">
        <w:rPr>
          <w:sz w:val="24"/>
          <w:szCs w:val="24"/>
          <w:u w:val="single"/>
        </w:rPr>
        <w:t>Příloha č. 1</w:t>
      </w:r>
    </w:p>
    <w:p w:rsidR="00A756F0" w:rsidRDefault="005E4F79" w:rsidP="00EF190F">
      <w:pPr>
        <w:tabs>
          <w:tab w:val="left" w:pos="567"/>
        </w:tabs>
        <w:rPr>
          <w:bCs/>
          <w:sz w:val="24"/>
          <w:szCs w:val="24"/>
        </w:rPr>
      </w:pPr>
      <w:r w:rsidRPr="005E4F79">
        <w:rPr>
          <w:bCs/>
          <w:sz w:val="24"/>
          <w:szCs w:val="24"/>
        </w:rPr>
        <w:t xml:space="preserve">dopis Ing. Aleše </w:t>
      </w:r>
      <w:proofErr w:type="spellStart"/>
      <w:r w:rsidRPr="005E4F79">
        <w:rPr>
          <w:bCs/>
          <w:sz w:val="24"/>
          <w:szCs w:val="24"/>
        </w:rPr>
        <w:t>Průšy</w:t>
      </w:r>
      <w:proofErr w:type="spellEnd"/>
      <w:r w:rsidRPr="005E4F79">
        <w:rPr>
          <w:bCs/>
          <w:sz w:val="24"/>
          <w:szCs w:val="24"/>
        </w:rPr>
        <w:t xml:space="preserve">, vedoucího odboru bezpečnosti, </w:t>
      </w:r>
      <w:r w:rsidR="00870310">
        <w:rPr>
          <w:bCs/>
          <w:sz w:val="24"/>
          <w:szCs w:val="24"/>
        </w:rPr>
        <w:t xml:space="preserve">prevence </w:t>
      </w:r>
      <w:r w:rsidRPr="005E4F79">
        <w:rPr>
          <w:bCs/>
          <w:sz w:val="24"/>
          <w:szCs w:val="24"/>
        </w:rPr>
        <w:t>kriminality a krizového řízení Magistrátu města Plzně, ze dne 14. 11. 2017</w:t>
      </w:r>
    </w:p>
    <w:p w:rsidR="005E4F79" w:rsidRDefault="005E4F79" w:rsidP="00EF190F">
      <w:pPr>
        <w:tabs>
          <w:tab w:val="left" w:pos="567"/>
        </w:tabs>
        <w:rPr>
          <w:sz w:val="24"/>
          <w:szCs w:val="24"/>
        </w:rPr>
      </w:pPr>
    </w:p>
    <w:p w:rsidR="001545B2" w:rsidRDefault="001545B2" w:rsidP="00EF190F">
      <w:pPr>
        <w:tabs>
          <w:tab w:val="left" w:pos="567"/>
        </w:tabs>
        <w:rPr>
          <w:sz w:val="24"/>
          <w:szCs w:val="24"/>
        </w:rPr>
      </w:pPr>
    </w:p>
    <w:p w:rsidR="001545B2" w:rsidRDefault="001545B2" w:rsidP="00EF190F">
      <w:pPr>
        <w:tabs>
          <w:tab w:val="left" w:pos="567"/>
        </w:tabs>
        <w:rPr>
          <w:sz w:val="24"/>
          <w:szCs w:val="24"/>
        </w:rPr>
      </w:pPr>
    </w:p>
    <w:p w:rsidR="00EF190F" w:rsidRPr="00EF190F" w:rsidRDefault="000D7A7C" w:rsidP="00EF190F">
      <w:pPr>
        <w:tabs>
          <w:tab w:val="left" w:pos="56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Příloha č. 2</w:t>
      </w:r>
    </w:p>
    <w:p w:rsidR="00BB4746" w:rsidRDefault="005E4F79" w:rsidP="00A756F0">
      <w:pPr>
        <w:tabs>
          <w:tab w:val="left" w:pos="567"/>
        </w:tabs>
        <w:jc w:val="both"/>
        <w:rPr>
          <w:bCs/>
          <w:sz w:val="24"/>
          <w:szCs w:val="24"/>
        </w:rPr>
      </w:pPr>
      <w:r w:rsidRPr="005E4F79">
        <w:rPr>
          <w:bCs/>
          <w:sz w:val="24"/>
          <w:szCs w:val="24"/>
        </w:rPr>
        <w:t xml:space="preserve">dopis Ing. Aleše </w:t>
      </w:r>
      <w:proofErr w:type="spellStart"/>
      <w:r w:rsidRPr="005E4F79">
        <w:rPr>
          <w:bCs/>
          <w:sz w:val="24"/>
          <w:szCs w:val="24"/>
        </w:rPr>
        <w:t>Průšy</w:t>
      </w:r>
      <w:proofErr w:type="spellEnd"/>
      <w:r w:rsidRPr="005E4F79">
        <w:rPr>
          <w:bCs/>
          <w:sz w:val="24"/>
          <w:szCs w:val="24"/>
        </w:rPr>
        <w:t xml:space="preserve">, vedoucího odboru bezpečnosti, </w:t>
      </w:r>
      <w:r w:rsidR="00870310">
        <w:rPr>
          <w:bCs/>
          <w:sz w:val="24"/>
          <w:szCs w:val="24"/>
        </w:rPr>
        <w:t xml:space="preserve">prevence </w:t>
      </w:r>
      <w:r w:rsidRPr="005E4F79">
        <w:rPr>
          <w:bCs/>
          <w:sz w:val="24"/>
          <w:szCs w:val="24"/>
        </w:rPr>
        <w:t>kriminality a krizového řízení Magistrátu města Plzně, ze dne 21. 11. 2017 včetně příloh</w:t>
      </w:r>
    </w:p>
    <w:p w:rsidR="005E4F79" w:rsidRDefault="005E4F79" w:rsidP="00A756F0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A756F0" w:rsidRPr="00EF190F" w:rsidRDefault="00A756F0" w:rsidP="00A756F0">
      <w:pPr>
        <w:tabs>
          <w:tab w:val="left" w:pos="56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3</w:t>
      </w:r>
    </w:p>
    <w:p w:rsidR="00A756F0" w:rsidRPr="00EF190F" w:rsidRDefault="00F05DEE" w:rsidP="005E4F79">
      <w:pPr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návrh</w:t>
      </w:r>
      <w:bookmarkStart w:id="0" w:name="_GoBack"/>
      <w:bookmarkEnd w:id="0"/>
      <w:r w:rsidR="005E4F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Vyhlášky</w:t>
      </w:r>
      <w:r w:rsidRPr="00870310">
        <w:rPr>
          <w:bCs/>
          <w:sz w:val="24"/>
          <w:szCs w:val="24"/>
        </w:rPr>
        <w:t xml:space="preserve"> statutárního města Plzně o regulaci provozování hazardních her</w:t>
      </w:r>
      <w:r w:rsidR="005E4F79">
        <w:rPr>
          <w:bCs/>
          <w:sz w:val="24"/>
          <w:szCs w:val="24"/>
        </w:rPr>
        <w:t xml:space="preserve"> č. … 2017</w:t>
      </w:r>
    </w:p>
    <w:sectPr w:rsidR="00A756F0" w:rsidRPr="00EF190F" w:rsidSect="001545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442CA"/>
    <w:rsid w:val="000B5487"/>
    <w:rsid w:val="000D7A7C"/>
    <w:rsid w:val="00104C86"/>
    <w:rsid w:val="001440DC"/>
    <w:rsid w:val="001545B2"/>
    <w:rsid w:val="001F064D"/>
    <w:rsid w:val="00236066"/>
    <w:rsid w:val="00261762"/>
    <w:rsid w:val="002633C3"/>
    <w:rsid w:val="003261A2"/>
    <w:rsid w:val="003278F0"/>
    <w:rsid w:val="003308A1"/>
    <w:rsid w:val="0036381F"/>
    <w:rsid w:val="00405F70"/>
    <w:rsid w:val="004322C5"/>
    <w:rsid w:val="00476E25"/>
    <w:rsid w:val="004813D1"/>
    <w:rsid w:val="004B348A"/>
    <w:rsid w:val="00513A02"/>
    <w:rsid w:val="00567BCF"/>
    <w:rsid w:val="005B4CDD"/>
    <w:rsid w:val="005E33D2"/>
    <w:rsid w:val="005E4F79"/>
    <w:rsid w:val="005F6151"/>
    <w:rsid w:val="006C6DA3"/>
    <w:rsid w:val="006D3388"/>
    <w:rsid w:val="006E255E"/>
    <w:rsid w:val="008627FE"/>
    <w:rsid w:val="00870310"/>
    <w:rsid w:val="008D1498"/>
    <w:rsid w:val="008D15BD"/>
    <w:rsid w:val="008D3844"/>
    <w:rsid w:val="0091398C"/>
    <w:rsid w:val="00A32345"/>
    <w:rsid w:val="00A756F0"/>
    <w:rsid w:val="00AF5B2D"/>
    <w:rsid w:val="00B35F39"/>
    <w:rsid w:val="00BB4746"/>
    <w:rsid w:val="00C9500E"/>
    <w:rsid w:val="00CC7CDF"/>
    <w:rsid w:val="00CD30EA"/>
    <w:rsid w:val="00D2413C"/>
    <w:rsid w:val="00EF190F"/>
    <w:rsid w:val="00EF611C"/>
    <w:rsid w:val="00F05DEE"/>
    <w:rsid w:val="00F876C8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customStyle="1" w:styleId="vlevo">
    <w:name w:val="vlevo"/>
    <w:basedOn w:val="Normln"/>
    <w:autoRedefine/>
    <w:rsid w:val="003278F0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B2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customStyle="1" w:styleId="vlevo">
    <w:name w:val="vlevo"/>
    <w:basedOn w:val="Normln"/>
    <w:autoRedefine/>
    <w:rsid w:val="003278F0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B2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3</cp:revision>
  <cp:lastPrinted>2017-11-22T13:23:00Z</cp:lastPrinted>
  <dcterms:created xsi:type="dcterms:W3CDTF">2017-11-22T13:23:00Z</dcterms:created>
  <dcterms:modified xsi:type="dcterms:W3CDTF">2017-11-22T15:42:00Z</dcterms:modified>
</cp:coreProperties>
</file>