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A630" w14:textId="2129D76C" w:rsidR="00E84F8A" w:rsidRPr="0043320F" w:rsidRDefault="00094838" w:rsidP="004B4E93">
      <w:pPr>
        <w:tabs>
          <w:tab w:val="left" w:pos="4253"/>
        </w:tabs>
        <w:spacing w:after="480"/>
        <w:jc w:val="center"/>
        <w:rPr>
          <w:rFonts w:asciiTheme="minorHAnsi" w:hAnsiTheme="minorHAnsi"/>
          <w:b/>
          <w:sz w:val="32"/>
          <w:szCs w:val="32"/>
        </w:rPr>
      </w:pPr>
      <w:bookmarkStart w:id="0" w:name="_GoBack"/>
      <w:bookmarkEnd w:id="0"/>
      <w:r w:rsidRPr="0043320F">
        <w:rPr>
          <w:rFonts w:asciiTheme="minorHAnsi" w:hAnsiTheme="minorHAnsi"/>
          <w:b/>
          <w:sz w:val="32"/>
          <w:szCs w:val="32"/>
        </w:rPr>
        <w:t>STANOVY</w:t>
      </w:r>
      <w:r w:rsidRPr="0043320F">
        <w:rPr>
          <w:rFonts w:asciiTheme="minorHAnsi" w:hAnsiTheme="minorHAnsi"/>
          <w:b/>
          <w:sz w:val="32"/>
          <w:szCs w:val="32"/>
        </w:rPr>
        <w:br/>
      </w:r>
      <w:r w:rsidR="00E84F8A" w:rsidRPr="0043320F">
        <w:rPr>
          <w:rFonts w:asciiTheme="minorHAnsi" w:hAnsiTheme="minorHAnsi"/>
          <w:b/>
          <w:sz w:val="32"/>
          <w:szCs w:val="32"/>
        </w:rPr>
        <w:t xml:space="preserve">Společenství vlastníků </w:t>
      </w:r>
      <w:r w:rsidR="005A18AF">
        <w:rPr>
          <w:rFonts w:asciiTheme="minorHAnsi" w:hAnsiTheme="minorHAnsi"/>
          <w:b/>
          <w:sz w:val="32"/>
          <w:szCs w:val="32"/>
        </w:rPr>
        <w:t>Sedlecká 5</w:t>
      </w:r>
      <w:r w:rsidR="00200048">
        <w:rPr>
          <w:rFonts w:asciiTheme="minorHAnsi" w:hAnsiTheme="minorHAnsi"/>
          <w:b/>
          <w:sz w:val="32"/>
          <w:szCs w:val="32"/>
        </w:rPr>
        <w:t xml:space="preserve"> a </w:t>
      </w:r>
      <w:r w:rsidR="005A18AF">
        <w:rPr>
          <w:rFonts w:asciiTheme="minorHAnsi" w:hAnsiTheme="minorHAnsi"/>
          <w:b/>
          <w:sz w:val="32"/>
          <w:szCs w:val="32"/>
        </w:rPr>
        <w:t>6</w:t>
      </w:r>
      <w:r w:rsidR="00200048">
        <w:rPr>
          <w:rFonts w:asciiTheme="minorHAnsi" w:hAnsiTheme="minorHAnsi"/>
          <w:b/>
          <w:sz w:val="32"/>
          <w:szCs w:val="32"/>
        </w:rPr>
        <w:t xml:space="preserve"> v Plzni</w:t>
      </w:r>
    </w:p>
    <w:p w14:paraId="6F854019" w14:textId="77777777" w:rsidR="006E6F92" w:rsidRPr="0043320F" w:rsidRDefault="006E6F92" w:rsidP="009A4E5E">
      <w:pPr>
        <w:pStyle w:val="StylSmluv1"/>
      </w:pPr>
    </w:p>
    <w:p w14:paraId="65F8F5EB" w14:textId="77777777" w:rsidR="006E6F92" w:rsidRPr="0043320F" w:rsidRDefault="006E6F92" w:rsidP="00BA3511">
      <w:pPr>
        <w:jc w:val="center"/>
        <w:rPr>
          <w:rFonts w:asciiTheme="minorHAnsi" w:hAnsiTheme="minorHAnsi"/>
          <w:b/>
          <w:sz w:val="22"/>
          <w:szCs w:val="22"/>
        </w:rPr>
      </w:pPr>
      <w:r w:rsidRPr="0043320F">
        <w:rPr>
          <w:rFonts w:asciiTheme="minorHAnsi" w:hAnsiTheme="minorHAnsi"/>
          <w:b/>
          <w:sz w:val="22"/>
          <w:szCs w:val="22"/>
        </w:rPr>
        <w:t>Základní ustanovení</w:t>
      </w:r>
    </w:p>
    <w:p w14:paraId="1AFF1582" w14:textId="77777777" w:rsidR="006E6F92" w:rsidRPr="0043320F" w:rsidRDefault="006E6F92" w:rsidP="003477FC">
      <w:pPr>
        <w:pStyle w:val="StylSmluv2"/>
        <w:numPr>
          <w:ilvl w:val="1"/>
          <w:numId w:val="1"/>
        </w:numPr>
        <w:rPr>
          <w:rFonts w:asciiTheme="minorHAnsi" w:hAnsiTheme="minorHAnsi"/>
        </w:rPr>
      </w:pPr>
      <w:r w:rsidRPr="0043320F">
        <w:rPr>
          <w:rFonts w:asciiTheme="minorHAnsi" w:hAnsiTheme="minorHAnsi"/>
        </w:rPr>
        <w:t xml:space="preserve">Společenství vlastníků (dále jen </w:t>
      </w:r>
      <w:r w:rsidR="00894749" w:rsidRPr="0043320F">
        <w:rPr>
          <w:rFonts w:asciiTheme="minorHAnsi" w:hAnsiTheme="minorHAnsi"/>
        </w:rPr>
        <w:t>„</w:t>
      </w:r>
      <w:r w:rsidRPr="0043320F">
        <w:rPr>
          <w:rFonts w:asciiTheme="minorHAnsi" w:hAnsiTheme="minorHAnsi"/>
          <w:b/>
        </w:rPr>
        <w:t>společenství</w:t>
      </w:r>
      <w:r w:rsidR="00894749" w:rsidRPr="0043320F">
        <w:rPr>
          <w:rFonts w:asciiTheme="minorHAnsi" w:hAnsiTheme="minorHAnsi"/>
        </w:rPr>
        <w:t>“</w:t>
      </w:r>
      <w:r w:rsidRPr="0043320F">
        <w:rPr>
          <w:rFonts w:asciiTheme="minorHAnsi" w:hAnsiTheme="minorHAnsi"/>
        </w:rPr>
        <w:t>) je právnickou osobou založenou v souladu se zákonem č. 89/2012 Sb., občanský zákoník, v platném znění (dále jen „</w:t>
      </w:r>
      <w:r w:rsidRPr="0043320F">
        <w:rPr>
          <w:rFonts w:asciiTheme="minorHAnsi" w:hAnsiTheme="minorHAnsi"/>
          <w:b/>
        </w:rPr>
        <w:t>občanský zákoník</w:t>
      </w:r>
      <w:r w:rsidRPr="0043320F">
        <w:rPr>
          <w:rFonts w:asciiTheme="minorHAnsi" w:hAnsiTheme="minorHAnsi"/>
        </w:rPr>
        <w:t>“) za účelem zajišťování správy domu a pozemku (dále jen „</w:t>
      </w:r>
      <w:r w:rsidRPr="0043320F">
        <w:rPr>
          <w:rFonts w:asciiTheme="minorHAnsi" w:hAnsiTheme="minorHAnsi"/>
          <w:b/>
        </w:rPr>
        <w:t>správa domu</w:t>
      </w:r>
      <w:r w:rsidR="00894749" w:rsidRPr="0043320F">
        <w:rPr>
          <w:rFonts w:asciiTheme="minorHAnsi" w:hAnsiTheme="minorHAnsi"/>
        </w:rPr>
        <w:t>“</w:t>
      </w:r>
      <w:r w:rsidRPr="0043320F">
        <w:rPr>
          <w:rFonts w:asciiTheme="minorHAnsi" w:hAnsiTheme="minorHAnsi"/>
        </w:rPr>
        <w:t xml:space="preserve">). </w:t>
      </w:r>
    </w:p>
    <w:p w14:paraId="46E8ED99" w14:textId="77777777" w:rsidR="006E6F92" w:rsidRPr="0043320F" w:rsidRDefault="006E6F92" w:rsidP="003477FC">
      <w:pPr>
        <w:pStyle w:val="StylSmluv2"/>
        <w:numPr>
          <w:ilvl w:val="1"/>
          <w:numId w:val="1"/>
        </w:numPr>
        <w:rPr>
          <w:rFonts w:asciiTheme="minorHAnsi" w:hAnsiTheme="minorHAnsi"/>
        </w:rPr>
      </w:pPr>
      <w:r w:rsidRPr="0043320F">
        <w:rPr>
          <w:rFonts w:asciiTheme="minorHAnsi" w:hAnsiTheme="minorHAnsi"/>
        </w:rPr>
        <w:t>Členy společenství jsou vlastníci bytových</w:t>
      </w:r>
      <w:r w:rsidR="00BA3511" w:rsidRPr="0043320F">
        <w:rPr>
          <w:rFonts w:asciiTheme="minorHAnsi" w:hAnsiTheme="minorHAnsi"/>
        </w:rPr>
        <w:t xml:space="preserve"> a nebytových</w:t>
      </w:r>
      <w:r w:rsidRPr="0043320F">
        <w:rPr>
          <w:rFonts w:asciiTheme="minorHAnsi" w:hAnsiTheme="minorHAnsi"/>
        </w:rPr>
        <w:t xml:space="preserve"> jednotek</w:t>
      </w:r>
      <w:r w:rsidR="006404FC" w:rsidRPr="0043320F">
        <w:rPr>
          <w:rFonts w:asciiTheme="minorHAnsi" w:hAnsiTheme="minorHAnsi"/>
        </w:rPr>
        <w:t xml:space="preserve"> (dále jen „</w:t>
      </w:r>
      <w:r w:rsidR="006404FC" w:rsidRPr="0043320F">
        <w:rPr>
          <w:rFonts w:asciiTheme="minorHAnsi" w:hAnsiTheme="minorHAnsi"/>
          <w:b/>
        </w:rPr>
        <w:t>jednotka</w:t>
      </w:r>
      <w:r w:rsidR="006404FC" w:rsidRPr="0043320F">
        <w:rPr>
          <w:rFonts w:asciiTheme="minorHAnsi" w:hAnsiTheme="minorHAnsi"/>
        </w:rPr>
        <w:t>“)</w:t>
      </w:r>
      <w:r w:rsidRPr="0043320F">
        <w:rPr>
          <w:rFonts w:asciiTheme="minorHAnsi" w:hAnsiTheme="minorHAnsi"/>
        </w:rPr>
        <w:t xml:space="preserve"> a příslušných podílů na společných částech </w:t>
      </w:r>
      <w:r w:rsidR="00BA3511" w:rsidRPr="0043320F">
        <w:rPr>
          <w:rFonts w:asciiTheme="minorHAnsi" w:hAnsiTheme="minorHAnsi"/>
        </w:rPr>
        <w:t>nemovité věci</w:t>
      </w:r>
      <w:r w:rsidR="006404FC" w:rsidRPr="0043320F">
        <w:rPr>
          <w:rFonts w:asciiTheme="minorHAnsi" w:hAnsiTheme="minorHAnsi"/>
        </w:rPr>
        <w:t>.</w:t>
      </w:r>
      <w:r w:rsidRPr="0043320F">
        <w:rPr>
          <w:rFonts w:asciiTheme="minorHAnsi" w:hAnsiTheme="minorHAnsi"/>
        </w:rPr>
        <w:t xml:space="preserve"> </w:t>
      </w:r>
      <w:r w:rsidR="006404FC" w:rsidRPr="0043320F">
        <w:rPr>
          <w:rFonts w:asciiTheme="minorHAnsi" w:hAnsiTheme="minorHAnsi"/>
        </w:rPr>
        <w:t>S</w:t>
      </w:r>
      <w:r w:rsidRPr="0043320F">
        <w:rPr>
          <w:rFonts w:asciiTheme="minorHAnsi" w:hAnsiTheme="minorHAnsi"/>
        </w:rPr>
        <w:t xml:space="preserve">polečnými členy společenství jsou společní vlastníci jednotek, za podmínek uvedených v občanském zákoníku (dále jen </w:t>
      </w:r>
      <w:r w:rsidR="00894749" w:rsidRPr="0043320F">
        <w:rPr>
          <w:rFonts w:asciiTheme="minorHAnsi" w:hAnsiTheme="minorHAnsi"/>
        </w:rPr>
        <w:t>„</w:t>
      </w:r>
      <w:r w:rsidRPr="0043320F">
        <w:rPr>
          <w:rFonts w:asciiTheme="minorHAnsi" w:hAnsiTheme="minorHAnsi"/>
          <w:b/>
        </w:rPr>
        <w:t>člen společenství</w:t>
      </w:r>
      <w:r w:rsidR="00894749" w:rsidRPr="0043320F">
        <w:rPr>
          <w:rFonts w:asciiTheme="minorHAnsi" w:hAnsiTheme="minorHAnsi"/>
        </w:rPr>
        <w:t>“</w:t>
      </w:r>
      <w:r w:rsidRPr="0043320F">
        <w:rPr>
          <w:rFonts w:asciiTheme="minorHAnsi" w:hAnsiTheme="minorHAnsi"/>
        </w:rPr>
        <w:t xml:space="preserve">). </w:t>
      </w:r>
    </w:p>
    <w:p w14:paraId="70EFEA75" w14:textId="77777777" w:rsidR="006E6F92" w:rsidRPr="0043320F" w:rsidRDefault="006E6F92" w:rsidP="003477FC">
      <w:pPr>
        <w:pStyle w:val="StylSmluv2"/>
        <w:numPr>
          <w:ilvl w:val="1"/>
          <w:numId w:val="1"/>
        </w:numPr>
        <w:rPr>
          <w:rFonts w:asciiTheme="minorHAnsi" w:hAnsiTheme="minorHAnsi"/>
        </w:rPr>
      </w:pPr>
      <w:r w:rsidRPr="0043320F">
        <w:rPr>
          <w:rFonts w:asciiTheme="minorHAnsi" w:hAnsiTheme="minorHAnsi"/>
        </w:rPr>
        <w:t xml:space="preserve">Při naplňování svého účelu je společenství způsobilé nabývat práva a zavazovat se k povinnostem. </w:t>
      </w:r>
    </w:p>
    <w:p w14:paraId="3F028F94" w14:textId="77777777" w:rsidR="006E6F92" w:rsidRPr="0043320F" w:rsidRDefault="006E6F92" w:rsidP="003477FC">
      <w:pPr>
        <w:pStyle w:val="StylSmluv2"/>
        <w:numPr>
          <w:ilvl w:val="1"/>
          <w:numId w:val="1"/>
        </w:numPr>
        <w:rPr>
          <w:rFonts w:asciiTheme="minorHAnsi" w:hAnsiTheme="minorHAnsi"/>
        </w:rPr>
      </w:pPr>
      <w:r w:rsidRPr="0043320F">
        <w:rPr>
          <w:rFonts w:asciiTheme="minorHAnsi" w:hAnsiTheme="minorHAnsi"/>
        </w:rPr>
        <w:t>Společenství může nabývat majetek a nakládat s ním pouze pro účely správy domu.</w:t>
      </w:r>
    </w:p>
    <w:p w14:paraId="604AEB05" w14:textId="77777777" w:rsidR="006E6F92" w:rsidRPr="0043320F" w:rsidRDefault="006E6F92" w:rsidP="003477FC">
      <w:pPr>
        <w:pStyle w:val="StylSmluv2"/>
        <w:numPr>
          <w:ilvl w:val="1"/>
          <w:numId w:val="1"/>
        </w:numPr>
        <w:rPr>
          <w:rFonts w:asciiTheme="minorHAnsi" w:hAnsiTheme="minorHAnsi"/>
        </w:rPr>
      </w:pPr>
      <w:r w:rsidRPr="0043320F">
        <w:rPr>
          <w:rFonts w:asciiTheme="minorHAnsi" w:hAnsiTheme="minorHAnsi"/>
        </w:rPr>
        <w:t>Společenství nesmí podnikat ani se přímo či nepřímo podílet na podnikání nebo jiné činnosti podnikatelů nebo být jejich společníkem nebo členem.</w:t>
      </w:r>
    </w:p>
    <w:p w14:paraId="3526F8E2" w14:textId="77777777" w:rsidR="006E6F92" w:rsidRPr="0043320F" w:rsidRDefault="006E6F92" w:rsidP="009A4E5E">
      <w:pPr>
        <w:pStyle w:val="StylSmluv1"/>
      </w:pPr>
    </w:p>
    <w:p w14:paraId="3326B651" w14:textId="77777777" w:rsidR="006E6F92" w:rsidRPr="0043320F" w:rsidRDefault="006E6F92" w:rsidP="00BA3511">
      <w:pPr>
        <w:jc w:val="center"/>
        <w:rPr>
          <w:rFonts w:asciiTheme="minorHAnsi" w:hAnsiTheme="minorHAnsi"/>
          <w:b/>
          <w:sz w:val="22"/>
          <w:szCs w:val="22"/>
        </w:rPr>
      </w:pPr>
      <w:r w:rsidRPr="0043320F">
        <w:rPr>
          <w:rFonts w:asciiTheme="minorHAnsi" w:hAnsiTheme="minorHAnsi"/>
          <w:b/>
          <w:sz w:val="22"/>
          <w:szCs w:val="22"/>
        </w:rPr>
        <w:t>Název a sídlo společenství</w:t>
      </w:r>
    </w:p>
    <w:p w14:paraId="5F765003" w14:textId="0B53ED30" w:rsidR="004B4E93" w:rsidRPr="0043320F" w:rsidRDefault="006E6F92" w:rsidP="009E7601">
      <w:pPr>
        <w:pStyle w:val="StylSmluv2"/>
        <w:numPr>
          <w:ilvl w:val="1"/>
          <w:numId w:val="1"/>
        </w:numPr>
        <w:rPr>
          <w:rFonts w:asciiTheme="minorHAnsi" w:hAnsiTheme="minorHAnsi"/>
        </w:rPr>
      </w:pPr>
      <w:r w:rsidRPr="0043320F">
        <w:rPr>
          <w:rFonts w:asciiTheme="minorHAnsi" w:hAnsiTheme="minorHAnsi"/>
        </w:rPr>
        <w:t xml:space="preserve">Společenství vlastníků pro dům </w:t>
      </w:r>
      <w:r w:rsidR="007A48DF" w:rsidRPr="0043320F">
        <w:rPr>
          <w:rFonts w:asciiTheme="minorHAnsi" w:hAnsiTheme="minorHAnsi"/>
        </w:rPr>
        <w:t>– budov</w:t>
      </w:r>
      <w:r w:rsidR="00200048">
        <w:rPr>
          <w:rFonts w:asciiTheme="minorHAnsi" w:hAnsiTheme="minorHAnsi"/>
        </w:rPr>
        <w:t>y</w:t>
      </w:r>
      <w:r w:rsidR="007A48DF" w:rsidRPr="0043320F">
        <w:rPr>
          <w:rFonts w:asciiTheme="minorHAnsi" w:hAnsiTheme="minorHAnsi"/>
        </w:rPr>
        <w:t xml:space="preserve"> </w:t>
      </w:r>
      <w:r w:rsidR="004B4E93" w:rsidRPr="0043320F">
        <w:rPr>
          <w:rFonts w:asciiTheme="minorHAnsi" w:hAnsiTheme="minorHAnsi"/>
        </w:rPr>
        <w:t>č.</w:t>
      </w:r>
      <w:r w:rsidR="00585F4E">
        <w:rPr>
          <w:rFonts w:asciiTheme="minorHAnsi" w:hAnsiTheme="minorHAnsi"/>
        </w:rPr>
        <w:t> </w:t>
      </w:r>
      <w:r w:rsidR="004B4E93" w:rsidRPr="0043320F">
        <w:rPr>
          <w:rFonts w:asciiTheme="minorHAnsi" w:hAnsiTheme="minorHAnsi"/>
        </w:rPr>
        <w:t>p.</w:t>
      </w:r>
      <w:r w:rsidR="00200048">
        <w:rPr>
          <w:rFonts w:asciiTheme="minorHAnsi" w:hAnsiTheme="minorHAnsi"/>
        </w:rPr>
        <w:t> 11</w:t>
      </w:r>
      <w:r w:rsidR="005A18AF">
        <w:rPr>
          <w:rFonts w:asciiTheme="minorHAnsi" w:hAnsiTheme="minorHAnsi"/>
        </w:rPr>
        <w:t>97</w:t>
      </w:r>
      <w:r w:rsidR="004B4E93" w:rsidRPr="0043320F">
        <w:rPr>
          <w:rFonts w:asciiTheme="minorHAnsi" w:hAnsiTheme="minorHAnsi"/>
        </w:rPr>
        <w:t xml:space="preserve"> </w:t>
      </w:r>
      <w:r w:rsidR="005A18AF">
        <w:rPr>
          <w:rFonts w:asciiTheme="minorHAnsi" w:hAnsiTheme="minorHAnsi"/>
        </w:rPr>
        <w:t xml:space="preserve">a </w:t>
      </w:r>
      <w:r w:rsidR="00200048">
        <w:rPr>
          <w:rFonts w:asciiTheme="minorHAnsi" w:hAnsiTheme="minorHAnsi"/>
        </w:rPr>
        <w:t>č.</w:t>
      </w:r>
      <w:r w:rsidR="009B6ED7">
        <w:rPr>
          <w:rFonts w:asciiTheme="minorHAnsi" w:hAnsiTheme="minorHAnsi"/>
        </w:rPr>
        <w:t xml:space="preserve"> </w:t>
      </w:r>
      <w:r w:rsidR="00200048">
        <w:rPr>
          <w:rFonts w:asciiTheme="minorHAnsi" w:hAnsiTheme="minorHAnsi"/>
        </w:rPr>
        <w:t>p. 11</w:t>
      </w:r>
      <w:r w:rsidR="005A18AF">
        <w:rPr>
          <w:rFonts w:asciiTheme="minorHAnsi" w:hAnsiTheme="minorHAnsi"/>
        </w:rPr>
        <w:t>96</w:t>
      </w:r>
      <w:r w:rsidR="00200048">
        <w:rPr>
          <w:rFonts w:asciiTheme="minorHAnsi" w:hAnsiTheme="minorHAnsi"/>
        </w:rPr>
        <w:t xml:space="preserve"> postaven</w:t>
      </w:r>
      <w:r w:rsidR="008956CC">
        <w:rPr>
          <w:rFonts w:asciiTheme="minorHAnsi" w:hAnsiTheme="minorHAnsi"/>
        </w:rPr>
        <w:t xml:space="preserve">é </w:t>
      </w:r>
      <w:r w:rsidR="00200048">
        <w:rPr>
          <w:rFonts w:asciiTheme="minorHAnsi" w:hAnsiTheme="minorHAnsi"/>
        </w:rPr>
        <w:t xml:space="preserve">na pozemku </w:t>
      </w:r>
      <w:proofErr w:type="spellStart"/>
      <w:r w:rsidR="00200048">
        <w:rPr>
          <w:rFonts w:asciiTheme="minorHAnsi" w:hAnsiTheme="minorHAnsi"/>
        </w:rPr>
        <w:t>parc</w:t>
      </w:r>
      <w:proofErr w:type="spellEnd"/>
      <w:r w:rsidR="00200048">
        <w:rPr>
          <w:rFonts w:asciiTheme="minorHAnsi" w:hAnsiTheme="minorHAnsi"/>
        </w:rPr>
        <w:t>.</w:t>
      </w:r>
      <w:r w:rsidR="009B6ED7">
        <w:rPr>
          <w:rFonts w:asciiTheme="minorHAnsi" w:hAnsiTheme="minorHAnsi"/>
        </w:rPr>
        <w:t xml:space="preserve"> </w:t>
      </w:r>
      <w:proofErr w:type="gramStart"/>
      <w:r w:rsidR="00200048">
        <w:rPr>
          <w:rFonts w:asciiTheme="minorHAnsi" w:hAnsiTheme="minorHAnsi"/>
        </w:rPr>
        <w:t>č.</w:t>
      </w:r>
      <w:proofErr w:type="gramEnd"/>
      <w:r w:rsidR="00200048">
        <w:rPr>
          <w:rFonts w:asciiTheme="minorHAnsi" w:hAnsiTheme="minorHAnsi"/>
        </w:rPr>
        <w:t> </w:t>
      </w:r>
      <w:r w:rsidR="00200048" w:rsidRPr="00262526">
        <w:rPr>
          <w:rFonts w:asciiTheme="minorHAnsi" w:hAnsiTheme="minorHAnsi"/>
        </w:rPr>
        <w:t>11102/</w:t>
      </w:r>
      <w:r w:rsidR="00262526">
        <w:rPr>
          <w:rFonts w:asciiTheme="minorHAnsi" w:hAnsiTheme="minorHAnsi"/>
        </w:rPr>
        <w:t>646</w:t>
      </w:r>
      <w:r w:rsidR="00200048">
        <w:rPr>
          <w:rFonts w:asciiTheme="minorHAnsi" w:hAnsiTheme="minorHAnsi"/>
        </w:rPr>
        <w:t xml:space="preserve">, </w:t>
      </w:r>
      <w:r w:rsidR="00200048" w:rsidRPr="0043320F">
        <w:rPr>
          <w:rFonts w:asciiTheme="minorHAnsi" w:hAnsiTheme="minorHAnsi"/>
        </w:rPr>
        <w:t>v</w:t>
      </w:r>
      <w:r w:rsidR="00200048">
        <w:rPr>
          <w:rFonts w:asciiTheme="minorHAnsi" w:hAnsiTheme="minorHAnsi"/>
        </w:rPr>
        <w:t> </w:t>
      </w:r>
      <w:r w:rsidR="00200048" w:rsidRPr="0043320F">
        <w:rPr>
          <w:rFonts w:asciiTheme="minorHAnsi" w:hAnsiTheme="minorHAnsi"/>
        </w:rPr>
        <w:t>obci</w:t>
      </w:r>
      <w:r w:rsidR="00200048">
        <w:rPr>
          <w:rFonts w:asciiTheme="minorHAnsi" w:hAnsiTheme="minorHAnsi"/>
        </w:rPr>
        <w:t xml:space="preserve"> Plzeň</w:t>
      </w:r>
      <w:r w:rsidR="00200048" w:rsidRPr="0043320F">
        <w:rPr>
          <w:rFonts w:asciiTheme="minorHAnsi" w:hAnsiTheme="minorHAnsi"/>
        </w:rPr>
        <w:t xml:space="preserve">, katastrální území </w:t>
      </w:r>
      <w:r w:rsidR="00200048">
        <w:rPr>
          <w:rFonts w:asciiTheme="minorHAnsi" w:hAnsiTheme="minorHAnsi"/>
        </w:rPr>
        <w:t>Plzeň, přijalo název</w:t>
      </w:r>
      <w:r w:rsidRPr="0043320F">
        <w:rPr>
          <w:rFonts w:asciiTheme="minorHAnsi" w:hAnsiTheme="minorHAnsi"/>
        </w:rPr>
        <w:t>:</w:t>
      </w:r>
    </w:p>
    <w:p w14:paraId="6F2D0E73" w14:textId="5D3A0EF1" w:rsidR="006E6F92" w:rsidRPr="0043320F" w:rsidRDefault="00CF1DAC" w:rsidP="004B4E93">
      <w:pPr>
        <w:pStyle w:val="StylSmluv2"/>
        <w:ind w:left="567"/>
        <w:jc w:val="center"/>
        <w:rPr>
          <w:rFonts w:asciiTheme="minorHAnsi" w:hAnsiTheme="minorHAnsi"/>
          <w:b/>
        </w:rPr>
      </w:pPr>
      <w:r w:rsidRPr="0043320F">
        <w:rPr>
          <w:rFonts w:asciiTheme="minorHAnsi" w:hAnsiTheme="minorHAnsi"/>
          <w:b/>
        </w:rPr>
        <w:t xml:space="preserve">Společenství vlastníků </w:t>
      </w:r>
      <w:r w:rsidR="005A18AF">
        <w:rPr>
          <w:rFonts w:asciiTheme="minorHAnsi" w:hAnsiTheme="minorHAnsi"/>
          <w:b/>
        </w:rPr>
        <w:t>Sedlecká</w:t>
      </w:r>
      <w:r w:rsidR="00200048">
        <w:rPr>
          <w:rFonts w:asciiTheme="minorHAnsi" w:hAnsiTheme="minorHAnsi"/>
          <w:b/>
        </w:rPr>
        <w:t xml:space="preserve"> 5</w:t>
      </w:r>
      <w:r w:rsidR="005A18AF">
        <w:rPr>
          <w:rFonts w:asciiTheme="minorHAnsi" w:hAnsiTheme="minorHAnsi"/>
          <w:b/>
        </w:rPr>
        <w:t xml:space="preserve"> a 6</w:t>
      </w:r>
      <w:r w:rsidR="00200048">
        <w:rPr>
          <w:rFonts w:asciiTheme="minorHAnsi" w:hAnsiTheme="minorHAnsi"/>
          <w:b/>
        </w:rPr>
        <w:t xml:space="preserve"> v Plzni </w:t>
      </w:r>
      <w:r w:rsidR="00200048" w:rsidRPr="00200048">
        <w:rPr>
          <w:rFonts w:asciiTheme="minorHAnsi" w:hAnsiTheme="minorHAnsi"/>
        </w:rPr>
        <w:t>.</w:t>
      </w:r>
    </w:p>
    <w:p w14:paraId="27308CD6" w14:textId="331C0257" w:rsidR="002B0E2E" w:rsidRDefault="000938AE" w:rsidP="009E7601">
      <w:pPr>
        <w:pStyle w:val="StylSmluv2"/>
        <w:numPr>
          <w:ilvl w:val="1"/>
          <w:numId w:val="1"/>
        </w:numPr>
        <w:rPr>
          <w:rFonts w:asciiTheme="minorHAnsi" w:hAnsiTheme="minorHAnsi"/>
        </w:rPr>
      </w:pPr>
      <w:r w:rsidRPr="0043320F">
        <w:rPr>
          <w:rFonts w:asciiTheme="minorHAnsi" w:hAnsiTheme="minorHAnsi"/>
        </w:rPr>
        <w:t>S</w:t>
      </w:r>
      <w:r w:rsidR="006E6F92" w:rsidRPr="0043320F">
        <w:rPr>
          <w:rFonts w:asciiTheme="minorHAnsi" w:hAnsiTheme="minorHAnsi"/>
        </w:rPr>
        <w:t>ídlo společenství je určeno v domě, pro který společenství vzniklo, a v němž se veřejnost může se společenstvím stýkat, a to na adrese</w:t>
      </w:r>
      <w:r w:rsidR="002B0E2E">
        <w:rPr>
          <w:rFonts w:asciiTheme="minorHAnsi" w:hAnsiTheme="minorHAnsi"/>
        </w:rPr>
        <w:t>:</w:t>
      </w:r>
    </w:p>
    <w:p w14:paraId="70136E09" w14:textId="2390C5F8" w:rsidR="006E6F92" w:rsidRPr="002B0E2E" w:rsidRDefault="005A18AF" w:rsidP="002B0E2E">
      <w:pPr>
        <w:pStyle w:val="StylSmluv2"/>
        <w:ind w:left="567"/>
        <w:jc w:val="center"/>
        <w:rPr>
          <w:rFonts w:asciiTheme="minorHAnsi" w:hAnsiTheme="minorHAnsi"/>
          <w:b/>
        </w:rPr>
      </w:pPr>
      <w:r>
        <w:rPr>
          <w:rFonts w:asciiTheme="minorHAnsi" w:hAnsiTheme="minorHAnsi"/>
          <w:b/>
        </w:rPr>
        <w:t>Sedlecká</w:t>
      </w:r>
      <w:r w:rsidR="001974F6">
        <w:rPr>
          <w:rFonts w:asciiTheme="minorHAnsi" w:hAnsiTheme="minorHAnsi"/>
          <w:b/>
        </w:rPr>
        <w:t xml:space="preserve"> 11</w:t>
      </w:r>
      <w:r>
        <w:rPr>
          <w:rFonts w:asciiTheme="minorHAnsi" w:hAnsiTheme="minorHAnsi"/>
          <w:b/>
        </w:rPr>
        <w:t>97</w:t>
      </w:r>
      <w:r w:rsidR="001974F6">
        <w:rPr>
          <w:rFonts w:asciiTheme="minorHAnsi" w:hAnsiTheme="minorHAnsi"/>
          <w:b/>
        </w:rPr>
        <w:t>/</w:t>
      </w:r>
      <w:r>
        <w:rPr>
          <w:rFonts w:asciiTheme="minorHAnsi" w:hAnsiTheme="minorHAnsi"/>
          <w:b/>
        </w:rPr>
        <w:t>5</w:t>
      </w:r>
      <w:r w:rsidR="001974F6">
        <w:rPr>
          <w:rFonts w:asciiTheme="minorHAnsi" w:hAnsiTheme="minorHAnsi"/>
          <w:b/>
        </w:rPr>
        <w:t xml:space="preserve">, 323 00  </w:t>
      </w:r>
      <w:proofErr w:type="gramStart"/>
      <w:r w:rsidR="001974F6">
        <w:rPr>
          <w:rFonts w:asciiTheme="minorHAnsi" w:hAnsiTheme="minorHAnsi"/>
          <w:b/>
        </w:rPr>
        <w:t xml:space="preserve">Plzeň </w:t>
      </w:r>
      <w:r w:rsidR="008D2BBA" w:rsidRPr="001974F6">
        <w:rPr>
          <w:rFonts w:asciiTheme="minorHAnsi" w:hAnsiTheme="minorHAnsi"/>
        </w:rPr>
        <w:t>.</w:t>
      </w:r>
      <w:proofErr w:type="gramEnd"/>
    </w:p>
    <w:p w14:paraId="34713120" w14:textId="77777777" w:rsidR="006E6F92" w:rsidRPr="0043320F" w:rsidRDefault="006E6F92" w:rsidP="009A4E5E">
      <w:pPr>
        <w:pStyle w:val="StylSmluv1"/>
      </w:pPr>
    </w:p>
    <w:p w14:paraId="75767B27" w14:textId="77777777" w:rsidR="006E6F92" w:rsidRPr="0043320F" w:rsidRDefault="006E6F92" w:rsidP="006E6F92">
      <w:pPr>
        <w:jc w:val="center"/>
        <w:rPr>
          <w:rFonts w:asciiTheme="minorHAnsi" w:hAnsiTheme="minorHAnsi"/>
          <w:b/>
          <w:sz w:val="22"/>
          <w:szCs w:val="22"/>
        </w:rPr>
      </w:pPr>
      <w:r w:rsidRPr="0043320F">
        <w:rPr>
          <w:rFonts w:asciiTheme="minorHAnsi" w:hAnsiTheme="minorHAnsi"/>
          <w:b/>
          <w:sz w:val="22"/>
          <w:szCs w:val="22"/>
        </w:rPr>
        <w:t>Předmět činnosti společenství - správa domu a další činnosti</w:t>
      </w:r>
    </w:p>
    <w:p w14:paraId="5D5F81E6" w14:textId="77777777" w:rsidR="006E6F92" w:rsidRPr="0043320F" w:rsidRDefault="006E6F92" w:rsidP="009E7601">
      <w:pPr>
        <w:pStyle w:val="StylSmluv2"/>
        <w:numPr>
          <w:ilvl w:val="1"/>
          <w:numId w:val="1"/>
        </w:numPr>
        <w:rPr>
          <w:rFonts w:asciiTheme="minorHAnsi" w:hAnsiTheme="minorHAnsi"/>
        </w:rPr>
      </w:pPr>
      <w:bookmarkStart w:id="1" w:name="_Ref380409925"/>
      <w:r w:rsidRPr="0043320F">
        <w:rPr>
          <w:rFonts w:asciiTheme="minorHAnsi" w:hAnsiTheme="minorHAnsi"/>
        </w:rPr>
        <w:t xml:space="preserve">Správou domu se rozumí </w:t>
      </w:r>
      <w:r w:rsidR="000C7494" w:rsidRPr="0043320F">
        <w:rPr>
          <w:rFonts w:asciiTheme="minorHAnsi" w:hAnsiTheme="minorHAnsi"/>
        </w:rPr>
        <w:t xml:space="preserve">z hlediska </w:t>
      </w:r>
      <w:r w:rsidR="000C7494" w:rsidRPr="0043320F">
        <w:rPr>
          <w:rFonts w:asciiTheme="minorHAnsi" w:hAnsiTheme="minorHAnsi"/>
          <w:b/>
        </w:rPr>
        <w:t>provozního a technického</w:t>
      </w:r>
      <w:r w:rsidR="000C7494" w:rsidRPr="0043320F">
        <w:rPr>
          <w:rFonts w:asciiTheme="minorHAnsi" w:hAnsiTheme="minorHAnsi"/>
        </w:rPr>
        <w:t xml:space="preserve"> zejména </w:t>
      </w:r>
      <w:bookmarkEnd w:id="1"/>
    </w:p>
    <w:p w14:paraId="340742C6" w14:textId="093DC578" w:rsidR="006E6F92" w:rsidRPr="0043320F" w:rsidRDefault="000C7494" w:rsidP="00283D5D">
      <w:pPr>
        <w:pStyle w:val="StylSmluv2"/>
        <w:numPr>
          <w:ilvl w:val="0"/>
          <w:numId w:val="2"/>
        </w:numPr>
        <w:spacing w:before="0"/>
        <w:rPr>
          <w:rFonts w:asciiTheme="minorHAnsi" w:hAnsiTheme="minorHAnsi"/>
        </w:rPr>
      </w:pPr>
      <w:r w:rsidRPr="0043320F">
        <w:rPr>
          <w:rFonts w:asciiTheme="minorHAnsi" w:hAnsiTheme="minorHAnsi"/>
        </w:rPr>
        <w:t>provoz, údržba, opravy, stavební úpravy a jiné změny společných částí domu, včetně změn vedoucích ke změně v účelu jejich užívání; týká se to také všech technických zařízení domu, jako společných částí, dále společných částí vyhrazených k výlučnému užívání vlastníku jednotky, pokud podle prohlášení nebo stanov společenství vlastníků jednotek nejde o činnost příslušející vlastníku jednotky v rámci správy této sp</w:t>
      </w:r>
      <w:r w:rsidR="006404FC" w:rsidRPr="0043320F">
        <w:rPr>
          <w:rFonts w:asciiTheme="minorHAnsi" w:hAnsiTheme="minorHAnsi"/>
        </w:rPr>
        <w:t>olečné části na vlastní náklady</w:t>
      </w:r>
      <w:r w:rsidR="006E6F92" w:rsidRPr="0043320F">
        <w:rPr>
          <w:rFonts w:asciiTheme="minorHAnsi" w:hAnsiTheme="minorHAnsi"/>
        </w:rPr>
        <w:t>,</w:t>
      </w:r>
    </w:p>
    <w:p w14:paraId="15998731" w14:textId="55E4C276" w:rsidR="000C7494" w:rsidRPr="0043320F" w:rsidRDefault="000C7494" w:rsidP="00283D5D">
      <w:pPr>
        <w:pStyle w:val="StylSmluv2"/>
        <w:numPr>
          <w:ilvl w:val="0"/>
          <w:numId w:val="2"/>
        </w:numPr>
        <w:spacing w:before="0"/>
        <w:rPr>
          <w:rFonts w:asciiTheme="minorHAnsi" w:hAnsiTheme="minorHAnsi"/>
        </w:rPr>
      </w:pPr>
      <w:r w:rsidRPr="0043320F">
        <w:rPr>
          <w:rFonts w:asciiTheme="minorHAnsi" w:hAnsiTheme="minorHAnsi"/>
        </w:rPr>
        <w:t>zajištění revizí a oprav společných částí technických sítí, společných technických zařízení domu, protipožárního zařízení, hromosvodů, rozvodů energií včetně tepla, teplé užitkové vody včetně radiátorů, pitné vody, vzduchotechniky, výtahů, telekomunikačních zařízení, a jiných společných zařízení podle technického vybavení domu,</w:t>
      </w:r>
    </w:p>
    <w:p w14:paraId="3DE40D6F" w14:textId="77777777" w:rsidR="006E6F92" w:rsidRPr="0043320F" w:rsidRDefault="000C7494" w:rsidP="00283D5D">
      <w:pPr>
        <w:pStyle w:val="StylSmluv2"/>
        <w:numPr>
          <w:ilvl w:val="0"/>
          <w:numId w:val="2"/>
        </w:numPr>
        <w:spacing w:before="0"/>
        <w:rPr>
          <w:rFonts w:asciiTheme="minorHAnsi" w:hAnsiTheme="minorHAnsi"/>
        </w:rPr>
      </w:pPr>
      <w:r w:rsidRPr="0043320F">
        <w:rPr>
          <w:rFonts w:asciiTheme="minorHAnsi" w:hAnsiTheme="minorHAnsi"/>
        </w:rPr>
        <w:t>údržba a opravy pozemku a společných částí domu a údržba přístupových cest na pozemku</w:t>
      </w:r>
      <w:r w:rsidR="006E6F92" w:rsidRPr="0043320F">
        <w:rPr>
          <w:rFonts w:asciiTheme="minorHAnsi" w:hAnsiTheme="minorHAnsi"/>
        </w:rPr>
        <w:t>,</w:t>
      </w:r>
    </w:p>
    <w:p w14:paraId="70E442B9" w14:textId="57C191B9" w:rsidR="0067599E" w:rsidRPr="0043320F" w:rsidRDefault="0067599E" w:rsidP="00283D5D">
      <w:pPr>
        <w:pStyle w:val="StylSmluv2"/>
        <w:numPr>
          <w:ilvl w:val="0"/>
          <w:numId w:val="2"/>
        </w:numPr>
        <w:spacing w:before="0"/>
        <w:rPr>
          <w:rFonts w:asciiTheme="minorHAnsi" w:hAnsiTheme="minorHAnsi"/>
        </w:rPr>
      </w:pPr>
      <w:r w:rsidRPr="0043320F">
        <w:rPr>
          <w:rFonts w:asciiTheme="minorHAnsi" w:hAnsiTheme="minorHAnsi"/>
        </w:rPr>
        <w:t xml:space="preserve">uplatnění práva vstupu do jednotky v případě, že vlastník jednotky upravuje stavebně svůj byt, včetně možnosti požadovat v odůvodněných případech předložení stavební dokumentace, pokud je podle jiných právních předpisů </w:t>
      </w:r>
      <w:r w:rsidR="004B4E93" w:rsidRPr="0043320F">
        <w:rPr>
          <w:rFonts w:asciiTheme="minorHAnsi" w:hAnsiTheme="minorHAnsi"/>
        </w:rPr>
        <w:t xml:space="preserve">i těchto stanov </w:t>
      </w:r>
      <w:r w:rsidRPr="0043320F">
        <w:rPr>
          <w:rFonts w:asciiTheme="minorHAnsi" w:hAnsiTheme="minorHAnsi"/>
        </w:rPr>
        <w:t>vyžadována, pro ověření, zda stavební úpravy neohrožují, nepoškozují nebo nemění společné části domu.</w:t>
      </w:r>
    </w:p>
    <w:p w14:paraId="7FE0A685" w14:textId="77777777" w:rsidR="0067599E" w:rsidRPr="0043320F" w:rsidRDefault="0067599E" w:rsidP="00CC64FC">
      <w:pPr>
        <w:pStyle w:val="StylSmluv2"/>
        <w:numPr>
          <w:ilvl w:val="1"/>
          <w:numId w:val="1"/>
        </w:numPr>
        <w:rPr>
          <w:rFonts w:asciiTheme="minorHAnsi" w:hAnsiTheme="minorHAnsi"/>
        </w:rPr>
      </w:pPr>
      <w:r w:rsidRPr="0043320F">
        <w:rPr>
          <w:rFonts w:asciiTheme="minorHAnsi" w:hAnsiTheme="minorHAnsi"/>
        </w:rPr>
        <w:t xml:space="preserve">Správou domu se rozumí z hlediska </w:t>
      </w:r>
      <w:r w:rsidRPr="0043320F">
        <w:rPr>
          <w:rFonts w:asciiTheme="minorHAnsi" w:hAnsiTheme="minorHAnsi"/>
          <w:b/>
        </w:rPr>
        <w:t>správních činností</w:t>
      </w:r>
      <w:r w:rsidRPr="0043320F">
        <w:rPr>
          <w:rFonts w:asciiTheme="minorHAnsi" w:hAnsiTheme="minorHAnsi"/>
        </w:rPr>
        <w:t xml:space="preserve"> zejména</w:t>
      </w:r>
    </w:p>
    <w:p w14:paraId="68612B22" w14:textId="77777777" w:rsidR="0067599E" w:rsidRPr="0043320F" w:rsidRDefault="0067599E" w:rsidP="00283D5D">
      <w:pPr>
        <w:pStyle w:val="StylSmluv2"/>
        <w:numPr>
          <w:ilvl w:val="0"/>
          <w:numId w:val="16"/>
        </w:numPr>
        <w:spacing w:before="0"/>
        <w:rPr>
          <w:rFonts w:asciiTheme="minorHAnsi" w:hAnsiTheme="minorHAnsi"/>
        </w:rPr>
      </w:pPr>
      <w:r w:rsidRPr="0043320F">
        <w:rPr>
          <w:rFonts w:asciiTheme="minorHAnsi" w:hAnsiTheme="minorHAnsi"/>
        </w:rPr>
        <w:lastRenderedPageBreak/>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14:paraId="72C0AA10" w14:textId="054EF2F7" w:rsidR="0067599E" w:rsidRPr="0043320F" w:rsidRDefault="0067599E" w:rsidP="00283D5D">
      <w:pPr>
        <w:pStyle w:val="StylSmluv2"/>
        <w:numPr>
          <w:ilvl w:val="0"/>
          <w:numId w:val="16"/>
        </w:numPr>
        <w:spacing w:before="0"/>
        <w:rPr>
          <w:rFonts w:asciiTheme="minorHAnsi" w:hAnsiTheme="minorHAnsi"/>
        </w:rPr>
      </w:pPr>
      <w:r w:rsidRPr="0043320F">
        <w:rPr>
          <w:rFonts w:asciiTheme="minorHAnsi" w:hAnsiTheme="minorHAnsi"/>
        </w:rPr>
        <w:t>stanovení a vybírání předem určených finančních prostředků od vlastníků jednotek na příspěvky na správu domu a pozemku, stanovení a vybírání záloh na úhrady cen služeb a jejich vyúčtování a vypořádání</w:t>
      </w:r>
      <w:r w:rsidR="005A68B9" w:rsidRPr="0043320F">
        <w:rPr>
          <w:rFonts w:asciiTheme="minorHAnsi" w:hAnsiTheme="minorHAnsi"/>
        </w:rPr>
        <w:t>, jak dále v textu blíže specifikováno</w:t>
      </w:r>
      <w:r w:rsidRPr="0043320F">
        <w:rPr>
          <w:rFonts w:asciiTheme="minorHAnsi" w:hAnsiTheme="minorHAnsi"/>
        </w:rPr>
        <w:t>,</w:t>
      </w:r>
    </w:p>
    <w:p w14:paraId="64492B89" w14:textId="7BA329AB" w:rsidR="0067599E" w:rsidRPr="0043320F" w:rsidRDefault="0067599E" w:rsidP="00283D5D">
      <w:pPr>
        <w:pStyle w:val="StylSmluv2"/>
        <w:numPr>
          <w:ilvl w:val="0"/>
          <w:numId w:val="16"/>
        </w:numPr>
        <w:spacing w:before="0"/>
        <w:rPr>
          <w:rFonts w:asciiTheme="minorHAnsi" w:hAnsiTheme="minorHAnsi"/>
        </w:rPr>
      </w:pPr>
      <w:r w:rsidRPr="0043320F">
        <w:rPr>
          <w:rFonts w:asciiTheme="minorHAnsi" w:hAnsiTheme="minorHAnsi"/>
        </w:rPr>
        <w:t>vedení účetnictví, zpracování a předložení daňových přiznání, řádné hospodaření s finančními prostředky,</w:t>
      </w:r>
    </w:p>
    <w:p w14:paraId="66180D32" w14:textId="77777777" w:rsidR="0067599E" w:rsidRPr="0043320F" w:rsidRDefault="0067599E" w:rsidP="00283D5D">
      <w:pPr>
        <w:pStyle w:val="StylSmluv2"/>
        <w:numPr>
          <w:ilvl w:val="0"/>
          <w:numId w:val="16"/>
        </w:numPr>
        <w:spacing w:before="0"/>
        <w:rPr>
          <w:rFonts w:asciiTheme="minorHAnsi" w:hAnsiTheme="minorHAnsi"/>
        </w:rPr>
      </w:pPr>
      <w:r w:rsidRPr="0043320F">
        <w:rPr>
          <w:rFonts w:asciiTheme="minorHAnsi" w:hAnsiTheme="minorHAnsi"/>
        </w:rPr>
        <w:t>uplatňování a vymáhání plnění povinností vůči jednotlivým vlastníkům jednotek, které jim ukládají jiné právní předpisy nebo vyplývají z těchto stanov a z usnesení shromáždění vlastníků jednotek,</w:t>
      </w:r>
    </w:p>
    <w:p w14:paraId="43BF1C9E" w14:textId="77777777" w:rsidR="00026EDC" w:rsidRPr="0043320F" w:rsidRDefault="0067599E" w:rsidP="00283D5D">
      <w:pPr>
        <w:pStyle w:val="StylSmluv2"/>
        <w:numPr>
          <w:ilvl w:val="0"/>
          <w:numId w:val="16"/>
        </w:numPr>
        <w:spacing w:before="0"/>
        <w:rPr>
          <w:rFonts w:asciiTheme="minorHAnsi" w:hAnsiTheme="minorHAnsi"/>
        </w:rPr>
      </w:pPr>
      <w:r w:rsidRPr="0043320F">
        <w:rPr>
          <w:rFonts w:asciiTheme="minorHAnsi" w:hAnsiTheme="minorHAnsi"/>
        </w:rPr>
        <w:t>činnosti spojené s provozováním společných částí a technických zařízení, která slouží i jiným osobám než vlastníkům jednotek v domě, včetně sjednávání s tím souvisejících smluv,</w:t>
      </w:r>
    </w:p>
    <w:p w14:paraId="15B9B0FE" w14:textId="77777777" w:rsidR="00026EDC" w:rsidRPr="0043320F" w:rsidRDefault="0067599E" w:rsidP="00283D5D">
      <w:pPr>
        <w:pStyle w:val="StylSmluv2"/>
        <w:numPr>
          <w:ilvl w:val="0"/>
          <w:numId w:val="16"/>
        </w:numPr>
        <w:spacing w:before="0"/>
        <w:rPr>
          <w:rFonts w:asciiTheme="minorHAnsi" w:hAnsiTheme="minorHAnsi"/>
        </w:rPr>
      </w:pPr>
      <w:r w:rsidRPr="0043320F">
        <w:rPr>
          <w:rFonts w:asciiTheme="minorHAnsi" w:hAnsiTheme="minorHAnsi"/>
        </w:rPr>
        <w:t>výkon činností vztahujících se k uplatňování ochrany práv vlastníků jednotek.</w:t>
      </w:r>
      <w:r w:rsidRPr="0043320F" w:rsidDel="0067599E">
        <w:rPr>
          <w:rFonts w:asciiTheme="minorHAnsi" w:hAnsiTheme="minorHAnsi"/>
        </w:rPr>
        <w:t xml:space="preserve"> </w:t>
      </w:r>
      <w:bookmarkStart w:id="2" w:name="_Ref380409946"/>
    </w:p>
    <w:p w14:paraId="0FC7C0B7" w14:textId="77777777" w:rsidR="006E6F92" w:rsidRPr="0043320F" w:rsidRDefault="006E6F92" w:rsidP="00CC64FC">
      <w:pPr>
        <w:pStyle w:val="StylSmluv2"/>
        <w:numPr>
          <w:ilvl w:val="1"/>
          <w:numId w:val="1"/>
        </w:numPr>
        <w:rPr>
          <w:rFonts w:asciiTheme="minorHAnsi" w:hAnsiTheme="minorHAnsi"/>
        </w:rPr>
      </w:pPr>
      <w:r w:rsidRPr="0043320F">
        <w:rPr>
          <w:rFonts w:asciiTheme="minorHAnsi" w:hAnsiTheme="minorHAnsi"/>
        </w:rPr>
        <w:t>V rámci předmětu své činnosti může společenství sjednávat smlouvy, především o</w:t>
      </w:r>
      <w:bookmarkEnd w:id="2"/>
      <w:r w:rsidR="00964C72" w:rsidRPr="0043320F">
        <w:rPr>
          <w:rFonts w:asciiTheme="minorHAnsi" w:hAnsiTheme="minorHAnsi"/>
        </w:rPr>
        <w:t>:</w:t>
      </w:r>
    </w:p>
    <w:p w14:paraId="7D38E80C" w14:textId="5C33A280" w:rsidR="005A1ADE" w:rsidRPr="0043320F" w:rsidRDefault="005A1ADE" w:rsidP="00283D5D">
      <w:pPr>
        <w:pStyle w:val="StylSmluv2"/>
        <w:numPr>
          <w:ilvl w:val="0"/>
          <w:numId w:val="3"/>
        </w:numPr>
        <w:spacing w:before="0"/>
        <w:rPr>
          <w:rFonts w:asciiTheme="minorHAnsi" w:hAnsiTheme="minorHAnsi"/>
        </w:rPr>
      </w:pPr>
      <w:r w:rsidRPr="0043320F">
        <w:rPr>
          <w:rFonts w:asciiTheme="minorHAnsi" w:hAnsiTheme="minorHAnsi"/>
        </w:rPr>
        <w:t>zajištění činností spojených se správou domu a pozemku</w:t>
      </w:r>
      <w:r w:rsidR="005A68B9" w:rsidRPr="0043320F">
        <w:rPr>
          <w:rFonts w:asciiTheme="minorHAnsi" w:hAnsiTheme="minorHAnsi"/>
        </w:rPr>
        <w:t xml:space="preserve"> odborně způsobil</w:t>
      </w:r>
      <w:r w:rsidR="004B4E93" w:rsidRPr="0043320F">
        <w:rPr>
          <w:rFonts w:asciiTheme="minorHAnsi" w:hAnsiTheme="minorHAnsi"/>
        </w:rPr>
        <w:t>ou</w:t>
      </w:r>
      <w:r w:rsidR="005A68B9" w:rsidRPr="0043320F">
        <w:rPr>
          <w:rFonts w:asciiTheme="minorHAnsi" w:hAnsiTheme="minorHAnsi"/>
        </w:rPr>
        <w:t xml:space="preserve"> </w:t>
      </w:r>
      <w:r w:rsidR="004B4E93" w:rsidRPr="0043320F">
        <w:rPr>
          <w:rFonts w:asciiTheme="minorHAnsi" w:hAnsiTheme="minorHAnsi"/>
        </w:rPr>
        <w:t>třetí osobou – s</w:t>
      </w:r>
      <w:r w:rsidR="005A68B9" w:rsidRPr="0043320F">
        <w:rPr>
          <w:rFonts w:asciiTheme="minorHAnsi" w:hAnsiTheme="minorHAnsi"/>
        </w:rPr>
        <w:t>právcem</w:t>
      </w:r>
      <w:r w:rsidR="004B4E93" w:rsidRPr="0043320F">
        <w:rPr>
          <w:rFonts w:asciiTheme="minorHAnsi" w:hAnsiTheme="minorHAnsi"/>
        </w:rPr>
        <w:t xml:space="preserve"> (dále jen „</w:t>
      </w:r>
      <w:r w:rsidR="004B4E93" w:rsidRPr="0043320F">
        <w:rPr>
          <w:rFonts w:asciiTheme="minorHAnsi" w:hAnsiTheme="minorHAnsi"/>
          <w:b/>
        </w:rPr>
        <w:t>správce</w:t>
      </w:r>
      <w:r w:rsidR="004B4E93" w:rsidRPr="0043320F">
        <w:rPr>
          <w:rFonts w:asciiTheme="minorHAnsi" w:hAnsiTheme="minorHAnsi"/>
        </w:rPr>
        <w:t>“)</w:t>
      </w:r>
      <w:r w:rsidR="005A68B9" w:rsidRPr="0043320F">
        <w:rPr>
          <w:rFonts w:asciiTheme="minorHAnsi" w:hAnsiTheme="minorHAnsi"/>
        </w:rPr>
        <w:t>;</w:t>
      </w:r>
    </w:p>
    <w:p w14:paraId="0B2AFDB6" w14:textId="49F4D287" w:rsidR="005A68B9" w:rsidRPr="0043320F" w:rsidRDefault="005A68B9" w:rsidP="00283D5D">
      <w:pPr>
        <w:pStyle w:val="StylSmluv2"/>
        <w:numPr>
          <w:ilvl w:val="0"/>
          <w:numId w:val="3"/>
        </w:numPr>
        <w:spacing w:before="0"/>
        <w:rPr>
          <w:rFonts w:asciiTheme="minorHAnsi" w:hAnsiTheme="minorHAnsi"/>
        </w:rPr>
      </w:pPr>
      <w:r w:rsidRPr="0043320F">
        <w:rPr>
          <w:rFonts w:asciiTheme="minorHAnsi" w:hAnsiTheme="minorHAnsi"/>
        </w:rPr>
        <w:t>zajištění činností spojených se správou domu a pozemku odborně způsobilou třetí osobou v případech vyžadujících takovou odbornou způsobilost;</w:t>
      </w:r>
    </w:p>
    <w:p w14:paraId="0B53F195" w14:textId="77777777" w:rsidR="006E6F92" w:rsidRPr="0043320F" w:rsidRDefault="006E6F92" w:rsidP="00283D5D">
      <w:pPr>
        <w:pStyle w:val="StylSmluv2"/>
        <w:numPr>
          <w:ilvl w:val="0"/>
          <w:numId w:val="3"/>
        </w:numPr>
        <w:spacing w:before="0"/>
        <w:rPr>
          <w:rFonts w:asciiTheme="minorHAnsi" w:hAnsiTheme="minorHAnsi"/>
        </w:rPr>
      </w:pPr>
      <w:r w:rsidRPr="0043320F">
        <w:rPr>
          <w:rFonts w:asciiTheme="minorHAnsi" w:hAnsiTheme="minorHAnsi"/>
        </w:rPr>
        <w:t>zajištění dodávek služeb spojených s užíváním jednotek, nejde-li o služby, jejichž dodávky si členové společenství zajišťují u dodavatele přímo</w:t>
      </w:r>
      <w:r w:rsidR="005A68B9" w:rsidRPr="0043320F">
        <w:rPr>
          <w:rFonts w:asciiTheme="minorHAnsi" w:hAnsiTheme="minorHAnsi"/>
        </w:rPr>
        <w:t>;</w:t>
      </w:r>
    </w:p>
    <w:p w14:paraId="2E679907" w14:textId="77777777" w:rsidR="006E6F92" w:rsidRPr="0043320F" w:rsidRDefault="006E6F92" w:rsidP="00283D5D">
      <w:pPr>
        <w:pStyle w:val="StylSmluv2"/>
        <w:numPr>
          <w:ilvl w:val="0"/>
          <w:numId w:val="3"/>
        </w:numPr>
        <w:spacing w:before="0"/>
        <w:rPr>
          <w:rFonts w:asciiTheme="minorHAnsi" w:hAnsiTheme="minorHAnsi"/>
        </w:rPr>
      </w:pPr>
      <w:r w:rsidRPr="0043320F">
        <w:rPr>
          <w:rFonts w:asciiTheme="minorHAnsi" w:hAnsiTheme="minorHAnsi"/>
        </w:rPr>
        <w:t>pojištění domu</w:t>
      </w:r>
      <w:r w:rsidR="005A68B9" w:rsidRPr="0043320F">
        <w:rPr>
          <w:rFonts w:asciiTheme="minorHAnsi" w:hAnsiTheme="minorHAnsi"/>
        </w:rPr>
        <w:t>;</w:t>
      </w:r>
    </w:p>
    <w:p w14:paraId="57666859" w14:textId="77777777" w:rsidR="005A1ADE" w:rsidRPr="0043320F" w:rsidRDefault="006E6F92" w:rsidP="00283D5D">
      <w:pPr>
        <w:pStyle w:val="StylSmluv2"/>
        <w:numPr>
          <w:ilvl w:val="0"/>
          <w:numId w:val="3"/>
        </w:numPr>
        <w:spacing w:before="0"/>
        <w:rPr>
          <w:rFonts w:asciiTheme="minorHAnsi" w:hAnsiTheme="minorHAnsi"/>
        </w:rPr>
      </w:pPr>
      <w:r w:rsidRPr="0043320F">
        <w:rPr>
          <w:rFonts w:asciiTheme="minorHAnsi" w:hAnsiTheme="minorHAnsi"/>
        </w:rPr>
        <w:t>nájmu společných částí domu</w:t>
      </w:r>
      <w:r w:rsidR="005A68B9" w:rsidRPr="0043320F">
        <w:rPr>
          <w:rFonts w:asciiTheme="minorHAnsi" w:hAnsiTheme="minorHAnsi"/>
        </w:rPr>
        <w:t>;</w:t>
      </w:r>
    </w:p>
    <w:p w14:paraId="0EBE1120" w14:textId="1BC25570" w:rsidR="006E6F92" w:rsidRPr="0043320F" w:rsidRDefault="005A1ADE" w:rsidP="00283D5D">
      <w:pPr>
        <w:pStyle w:val="StylSmluv2"/>
        <w:numPr>
          <w:ilvl w:val="0"/>
          <w:numId w:val="3"/>
        </w:numPr>
        <w:spacing w:before="0"/>
        <w:rPr>
          <w:rFonts w:asciiTheme="minorHAnsi" w:hAnsiTheme="minorHAnsi"/>
        </w:rPr>
      </w:pPr>
      <w:r w:rsidRPr="0043320F">
        <w:rPr>
          <w:rFonts w:asciiTheme="minorHAnsi" w:hAnsiTheme="minorHAnsi"/>
        </w:rPr>
        <w:t>zajištění provozu vybraných technických zařízení spojených s užíváním společných částí domu a s užíváním jednotek, ke kterým nemá osoba odpovědná za správu domu a pozemku oprávnění je provozovat, jako jsou domovní výměníkové (předávací) stanice, dieselagregáty</w:t>
      </w:r>
      <w:r w:rsidR="00964C72" w:rsidRPr="0043320F">
        <w:rPr>
          <w:rFonts w:asciiTheme="minorHAnsi" w:hAnsiTheme="minorHAnsi"/>
        </w:rPr>
        <w:t>, výtahy</w:t>
      </w:r>
      <w:r w:rsidRPr="0043320F">
        <w:rPr>
          <w:rFonts w:asciiTheme="minorHAnsi" w:hAnsiTheme="minorHAnsi"/>
        </w:rPr>
        <w:t xml:space="preserve"> a podobná vyhrazená technická zařízení.</w:t>
      </w:r>
    </w:p>
    <w:p w14:paraId="2CA3B698" w14:textId="77777777" w:rsidR="006E6F92" w:rsidRPr="0043320F" w:rsidRDefault="006E6F92" w:rsidP="00CC64FC">
      <w:pPr>
        <w:pStyle w:val="StylSmluv2"/>
        <w:numPr>
          <w:ilvl w:val="1"/>
          <w:numId w:val="1"/>
        </w:numPr>
        <w:rPr>
          <w:rFonts w:asciiTheme="minorHAnsi" w:hAnsiTheme="minorHAnsi"/>
        </w:rPr>
      </w:pPr>
      <w:r w:rsidRPr="0043320F">
        <w:rPr>
          <w:rFonts w:asciiTheme="minorHAnsi" w:hAnsiTheme="minorHAnsi"/>
        </w:rPr>
        <w:t>Společenství zajišťuje rovněž kontrolu plnění jím uzavřených smluv a uplatňování nároků z porušování smluvních povinností ze strany smluvních partnerů.</w:t>
      </w:r>
    </w:p>
    <w:p w14:paraId="1FA0A104" w14:textId="5B48CE79" w:rsidR="006E6F92" w:rsidRPr="0043320F" w:rsidRDefault="006E6F92" w:rsidP="00CC64FC">
      <w:pPr>
        <w:pStyle w:val="StylSmluv2"/>
        <w:numPr>
          <w:ilvl w:val="1"/>
          <w:numId w:val="1"/>
        </w:numPr>
        <w:rPr>
          <w:rFonts w:asciiTheme="minorHAnsi" w:hAnsiTheme="minorHAnsi"/>
        </w:rPr>
      </w:pPr>
      <w:r w:rsidRPr="0043320F">
        <w:rPr>
          <w:rFonts w:asciiTheme="minorHAnsi" w:hAnsiTheme="minorHAnsi"/>
        </w:rPr>
        <w:t>Při plnění úkolů podle občanského zákoníku a těchto stanov zajišťuje společenství dále zejména tyto činnosti spojené se správou domu a pozemku:</w:t>
      </w:r>
    </w:p>
    <w:p w14:paraId="704DC7FA" w14:textId="2D3CA148" w:rsidR="006E6F92" w:rsidRPr="0043320F" w:rsidRDefault="006E6F92" w:rsidP="00283D5D">
      <w:pPr>
        <w:pStyle w:val="StylSmluv2"/>
        <w:numPr>
          <w:ilvl w:val="0"/>
          <w:numId w:val="4"/>
        </w:numPr>
        <w:spacing w:before="0"/>
        <w:rPr>
          <w:rFonts w:asciiTheme="minorHAnsi" w:hAnsiTheme="minorHAnsi"/>
        </w:rPr>
      </w:pPr>
      <w:bookmarkStart w:id="3" w:name="_Ref380410070"/>
      <w:r w:rsidRPr="0043320F">
        <w:rPr>
          <w:rFonts w:asciiTheme="minorHAnsi" w:hAnsiTheme="minorHAnsi"/>
        </w:rPr>
        <w:t xml:space="preserve">vybírání předem určených finančních prostředků od členů společenství na náklady spojené se správou domu a pozemku (dále jen </w:t>
      </w:r>
      <w:r w:rsidR="00894749" w:rsidRPr="0043320F">
        <w:rPr>
          <w:rFonts w:asciiTheme="minorHAnsi" w:hAnsiTheme="minorHAnsi"/>
          <w:b/>
        </w:rPr>
        <w:t>„</w:t>
      </w:r>
      <w:r w:rsidRPr="0043320F">
        <w:rPr>
          <w:rFonts w:asciiTheme="minorHAnsi" w:hAnsiTheme="minorHAnsi"/>
          <w:b/>
        </w:rPr>
        <w:t>příspěvky na správu domu a pozemku</w:t>
      </w:r>
      <w:r w:rsidR="00894749" w:rsidRPr="0043320F">
        <w:rPr>
          <w:rFonts w:asciiTheme="minorHAnsi" w:hAnsiTheme="minorHAnsi"/>
          <w:b/>
        </w:rPr>
        <w:t>“</w:t>
      </w:r>
      <w:r w:rsidRPr="0043320F">
        <w:rPr>
          <w:rFonts w:asciiTheme="minorHAnsi" w:hAnsiTheme="minorHAnsi"/>
        </w:rPr>
        <w:t>), popřípadě dalších příspě</w:t>
      </w:r>
      <w:r w:rsidR="000738F2" w:rsidRPr="0043320F">
        <w:rPr>
          <w:rFonts w:asciiTheme="minorHAnsi" w:hAnsiTheme="minorHAnsi"/>
        </w:rPr>
        <w:t xml:space="preserve">vků na </w:t>
      </w:r>
      <w:r w:rsidR="009D5D5D" w:rsidRPr="0043320F">
        <w:rPr>
          <w:rFonts w:asciiTheme="minorHAnsi" w:hAnsiTheme="minorHAnsi"/>
        </w:rPr>
        <w:t>odměnu správce dle smlouvy se správcem podle ustanovení</w:t>
      </w:r>
      <w:r w:rsidR="000738F2" w:rsidRPr="0043320F">
        <w:rPr>
          <w:rFonts w:asciiTheme="minorHAnsi" w:hAnsiTheme="minorHAnsi"/>
        </w:rPr>
        <w:t xml:space="preserve"> </w:t>
      </w:r>
      <w:r w:rsidR="00ED3A61" w:rsidRPr="0043320F">
        <w:rPr>
          <w:rFonts w:asciiTheme="minorHAnsi" w:hAnsiTheme="minorHAnsi"/>
        </w:rPr>
        <w:fldChar w:fldCharType="begin"/>
      </w:r>
      <w:r w:rsidR="00ED3A61" w:rsidRPr="0043320F">
        <w:rPr>
          <w:rFonts w:asciiTheme="minorHAnsi" w:hAnsiTheme="minorHAnsi"/>
        </w:rPr>
        <w:instrText xml:space="preserve"> REF _Ref380410020 \n \h  \* MERGEFORMAT </w:instrText>
      </w:r>
      <w:r w:rsidR="00ED3A61" w:rsidRPr="0043320F">
        <w:rPr>
          <w:rFonts w:asciiTheme="minorHAnsi" w:hAnsiTheme="minorHAnsi"/>
        </w:rPr>
      </w:r>
      <w:r w:rsidR="00ED3A61" w:rsidRPr="0043320F">
        <w:rPr>
          <w:rFonts w:asciiTheme="minorHAnsi" w:hAnsiTheme="minorHAnsi"/>
        </w:rPr>
        <w:fldChar w:fldCharType="separate"/>
      </w:r>
      <w:r w:rsidR="00BE6F39">
        <w:rPr>
          <w:rFonts w:asciiTheme="minorHAnsi" w:hAnsiTheme="minorHAnsi"/>
        </w:rPr>
        <w:t>čl. 4</w:t>
      </w:r>
      <w:r w:rsidR="00ED3A61" w:rsidRPr="0043320F">
        <w:rPr>
          <w:rFonts w:asciiTheme="minorHAnsi" w:hAnsiTheme="minorHAnsi"/>
        </w:rPr>
        <w:fldChar w:fldCharType="end"/>
      </w:r>
      <w:r w:rsidR="00931C72" w:rsidRPr="0043320F">
        <w:rPr>
          <w:rFonts w:asciiTheme="minorHAnsi" w:hAnsiTheme="minorHAnsi"/>
        </w:rPr>
        <w:t xml:space="preserve"> nebo na odměňování členů orgánů společenství</w:t>
      </w:r>
      <w:r w:rsidR="00370FC6" w:rsidRPr="0043320F">
        <w:rPr>
          <w:rFonts w:asciiTheme="minorHAnsi" w:hAnsiTheme="minorHAnsi"/>
        </w:rPr>
        <w:t xml:space="preserve"> nebo na odměnu za vedení účetnictví, poskytování právních služeb nebo na podobné náklady vlastní správní činnosti</w:t>
      </w:r>
      <w:r w:rsidRPr="0043320F">
        <w:rPr>
          <w:rFonts w:asciiTheme="minorHAnsi" w:hAnsiTheme="minorHAnsi"/>
        </w:rPr>
        <w:t>,</w:t>
      </w:r>
      <w:bookmarkEnd w:id="3"/>
    </w:p>
    <w:p w14:paraId="72FDC47E" w14:textId="3743CFB6" w:rsidR="006E6F92" w:rsidRPr="0043320F" w:rsidRDefault="006E6F92" w:rsidP="00283D5D">
      <w:pPr>
        <w:pStyle w:val="StylSmluv2"/>
        <w:numPr>
          <w:ilvl w:val="0"/>
          <w:numId w:val="4"/>
        </w:numPr>
        <w:spacing w:before="0"/>
        <w:rPr>
          <w:rFonts w:asciiTheme="minorHAnsi" w:hAnsiTheme="minorHAnsi"/>
        </w:rPr>
      </w:pPr>
      <w:r w:rsidRPr="0043320F">
        <w:rPr>
          <w:rFonts w:asciiTheme="minorHAnsi" w:hAnsiTheme="minorHAnsi"/>
        </w:rPr>
        <w:t xml:space="preserve">vedení evidence plateb členů společenství, které jsou podle písmene </w:t>
      </w:r>
      <w:r w:rsidR="00ED3A61" w:rsidRPr="0043320F">
        <w:rPr>
          <w:rFonts w:asciiTheme="minorHAnsi" w:hAnsiTheme="minorHAnsi"/>
        </w:rPr>
        <w:fldChar w:fldCharType="begin"/>
      </w:r>
      <w:r w:rsidR="00ED3A61" w:rsidRPr="0043320F">
        <w:rPr>
          <w:rFonts w:asciiTheme="minorHAnsi" w:hAnsiTheme="minorHAnsi"/>
        </w:rPr>
        <w:instrText xml:space="preserve"> REF _Ref380410070 \n \h  \* MERGEFORMAT </w:instrText>
      </w:r>
      <w:r w:rsidR="00ED3A61" w:rsidRPr="0043320F">
        <w:rPr>
          <w:rFonts w:asciiTheme="minorHAnsi" w:hAnsiTheme="minorHAnsi"/>
        </w:rPr>
      </w:r>
      <w:r w:rsidR="00ED3A61" w:rsidRPr="0043320F">
        <w:rPr>
          <w:rFonts w:asciiTheme="minorHAnsi" w:hAnsiTheme="minorHAnsi"/>
        </w:rPr>
        <w:fldChar w:fldCharType="separate"/>
      </w:r>
      <w:r w:rsidR="00BE6F39" w:rsidRPr="00BE6F39">
        <w:rPr>
          <w:rFonts w:asciiTheme="minorHAnsi" w:hAnsiTheme="minorHAnsi" w:cs="Calibri"/>
        </w:rPr>
        <w:t>(a)</w:t>
      </w:r>
      <w:r w:rsidR="00ED3A61" w:rsidRPr="0043320F">
        <w:rPr>
          <w:rFonts w:asciiTheme="minorHAnsi" w:hAnsiTheme="minorHAnsi"/>
        </w:rPr>
        <w:fldChar w:fldCharType="end"/>
      </w:r>
      <w:r w:rsidR="000738F2" w:rsidRPr="0043320F">
        <w:rPr>
          <w:rFonts w:asciiTheme="minorHAnsi" w:hAnsiTheme="minorHAnsi"/>
        </w:rPr>
        <w:t xml:space="preserve"> </w:t>
      </w:r>
      <w:r w:rsidRPr="0043320F">
        <w:rPr>
          <w:rFonts w:asciiTheme="minorHAnsi" w:hAnsiTheme="minorHAnsi"/>
        </w:rPr>
        <w:t>vybírány,</w:t>
      </w:r>
    </w:p>
    <w:p w14:paraId="0C680D96" w14:textId="77777777" w:rsidR="006E6F92" w:rsidRPr="0043320F" w:rsidRDefault="006E6F92" w:rsidP="00283D5D">
      <w:pPr>
        <w:pStyle w:val="StylSmluv2"/>
        <w:numPr>
          <w:ilvl w:val="0"/>
          <w:numId w:val="4"/>
        </w:numPr>
        <w:spacing w:before="0"/>
        <w:rPr>
          <w:rFonts w:asciiTheme="minorHAnsi" w:hAnsiTheme="minorHAnsi"/>
        </w:rPr>
      </w:pPr>
      <w:r w:rsidRPr="0043320F">
        <w:rPr>
          <w:rFonts w:asciiTheme="minorHAnsi" w:hAnsiTheme="minorHAnsi"/>
        </w:rPr>
        <w:t>vedení evidence nákladů vztahujících se k domu a pozemku a k činnosti společenství,</w:t>
      </w:r>
    </w:p>
    <w:p w14:paraId="0EDDF80E" w14:textId="77777777" w:rsidR="006E6F92" w:rsidRPr="0043320F" w:rsidRDefault="006E6F92" w:rsidP="00283D5D">
      <w:pPr>
        <w:pStyle w:val="StylSmluv2"/>
        <w:numPr>
          <w:ilvl w:val="0"/>
          <w:numId w:val="4"/>
        </w:numPr>
        <w:spacing w:before="0"/>
        <w:rPr>
          <w:rFonts w:asciiTheme="minorHAnsi" w:hAnsiTheme="minorHAnsi"/>
        </w:rPr>
      </w:pPr>
      <w:r w:rsidRPr="0043320F">
        <w:rPr>
          <w:rFonts w:asciiTheme="minorHAnsi" w:hAnsiTheme="minorHAnsi"/>
        </w:rPr>
        <w:t>zřízení účtu u banky a hospodaření s finančními prostředky,</w:t>
      </w:r>
    </w:p>
    <w:p w14:paraId="37524CAA" w14:textId="588273F7" w:rsidR="006E6F92" w:rsidRPr="0043320F" w:rsidRDefault="006E6F92" w:rsidP="00283D5D">
      <w:pPr>
        <w:pStyle w:val="StylSmluv2"/>
        <w:numPr>
          <w:ilvl w:val="0"/>
          <w:numId w:val="4"/>
        </w:numPr>
        <w:spacing w:before="0"/>
        <w:rPr>
          <w:rFonts w:asciiTheme="minorHAnsi" w:hAnsiTheme="minorHAnsi"/>
        </w:rPr>
      </w:pPr>
      <w:r w:rsidRPr="0043320F">
        <w:rPr>
          <w:rFonts w:asciiTheme="minorHAnsi" w:hAnsiTheme="minorHAnsi"/>
        </w:rPr>
        <w:t>vedení účetnictví v souladu se zvláštními právními předpisy.</w:t>
      </w:r>
    </w:p>
    <w:p w14:paraId="6B53ECBF" w14:textId="60980EA9" w:rsidR="006E6F92" w:rsidRPr="0043320F" w:rsidRDefault="006E6F92" w:rsidP="00CC64FC">
      <w:pPr>
        <w:pStyle w:val="StylSmluv2"/>
        <w:numPr>
          <w:ilvl w:val="1"/>
          <w:numId w:val="1"/>
        </w:numPr>
        <w:rPr>
          <w:rFonts w:asciiTheme="minorHAnsi" w:hAnsiTheme="minorHAnsi"/>
        </w:rPr>
      </w:pPr>
      <w:r w:rsidRPr="0043320F">
        <w:rPr>
          <w:rFonts w:asciiTheme="minorHAnsi" w:hAnsiTheme="minorHAnsi"/>
        </w:rPr>
        <w:t>Společenství zajišťuje buď přímo</w:t>
      </w:r>
      <w:r w:rsidR="009D5D5D" w:rsidRPr="0043320F">
        <w:rPr>
          <w:rFonts w:asciiTheme="minorHAnsi" w:hAnsiTheme="minorHAnsi"/>
        </w:rPr>
        <w:t>,</w:t>
      </w:r>
      <w:r w:rsidRPr="0043320F">
        <w:rPr>
          <w:rFonts w:asciiTheme="minorHAnsi" w:hAnsiTheme="minorHAnsi"/>
        </w:rPr>
        <w:t xml:space="preserve"> nebo na základě smluv uzavřených společenstvím s dodavateli plnění spojená </w:t>
      </w:r>
      <w:r w:rsidR="00931C72" w:rsidRPr="0043320F">
        <w:rPr>
          <w:rFonts w:asciiTheme="minorHAnsi" w:hAnsiTheme="minorHAnsi"/>
        </w:rPr>
        <w:t xml:space="preserve">nebo související </w:t>
      </w:r>
      <w:r w:rsidRPr="0043320F">
        <w:rPr>
          <w:rFonts w:asciiTheme="minorHAnsi" w:hAnsiTheme="minorHAnsi"/>
        </w:rPr>
        <w:t xml:space="preserve">s užíváním jednotek a společných částí domu (dále jen </w:t>
      </w:r>
      <w:r w:rsidR="00894749" w:rsidRPr="0043320F">
        <w:rPr>
          <w:rFonts w:asciiTheme="minorHAnsi" w:hAnsiTheme="minorHAnsi"/>
        </w:rPr>
        <w:t>„</w:t>
      </w:r>
      <w:r w:rsidRPr="0043320F">
        <w:rPr>
          <w:rFonts w:asciiTheme="minorHAnsi" w:hAnsiTheme="minorHAnsi"/>
          <w:b/>
        </w:rPr>
        <w:t>služby</w:t>
      </w:r>
      <w:r w:rsidR="00894749" w:rsidRPr="0043320F">
        <w:rPr>
          <w:rFonts w:asciiTheme="minorHAnsi" w:hAnsiTheme="minorHAnsi"/>
        </w:rPr>
        <w:t>“</w:t>
      </w:r>
      <w:r w:rsidRPr="0043320F">
        <w:rPr>
          <w:rFonts w:asciiTheme="minorHAnsi" w:hAnsiTheme="minorHAnsi"/>
        </w:rPr>
        <w:t>), například dodávky tepla a teplé užitkové vody, elektřiny</w:t>
      </w:r>
      <w:r w:rsidR="008D577C">
        <w:rPr>
          <w:rFonts w:asciiTheme="minorHAnsi" w:hAnsiTheme="minorHAnsi"/>
        </w:rPr>
        <w:t xml:space="preserve"> do společných prostor</w:t>
      </w:r>
      <w:r w:rsidRPr="0043320F">
        <w:rPr>
          <w:rFonts w:asciiTheme="minorHAnsi" w:hAnsiTheme="minorHAnsi"/>
        </w:rPr>
        <w:t xml:space="preserve">, dodávky vody a odvod odpadní vody, </w:t>
      </w:r>
      <w:r w:rsidR="008D577C">
        <w:rPr>
          <w:rFonts w:asciiTheme="minorHAnsi" w:hAnsiTheme="minorHAnsi"/>
        </w:rPr>
        <w:t xml:space="preserve">odvoz komunálního odpadu, </w:t>
      </w:r>
      <w:r w:rsidRPr="0043320F">
        <w:rPr>
          <w:rFonts w:asciiTheme="minorHAnsi" w:hAnsiTheme="minorHAnsi"/>
        </w:rPr>
        <w:t>ú</w:t>
      </w:r>
      <w:r w:rsidR="008D577C">
        <w:rPr>
          <w:rFonts w:asciiTheme="minorHAnsi" w:hAnsiTheme="minorHAnsi"/>
        </w:rPr>
        <w:t>klid společných prostor, provoz</w:t>
      </w:r>
      <w:r w:rsidRPr="0043320F">
        <w:rPr>
          <w:rFonts w:asciiTheme="minorHAnsi" w:hAnsiTheme="minorHAnsi"/>
        </w:rPr>
        <w:t xml:space="preserve"> výtah</w:t>
      </w:r>
      <w:r w:rsidR="008D577C">
        <w:rPr>
          <w:rFonts w:asciiTheme="minorHAnsi" w:hAnsiTheme="minorHAnsi"/>
        </w:rPr>
        <w:t>ů</w:t>
      </w:r>
      <w:r w:rsidRPr="0043320F">
        <w:rPr>
          <w:rFonts w:asciiTheme="minorHAnsi" w:hAnsiTheme="minorHAnsi"/>
        </w:rPr>
        <w:t>, zařízení pro příjem televizního a rozhlasového signálu</w:t>
      </w:r>
      <w:r w:rsidR="007322E1" w:rsidRPr="0043320F">
        <w:rPr>
          <w:rFonts w:asciiTheme="minorHAnsi" w:hAnsiTheme="minorHAnsi"/>
        </w:rPr>
        <w:t xml:space="preserve"> apod</w:t>
      </w:r>
      <w:r w:rsidRPr="0043320F">
        <w:rPr>
          <w:rFonts w:asciiTheme="minorHAnsi" w:hAnsiTheme="minorHAnsi"/>
        </w:rPr>
        <w:t>.</w:t>
      </w:r>
      <w:r w:rsidR="000738F2" w:rsidRPr="0043320F">
        <w:rPr>
          <w:rFonts w:asciiTheme="minorHAnsi" w:hAnsiTheme="minorHAnsi"/>
        </w:rPr>
        <w:t xml:space="preserve"> </w:t>
      </w:r>
      <w:r w:rsidRPr="0043320F">
        <w:rPr>
          <w:rFonts w:asciiTheme="minorHAnsi" w:hAnsiTheme="minorHAnsi"/>
        </w:rPr>
        <w:t>V rámci této činnosti společenství zajišťuje zejména</w:t>
      </w:r>
    </w:p>
    <w:p w14:paraId="0DAE572C" w14:textId="77777777" w:rsidR="006E6F92" w:rsidRPr="0043320F" w:rsidRDefault="006E6F92" w:rsidP="00283D5D">
      <w:pPr>
        <w:pStyle w:val="StylSmluv2"/>
        <w:numPr>
          <w:ilvl w:val="0"/>
          <w:numId w:val="5"/>
        </w:numPr>
        <w:spacing w:before="0"/>
        <w:rPr>
          <w:rFonts w:asciiTheme="minorHAnsi" w:hAnsiTheme="minorHAnsi"/>
        </w:rPr>
      </w:pPr>
      <w:bookmarkStart w:id="4" w:name="_Ref380410052"/>
      <w:r w:rsidRPr="0043320F">
        <w:rPr>
          <w:rFonts w:asciiTheme="minorHAnsi" w:hAnsiTheme="minorHAnsi"/>
        </w:rPr>
        <w:t xml:space="preserve">vybírání </w:t>
      </w:r>
      <w:r w:rsidR="00931C72" w:rsidRPr="0043320F">
        <w:rPr>
          <w:rFonts w:asciiTheme="minorHAnsi" w:hAnsiTheme="minorHAnsi"/>
        </w:rPr>
        <w:t xml:space="preserve">záloh na </w:t>
      </w:r>
      <w:r w:rsidRPr="0043320F">
        <w:rPr>
          <w:rFonts w:asciiTheme="minorHAnsi" w:hAnsiTheme="minorHAnsi"/>
        </w:rPr>
        <w:t>úhrad</w:t>
      </w:r>
      <w:r w:rsidR="00931C72" w:rsidRPr="0043320F">
        <w:rPr>
          <w:rFonts w:asciiTheme="minorHAnsi" w:hAnsiTheme="minorHAnsi"/>
        </w:rPr>
        <w:t>y</w:t>
      </w:r>
      <w:r w:rsidRPr="0043320F">
        <w:rPr>
          <w:rFonts w:asciiTheme="minorHAnsi" w:hAnsiTheme="minorHAnsi"/>
        </w:rPr>
        <w:t xml:space="preserve"> za služby,</w:t>
      </w:r>
      <w:bookmarkEnd w:id="4"/>
    </w:p>
    <w:p w14:paraId="7452E928" w14:textId="02D6B8A4" w:rsidR="006E6F92" w:rsidRPr="0043320F" w:rsidRDefault="006E6F92" w:rsidP="00283D5D">
      <w:pPr>
        <w:pStyle w:val="StylSmluv2"/>
        <w:numPr>
          <w:ilvl w:val="0"/>
          <w:numId w:val="5"/>
        </w:numPr>
        <w:spacing w:before="0"/>
        <w:rPr>
          <w:rFonts w:asciiTheme="minorHAnsi" w:hAnsiTheme="minorHAnsi"/>
        </w:rPr>
      </w:pPr>
      <w:r w:rsidRPr="0043320F">
        <w:rPr>
          <w:rFonts w:asciiTheme="minorHAnsi" w:hAnsiTheme="minorHAnsi"/>
        </w:rPr>
        <w:lastRenderedPageBreak/>
        <w:t xml:space="preserve">rozúčtování cen služeb na jednotlivé členy společenství, </w:t>
      </w:r>
      <w:r w:rsidR="005A1ADE" w:rsidRPr="0043320F">
        <w:rPr>
          <w:rFonts w:asciiTheme="minorHAnsi" w:hAnsiTheme="minorHAnsi"/>
        </w:rPr>
        <w:t>a to dle pravidel schválených shromážděním společenství</w:t>
      </w:r>
      <w:r w:rsidR="00B773C6" w:rsidRPr="0043320F">
        <w:rPr>
          <w:rFonts w:asciiTheme="minorHAnsi" w:hAnsiTheme="minorHAnsi"/>
        </w:rPr>
        <w:t xml:space="preserve"> </w:t>
      </w:r>
      <w:r w:rsidR="005A1ADE" w:rsidRPr="0043320F">
        <w:rPr>
          <w:rFonts w:asciiTheme="minorHAnsi" w:hAnsiTheme="minorHAnsi"/>
        </w:rPr>
        <w:t>nebo způsobem</w:t>
      </w:r>
      <w:r w:rsidRPr="0043320F">
        <w:rPr>
          <w:rFonts w:asciiTheme="minorHAnsi" w:hAnsiTheme="minorHAnsi"/>
        </w:rPr>
        <w:t xml:space="preserve"> stanoven</w:t>
      </w:r>
      <w:r w:rsidR="005A1ADE" w:rsidRPr="0043320F">
        <w:rPr>
          <w:rFonts w:asciiTheme="minorHAnsi" w:hAnsiTheme="minorHAnsi"/>
        </w:rPr>
        <w:t>ým</w:t>
      </w:r>
      <w:r w:rsidRPr="0043320F">
        <w:rPr>
          <w:rFonts w:asciiTheme="minorHAnsi" w:hAnsiTheme="minorHAnsi"/>
        </w:rPr>
        <w:t xml:space="preserve"> zvláštním právním předpisem</w:t>
      </w:r>
      <w:r w:rsidR="005A1ADE" w:rsidRPr="0043320F">
        <w:rPr>
          <w:rFonts w:asciiTheme="minorHAnsi" w:hAnsiTheme="minorHAnsi"/>
        </w:rPr>
        <w:t xml:space="preserve">, neschválí-li společenství vlastní pravidla </w:t>
      </w:r>
      <w:r w:rsidR="00B773C6" w:rsidRPr="0043320F">
        <w:rPr>
          <w:rFonts w:asciiTheme="minorHAnsi" w:hAnsiTheme="minorHAnsi"/>
        </w:rPr>
        <w:t>způsobu</w:t>
      </w:r>
      <w:r w:rsidR="005A1ADE" w:rsidRPr="0043320F">
        <w:rPr>
          <w:rFonts w:asciiTheme="minorHAnsi" w:hAnsiTheme="minorHAnsi"/>
        </w:rPr>
        <w:t xml:space="preserve"> rozúčtování,</w:t>
      </w:r>
      <w:r w:rsidRPr="0043320F">
        <w:rPr>
          <w:rFonts w:asciiTheme="minorHAnsi" w:hAnsiTheme="minorHAnsi"/>
        </w:rPr>
        <w:t xml:space="preserve"> nebo rozhodnutím cenového orgánu, a vyúčtování přijatých záloh na jednotlivé členy společenství,</w:t>
      </w:r>
    </w:p>
    <w:p w14:paraId="2BC789E3" w14:textId="77777777" w:rsidR="006E6F92" w:rsidRPr="0043320F" w:rsidRDefault="006E6F92" w:rsidP="00283D5D">
      <w:pPr>
        <w:pStyle w:val="StylSmluv2"/>
        <w:numPr>
          <w:ilvl w:val="0"/>
          <w:numId w:val="5"/>
        </w:numPr>
        <w:spacing w:before="0"/>
        <w:rPr>
          <w:rFonts w:asciiTheme="minorHAnsi" w:hAnsiTheme="minorHAnsi"/>
        </w:rPr>
      </w:pPr>
      <w:r w:rsidRPr="0043320F">
        <w:rPr>
          <w:rFonts w:asciiTheme="minorHAnsi" w:hAnsiTheme="minorHAnsi"/>
        </w:rPr>
        <w:t>vedení potřebných evidencí spojených se zajišťováním služeb a jejich úhradami včetně vyúčtování.</w:t>
      </w:r>
    </w:p>
    <w:p w14:paraId="210181BD" w14:textId="77777777" w:rsidR="006E6F92" w:rsidRPr="0043320F" w:rsidRDefault="006E6F92" w:rsidP="00CC64FC">
      <w:pPr>
        <w:pStyle w:val="StylSmluv2"/>
        <w:numPr>
          <w:ilvl w:val="1"/>
          <w:numId w:val="1"/>
        </w:numPr>
        <w:rPr>
          <w:rFonts w:asciiTheme="minorHAnsi" w:hAnsiTheme="minorHAnsi"/>
        </w:rPr>
      </w:pPr>
      <w:r w:rsidRPr="0043320F">
        <w:rPr>
          <w:rFonts w:asciiTheme="minorHAnsi" w:hAnsiTheme="minorHAnsi"/>
        </w:rPr>
        <w:t>V rámci činností vykonávaných v rozsahu občanského zákoníku společenství dále zajišťuje zejména</w:t>
      </w:r>
    </w:p>
    <w:p w14:paraId="51DAF2F2" w14:textId="77777777" w:rsidR="006E6F92" w:rsidRPr="0043320F" w:rsidRDefault="006E6F92" w:rsidP="00283D5D">
      <w:pPr>
        <w:pStyle w:val="StylSmluv2"/>
        <w:numPr>
          <w:ilvl w:val="0"/>
          <w:numId w:val="6"/>
        </w:numPr>
        <w:spacing w:before="0"/>
        <w:rPr>
          <w:rFonts w:asciiTheme="minorHAnsi" w:hAnsiTheme="minorHAnsi"/>
        </w:rPr>
      </w:pPr>
      <w:r w:rsidRPr="0043320F">
        <w:rPr>
          <w:rFonts w:asciiTheme="minorHAnsi" w:hAnsiTheme="minorHAnsi"/>
        </w:rPr>
        <w:t>včasné vymáhání plnění povinností uložených členům společenství k tomu příslušným orgánem společenství</w:t>
      </w:r>
      <w:r w:rsidR="005A1ADE" w:rsidRPr="0043320F">
        <w:rPr>
          <w:rFonts w:asciiTheme="minorHAnsi" w:hAnsiTheme="minorHAnsi"/>
        </w:rPr>
        <w:t xml:space="preserve"> nebo stanovených členům společenství zvláštními právními předpisy</w:t>
      </w:r>
      <w:r w:rsidRPr="0043320F">
        <w:rPr>
          <w:rFonts w:asciiTheme="minorHAnsi" w:hAnsiTheme="minorHAnsi"/>
        </w:rPr>
        <w:t>,</w:t>
      </w:r>
    </w:p>
    <w:p w14:paraId="57A70C19" w14:textId="77777777" w:rsidR="006E6F92" w:rsidRPr="0043320F" w:rsidRDefault="006E6F92" w:rsidP="00283D5D">
      <w:pPr>
        <w:pStyle w:val="StylSmluv2"/>
        <w:numPr>
          <w:ilvl w:val="0"/>
          <w:numId w:val="6"/>
        </w:numPr>
        <w:spacing w:before="0"/>
        <w:rPr>
          <w:rFonts w:asciiTheme="minorHAnsi" w:hAnsiTheme="minorHAnsi"/>
        </w:rPr>
      </w:pPr>
      <w:r w:rsidRPr="0043320F">
        <w:rPr>
          <w:rFonts w:asciiTheme="minorHAnsi" w:hAnsiTheme="minorHAnsi"/>
        </w:rPr>
        <w:t>řádné hospodaření se svým majetkem a s finančními prostředky poskytovanými vlastníky jednotek,</w:t>
      </w:r>
    </w:p>
    <w:p w14:paraId="3E880149" w14:textId="77777777" w:rsidR="006E6F92" w:rsidRPr="0043320F" w:rsidRDefault="006E6F92" w:rsidP="00283D5D">
      <w:pPr>
        <w:pStyle w:val="StylSmluv2"/>
        <w:numPr>
          <w:ilvl w:val="0"/>
          <w:numId w:val="6"/>
        </w:numPr>
        <w:spacing w:before="0"/>
        <w:rPr>
          <w:rFonts w:asciiTheme="minorHAnsi" w:hAnsiTheme="minorHAnsi"/>
        </w:rPr>
      </w:pPr>
      <w:r w:rsidRPr="0043320F">
        <w:rPr>
          <w:rFonts w:asciiTheme="minorHAnsi" w:hAnsiTheme="minorHAnsi"/>
        </w:rPr>
        <w:t>plnění dalších povinností spojených s předmětem činnosti společenství podle zvláštních právních předpisů.</w:t>
      </w:r>
    </w:p>
    <w:p w14:paraId="02A61E12" w14:textId="77777777" w:rsidR="006E6F92" w:rsidRPr="0043320F" w:rsidRDefault="006E6F92" w:rsidP="009A4E5E">
      <w:pPr>
        <w:pStyle w:val="StylSmluv1"/>
      </w:pPr>
      <w:bookmarkStart w:id="5" w:name="_Ref380410020"/>
    </w:p>
    <w:bookmarkEnd w:id="5"/>
    <w:p w14:paraId="39DC5621" w14:textId="77777777" w:rsidR="006E6F92" w:rsidRPr="0043320F" w:rsidRDefault="006E6F92" w:rsidP="006E6F92">
      <w:pPr>
        <w:jc w:val="center"/>
        <w:rPr>
          <w:rFonts w:asciiTheme="minorHAnsi" w:hAnsiTheme="minorHAnsi"/>
          <w:b/>
          <w:sz w:val="22"/>
          <w:szCs w:val="22"/>
        </w:rPr>
      </w:pPr>
      <w:r w:rsidRPr="0043320F">
        <w:rPr>
          <w:rFonts w:asciiTheme="minorHAnsi" w:hAnsiTheme="minorHAnsi"/>
          <w:b/>
          <w:sz w:val="22"/>
          <w:szCs w:val="22"/>
        </w:rPr>
        <w:t>Zajišťování správy domu a dalších činností na základě smlouvy se správcem</w:t>
      </w:r>
    </w:p>
    <w:p w14:paraId="54E115AB" w14:textId="2E671A64" w:rsidR="006E6F92" w:rsidRPr="0043320F" w:rsidRDefault="006E6F92" w:rsidP="009E7601">
      <w:pPr>
        <w:pStyle w:val="StylSmluv2"/>
        <w:numPr>
          <w:ilvl w:val="1"/>
          <w:numId w:val="1"/>
        </w:numPr>
        <w:rPr>
          <w:rFonts w:asciiTheme="minorHAnsi" w:hAnsiTheme="minorHAnsi"/>
        </w:rPr>
      </w:pPr>
      <w:bookmarkStart w:id="6" w:name="_Ref380410493"/>
      <w:r w:rsidRPr="0043320F">
        <w:rPr>
          <w:rFonts w:asciiTheme="minorHAnsi" w:hAnsiTheme="minorHAnsi"/>
        </w:rPr>
        <w:t>V souladu s prohlášením o rozdělení práva k nemovité věci na vlastnické právo k jednotkám upravujícím postavení osoby pověřené správou domu, anebo v souladu s usnesením shromáždění vlastníků o ustanovení správce</w:t>
      </w:r>
      <w:r w:rsidR="00B47F01" w:rsidRPr="0043320F">
        <w:rPr>
          <w:rFonts w:asciiTheme="minorHAnsi" w:hAnsiTheme="minorHAnsi"/>
        </w:rPr>
        <w:t xml:space="preserve"> a uzavření smlouvy se správcem</w:t>
      </w:r>
      <w:r w:rsidRPr="0043320F">
        <w:rPr>
          <w:rFonts w:asciiTheme="minorHAnsi" w:hAnsiTheme="minorHAnsi"/>
        </w:rPr>
        <w:t xml:space="preserve">, může společenství zajišťovat provozní, technické, správní a obdobné činnosti spojené se správou domu a pozemku a s dalšími činnostmi, popřípadě některé z těchto činností, na základě smlouvy se správcem, kterým může být </w:t>
      </w:r>
      <w:r w:rsidR="005A1ADE" w:rsidRPr="0043320F">
        <w:rPr>
          <w:rFonts w:asciiTheme="minorHAnsi" w:hAnsiTheme="minorHAnsi"/>
        </w:rPr>
        <w:t xml:space="preserve">odborně způsobilá </w:t>
      </w:r>
      <w:r w:rsidRPr="0043320F">
        <w:rPr>
          <w:rFonts w:asciiTheme="minorHAnsi" w:hAnsiTheme="minorHAnsi"/>
        </w:rPr>
        <w:t>fyzická nebo právnická osoba.</w:t>
      </w:r>
      <w:bookmarkEnd w:id="6"/>
    </w:p>
    <w:p w14:paraId="5A091E41" w14:textId="59A36900" w:rsidR="006E6F92" w:rsidRPr="0043320F" w:rsidRDefault="006E6F92" w:rsidP="009E7601">
      <w:pPr>
        <w:pStyle w:val="StylSmluv2"/>
        <w:numPr>
          <w:ilvl w:val="1"/>
          <w:numId w:val="1"/>
        </w:numPr>
        <w:rPr>
          <w:rFonts w:asciiTheme="minorHAnsi" w:hAnsiTheme="minorHAnsi"/>
        </w:rPr>
      </w:pPr>
      <w:bookmarkStart w:id="7" w:name="_Ref380410506"/>
      <w:r w:rsidRPr="0043320F">
        <w:rPr>
          <w:rFonts w:asciiTheme="minorHAnsi" w:hAnsiTheme="minorHAnsi"/>
        </w:rPr>
        <w:t>Změny osoby správce</w:t>
      </w:r>
      <w:r w:rsidR="005A1ADE" w:rsidRPr="0043320F">
        <w:rPr>
          <w:rFonts w:asciiTheme="minorHAnsi" w:hAnsiTheme="minorHAnsi"/>
        </w:rPr>
        <w:t>, obsah smlouvy se správcem</w:t>
      </w:r>
      <w:r w:rsidRPr="0043320F">
        <w:rPr>
          <w:rFonts w:asciiTheme="minorHAnsi" w:hAnsiTheme="minorHAnsi"/>
        </w:rPr>
        <w:t xml:space="preserve"> nebo </w:t>
      </w:r>
      <w:r w:rsidR="005A1ADE" w:rsidRPr="0043320F">
        <w:rPr>
          <w:rFonts w:asciiTheme="minorHAnsi" w:hAnsiTheme="minorHAnsi"/>
        </w:rPr>
        <w:t>je</w:t>
      </w:r>
      <w:r w:rsidR="00B47F01" w:rsidRPr="0043320F">
        <w:rPr>
          <w:rFonts w:asciiTheme="minorHAnsi" w:hAnsiTheme="minorHAnsi"/>
        </w:rPr>
        <w:t>jí</w:t>
      </w:r>
      <w:r w:rsidR="005A1ADE" w:rsidRPr="0043320F">
        <w:rPr>
          <w:rFonts w:asciiTheme="minorHAnsi" w:hAnsiTheme="minorHAnsi"/>
        </w:rPr>
        <w:t xml:space="preserve"> </w:t>
      </w:r>
      <w:r w:rsidRPr="0043320F">
        <w:rPr>
          <w:rFonts w:asciiTheme="minorHAnsi" w:hAnsiTheme="minorHAnsi"/>
        </w:rPr>
        <w:t xml:space="preserve">změny </w:t>
      </w:r>
      <w:r w:rsidR="00B47F01" w:rsidRPr="0043320F">
        <w:rPr>
          <w:rFonts w:asciiTheme="minorHAnsi" w:hAnsiTheme="minorHAnsi"/>
        </w:rPr>
        <w:t xml:space="preserve">v ujednání o ceně nebo rozsahu činnosti </w:t>
      </w:r>
      <w:r w:rsidRPr="0043320F">
        <w:rPr>
          <w:rFonts w:asciiTheme="minorHAnsi" w:hAnsiTheme="minorHAnsi"/>
        </w:rPr>
        <w:t>schvaluje shromáždění.</w:t>
      </w:r>
      <w:bookmarkEnd w:id="7"/>
    </w:p>
    <w:p w14:paraId="2ADA9B5A" w14:textId="77777777" w:rsidR="006E6F92" w:rsidRDefault="006E6F92" w:rsidP="009E7601">
      <w:pPr>
        <w:pStyle w:val="StylSmluv2"/>
        <w:numPr>
          <w:ilvl w:val="1"/>
          <w:numId w:val="1"/>
        </w:numPr>
        <w:rPr>
          <w:rFonts w:asciiTheme="minorHAnsi" w:hAnsiTheme="minorHAnsi"/>
        </w:rPr>
      </w:pPr>
      <w:r w:rsidRPr="0043320F">
        <w:rPr>
          <w:rFonts w:asciiTheme="minorHAnsi" w:hAnsiTheme="minorHAnsi"/>
        </w:rPr>
        <w:t>Uzavřením smlo</w:t>
      </w:r>
      <w:r w:rsidR="00B112DC" w:rsidRPr="0043320F">
        <w:rPr>
          <w:rFonts w:asciiTheme="minorHAnsi" w:hAnsiTheme="minorHAnsi"/>
        </w:rPr>
        <w:t xml:space="preserve">uvy se správcem podle </w:t>
      </w:r>
      <w:r w:rsidR="00931C72" w:rsidRPr="0043320F">
        <w:rPr>
          <w:rFonts w:asciiTheme="minorHAnsi" w:hAnsiTheme="minorHAnsi"/>
        </w:rPr>
        <w:t>tohoto článku</w:t>
      </w:r>
      <w:r w:rsidRPr="0043320F">
        <w:rPr>
          <w:rFonts w:asciiTheme="minorHAnsi" w:hAnsiTheme="minorHAnsi"/>
        </w:rPr>
        <w:t xml:space="preserve"> nemůže být dotčena výlučná rozhodovací působnost orgánů společenství plynoucí z občanského zákoníku a z těchto stanov.</w:t>
      </w:r>
    </w:p>
    <w:p w14:paraId="5F5B7236" w14:textId="77777777" w:rsidR="00FC690D" w:rsidRPr="0043320F" w:rsidRDefault="00FC690D" w:rsidP="00FC690D">
      <w:pPr>
        <w:pStyle w:val="StylSmluv2"/>
        <w:numPr>
          <w:ilvl w:val="1"/>
          <w:numId w:val="1"/>
        </w:numPr>
        <w:rPr>
          <w:rFonts w:asciiTheme="minorHAnsi" w:hAnsiTheme="minorHAnsi"/>
        </w:rPr>
      </w:pPr>
      <w:r>
        <w:rPr>
          <w:rFonts w:asciiTheme="minorHAnsi" w:hAnsiTheme="minorHAnsi"/>
        </w:rPr>
        <w:t xml:space="preserve">Prvním správcem společenství vlastníků je společnost Obytná zóna Sylván a.s., Palackého nám. 6, Plzeň. </w:t>
      </w:r>
    </w:p>
    <w:p w14:paraId="1F868937" w14:textId="77777777" w:rsidR="00EE664C" w:rsidRPr="0043320F" w:rsidRDefault="00EE664C" w:rsidP="009A4E5E">
      <w:pPr>
        <w:pStyle w:val="StylSmluv1"/>
      </w:pPr>
    </w:p>
    <w:p w14:paraId="074ABB55" w14:textId="77777777" w:rsidR="00EE664C" w:rsidRPr="0043320F" w:rsidRDefault="00EE664C" w:rsidP="00EE664C">
      <w:pPr>
        <w:jc w:val="center"/>
        <w:rPr>
          <w:rFonts w:asciiTheme="minorHAnsi" w:hAnsiTheme="minorHAnsi"/>
          <w:b/>
          <w:sz w:val="22"/>
          <w:szCs w:val="22"/>
        </w:rPr>
      </w:pPr>
      <w:r w:rsidRPr="0043320F">
        <w:rPr>
          <w:rFonts w:asciiTheme="minorHAnsi" w:hAnsiTheme="minorHAnsi"/>
          <w:b/>
          <w:sz w:val="22"/>
          <w:szCs w:val="22"/>
        </w:rPr>
        <w:t>Orgány společenství</w:t>
      </w:r>
    </w:p>
    <w:p w14:paraId="59014FC5" w14:textId="77777777" w:rsidR="00E867D9" w:rsidRPr="0043320F" w:rsidRDefault="00EE664C" w:rsidP="009E7601">
      <w:pPr>
        <w:pStyle w:val="StylSmluv2"/>
        <w:numPr>
          <w:ilvl w:val="1"/>
          <w:numId w:val="1"/>
        </w:numPr>
        <w:rPr>
          <w:rFonts w:asciiTheme="minorHAnsi" w:hAnsiTheme="minorHAnsi"/>
        </w:rPr>
      </w:pPr>
      <w:r w:rsidRPr="0043320F">
        <w:rPr>
          <w:rFonts w:asciiTheme="minorHAnsi" w:hAnsiTheme="minorHAnsi"/>
        </w:rPr>
        <w:t>Orgány společenství jsou:</w:t>
      </w:r>
    </w:p>
    <w:p w14:paraId="225E12A2" w14:textId="0A363A49" w:rsidR="00EE664C" w:rsidRPr="0043320F" w:rsidRDefault="00EE664C" w:rsidP="00254377">
      <w:pPr>
        <w:pStyle w:val="StylSmluv2"/>
        <w:numPr>
          <w:ilvl w:val="0"/>
          <w:numId w:val="8"/>
        </w:numPr>
        <w:rPr>
          <w:rFonts w:asciiTheme="minorHAnsi" w:hAnsiTheme="minorHAnsi"/>
        </w:rPr>
      </w:pPr>
      <w:r w:rsidRPr="0043320F">
        <w:rPr>
          <w:rFonts w:asciiTheme="minorHAnsi" w:hAnsiTheme="minorHAnsi"/>
        </w:rPr>
        <w:t xml:space="preserve">shromáždění (dále jen </w:t>
      </w:r>
      <w:r w:rsidRPr="0043320F">
        <w:rPr>
          <w:rFonts w:asciiTheme="minorHAnsi" w:hAnsiTheme="minorHAnsi"/>
          <w:b/>
        </w:rPr>
        <w:t>„shromáždění“</w:t>
      </w:r>
      <w:r w:rsidRPr="0043320F">
        <w:rPr>
          <w:rFonts w:asciiTheme="minorHAnsi" w:hAnsiTheme="minorHAnsi"/>
        </w:rPr>
        <w:t>),</w:t>
      </w:r>
    </w:p>
    <w:p w14:paraId="0DFD9112" w14:textId="7C3ADBC5" w:rsidR="00141775" w:rsidRPr="0043320F" w:rsidRDefault="008D2BBA" w:rsidP="00254377">
      <w:pPr>
        <w:pStyle w:val="StylSmluv2"/>
        <w:numPr>
          <w:ilvl w:val="0"/>
          <w:numId w:val="8"/>
        </w:numPr>
        <w:rPr>
          <w:rFonts w:asciiTheme="minorHAnsi" w:hAnsiTheme="minorHAnsi"/>
        </w:rPr>
      </w:pPr>
      <w:r w:rsidRPr="0043320F">
        <w:rPr>
          <w:rFonts w:asciiTheme="minorHAnsi" w:hAnsiTheme="minorHAnsi" w:cs="Calibri"/>
        </w:rPr>
        <w:t>předseda</w:t>
      </w:r>
      <w:r w:rsidR="00EE664C" w:rsidRPr="0043320F">
        <w:rPr>
          <w:rFonts w:asciiTheme="minorHAnsi" w:hAnsiTheme="minorHAnsi"/>
        </w:rPr>
        <w:t xml:space="preserve"> společenství </w:t>
      </w:r>
      <w:r w:rsidRPr="0043320F">
        <w:rPr>
          <w:rFonts w:asciiTheme="minorHAnsi" w:hAnsiTheme="minorHAnsi" w:cs="Calibri"/>
        </w:rPr>
        <w:t xml:space="preserve">vlastníků </w:t>
      </w:r>
      <w:r w:rsidR="00EE664C" w:rsidRPr="0043320F">
        <w:rPr>
          <w:rFonts w:asciiTheme="minorHAnsi" w:hAnsiTheme="minorHAnsi"/>
        </w:rPr>
        <w:t xml:space="preserve">(dále jen </w:t>
      </w:r>
      <w:r w:rsidR="00EE664C" w:rsidRPr="0043320F">
        <w:rPr>
          <w:rFonts w:asciiTheme="minorHAnsi" w:hAnsiTheme="minorHAnsi"/>
          <w:b/>
        </w:rPr>
        <w:t>„</w:t>
      </w:r>
      <w:r w:rsidRPr="0043320F">
        <w:rPr>
          <w:rFonts w:asciiTheme="minorHAnsi" w:hAnsiTheme="minorHAnsi" w:cs="Calibri"/>
          <w:b/>
        </w:rPr>
        <w:t>předseda</w:t>
      </w:r>
      <w:r w:rsidR="00EE664C" w:rsidRPr="0043320F">
        <w:rPr>
          <w:rFonts w:asciiTheme="minorHAnsi" w:hAnsiTheme="minorHAnsi"/>
          <w:b/>
        </w:rPr>
        <w:t>“</w:t>
      </w:r>
      <w:r w:rsidR="00EE664C" w:rsidRPr="0043320F">
        <w:rPr>
          <w:rFonts w:asciiTheme="minorHAnsi" w:hAnsiTheme="minorHAnsi"/>
        </w:rPr>
        <w:t>)</w:t>
      </w:r>
      <w:r w:rsidR="00894749" w:rsidRPr="0043320F">
        <w:rPr>
          <w:rFonts w:asciiTheme="minorHAnsi" w:hAnsiTheme="minorHAnsi"/>
        </w:rPr>
        <w:t>, který je voleným orgánem společenství</w:t>
      </w:r>
      <w:r w:rsidR="00EE664C" w:rsidRPr="0043320F">
        <w:rPr>
          <w:rFonts w:asciiTheme="minorHAnsi" w:hAnsiTheme="minorHAnsi"/>
        </w:rPr>
        <w:t>.</w:t>
      </w:r>
    </w:p>
    <w:p w14:paraId="53B30634" w14:textId="51024633" w:rsidR="0082238B" w:rsidRPr="0043320F" w:rsidRDefault="00141775" w:rsidP="00CC64FC">
      <w:pPr>
        <w:pStyle w:val="StylSmluv2"/>
        <w:numPr>
          <w:ilvl w:val="1"/>
          <w:numId w:val="1"/>
        </w:numPr>
        <w:rPr>
          <w:rFonts w:asciiTheme="minorHAnsi" w:hAnsiTheme="minorHAnsi"/>
        </w:rPr>
      </w:pPr>
      <w:r w:rsidRPr="0043320F">
        <w:rPr>
          <w:rFonts w:asciiTheme="minorHAnsi" w:hAnsiTheme="minorHAnsi"/>
        </w:rPr>
        <w:t xml:space="preserve">Volené orgány </w:t>
      </w:r>
      <w:r w:rsidR="009D5D5D" w:rsidRPr="0043320F">
        <w:rPr>
          <w:rFonts w:asciiTheme="minorHAnsi" w:hAnsiTheme="minorHAnsi"/>
        </w:rPr>
        <w:t xml:space="preserve">společenství </w:t>
      </w:r>
      <w:r w:rsidR="00EE664C" w:rsidRPr="0043320F">
        <w:rPr>
          <w:rFonts w:asciiTheme="minorHAnsi" w:hAnsiTheme="minorHAnsi"/>
        </w:rPr>
        <w:t xml:space="preserve">volí a odvolává shromáždění. </w:t>
      </w:r>
      <w:r w:rsidR="00183DDA">
        <w:rPr>
          <w:rFonts w:asciiTheme="minorHAnsi" w:hAnsiTheme="minorHAnsi"/>
        </w:rPr>
        <w:t>Shromáždění může zvolit náhradníky členů volených orgánů spolu s určením jejich pořadí. Náhradník se stává členem orgánu, pro nějž byl zvolen, dnem skončení výkonu funkce stávajícího člena, skončil-li tento před uplynutím funkčního období, a to na dobu do skončení funkčního období člena, jehož náhradník ve funkci nahradil.</w:t>
      </w:r>
    </w:p>
    <w:p w14:paraId="1601C83E" w14:textId="178F436F" w:rsidR="0082238B" w:rsidRPr="0043320F" w:rsidRDefault="0088037E" w:rsidP="00CC64FC">
      <w:pPr>
        <w:pStyle w:val="StylSmluv2"/>
        <w:numPr>
          <w:ilvl w:val="1"/>
          <w:numId w:val="1"/>
        </w:numPr>
        <w:rPr>
          <w:rFonts w:asciiTheme="minorHAnsi" w:hAnsiTheme="minorHAnsi"/>
        </w:rPr>
      </w:pPr>
      <w:r>
        <w:rPr>
          <w:rFonts w:asciiTheme="minorHAnsi" w:hAnsiTheme="minorHAnsi"/>
        </w:rPr>
        <w:t>Kolektivní o</w:t>
      </w:r>
      <w:r w:rsidR="0082238B" w:rsidRPr="0043320F">
        <w:rPr>
          <w:rFonts w:asciiTheme="minorHAnsi" w:hAnsiTheme="minorHAnsi"/>
        </w:rPr>
        <w:t xml:space="preserve">rgány společenství hlasují veřejně. Shromáždění může rozhodnout, že bude provedeno tajné hlasování, a to zejména pokud jde o volbu členů </w:t>
      </w:r>
      <w:r w:rsidR="00141775" w:rsidRPr="0043320F">
        <w:rPr>
          <w:rFonts w:asciiTheme="minorHAnsi" w:hAnsiTheme="minorHAnsi"/>
        </w:rPr>
        <w:t>volených orgánů</w:t>
      </w:r>
      <w:r w:rsidR="00547CC1" w:rsidRPr="0043320F">
        <w:rPr>
          <w:rFonts w:asciiTheme="minorHAnsi" w:hAnsiTheme="minorHAnsi"/>
        </w:rPr>
        <w:t>. T</w:t>
      </w:r>
      <w:r w:rsidR="0082238B" w:rsidRPr="0043320F">
        <w:rPr>
          <w:rFonts w:asciiTheme="minorHAnsi" w:hAnsiTheme="minorHAnsi"/>
        </w:rPr>
        <w:t xml:space="preserve">ajnou volbu může navrhnout </w:t>
      </w:r>
      <w:r w:rsidR="008D2BBA" w:rsidRPr="0043320F">
        <w:rPr>
          <w:rFonts w:asciiTheme="minorHAnsi" w:hAnsiTheme="minorHAnsi"/>
        </w:rPr>
        <w:t>předseda</w:t>
      </w:r>
      <w:r w:rsidR="00DC2F5A" w:rsidRPr="0043320F">
        <w:rPr>
          <w:rFonts w:asciiTheme="minorHAnsi" w:hAnsiTheme="minorHAnsi"/>
        </w:rPr>
        <w:t>, pokud nejde o jeho</w:t>
      </w:r>
      <w:r w:rsidR="0082238B" w:rsidRPr="0043320F">
        <w:rPr>
          <w:rFonts w:asciiTheme="minorHAnsi" w:hAnsiTheme="minorHAnsi"/>
        </w:rPr>
        <w:t xml:space="preserve"> první volbu.</w:t>
      </w:r>
    </w:p>
    <w:p w14:paraId="07DA2802" w14:textId="24F531B8" w:rsidR="008618CE" w:rsidRPr="0043320F" w:rsidRDefault="008618CE" w:rsidP="00CC64FC">
      <w:pPr>
        <w:pStyle w:val="StylSmluv2"/>
        <w:numPr>
          <w:ilvl w:val="1"/>
          <w:numId w:val="1"/>
        </w:numPr>
        <w:rPr>
          <w:rFonts w:asciiTheme="minorHAnsi" w:hAnsiTheme="minorHAnsi"/>
        </w:rPr>
      </w:pPr>
      <w:r w:rsidRPr="0043320F">
        <w:rPr>
          <w:rFonts w:asciiTheme="minorHAnsi" w:hAnsiTheme="minorHAnsi"/>
        </w:rPr>
        <w:t>Způsobilý být členem voleného orgánu nebo zástupcem právnické osoby jako člena takového orgánu je ten, kdo je plně svéprávný a je bezúhonný ve smyslu právního předpisu upravujícího živnostenské podnikání.</w:t>
      </w:r>
    </w:p>
    <w:p w14:paraId="573D94DD" w14:textId="00C247B1" w:rsidR="0082238B" w:rsidRPr="0043320F" w:rsidRDefault="002B19D1" w:rsidP="00CC64FC">
      <w:pPr>
        <w:pStyle w:val="StylSmluv2"/>
        <w:numPr>
          <w:ilvl w:val="1"/>
          <w:numId w:val="1"/>
        </w:numPr>
        <w:rPr>
          <w:rFonts w:asciiTheme="minorHAnsi" w:hAnsiTheme="minorHAnsi"/>
        </w:rPr>
      </w:pPr>
      <w:r w:rsidRPr="0043320F">
        <w:rPr>
          <w:rFonts w:asciiTheme="minorHAnsi" w:hAnsiTheme="minorHAnsi"/>
        </w:rPr>
        <w:t xml:space="preserve">Existuje-li více volených orgánů </w:t>
      </w:r>
      <w:r w:rsidR="008618CE" w:rsidRPr="0043320F">
        <w:rPr>
          <w:rFonts w:asciiTheme="minorHAnsi" w:hAnsiTheme="minorHAnsi"/>
        </w:rPr>
        <w:t>společenství</w:t>
      </w:r>
      <w:r w:rsidR="00987186" w:rsidRPr="0043320F">
        <w:rPr>
          <w:rFonts w:asciiTheme="minorHAnsi" w:hAnsiTheme="minorHAnsi"/>
        </w:rPr>
        <w:t>,</w:t>
      </w:r>
      <w:r w:rsidR="008618CE" w:rsidRPr="0043320F">
        <w:rPr>
          <w:rFonts w:asciiTheme="minorHAnsi" w:hAnsiTheme="minorHAnsi"/>
        </w:rPr>
        <w:t xml:space="preserve"> může být </w:t>
      </w:r>
      <w:r w:rsidR="00F74731">
        <w:rPr>
          <w:rFonts w:asciiTheme="minorHAnsi" w:hAnsiTheme="minorHAnsi"/>
        </w:rPr>
        <w:t xml:space="preserve">stejná osoba </w:t>
      </w:r>
      <w:r w:rsidR="008618CE" w:rsidRPr="0043320F">
        <w:rPr>
          <w:rFonts w:asciiTheme="minorHAnsi" w:hAnsiTheme="minorHAnsi"/>
        </w:rPr>
        <w:t>zvolen</w:t>
      </w:r>
      <w:r w:rsidR="00F74731">
        <w:rPr>
          <w:rFonts w:asciiTheme="minorHAnsi" w:hAnsiTheme="minorHAnsi"/>
        </w:rPr>
        <w:t>a</w:t>
      </w:r>
      <w:r w:rsidR="008618CE" w:rsidRPr="0043320F">
        <w:rPr>
          <w:rFonts w:asciiTheme="minorHAnsi" w:hAnsiTheme="minorHAnsi"/>
        </w:rPr>
        <w:t xml:space="preserve"> pouze do jednoho </w:t>
      </w:r>
      <w:r w:rsidR="00894749" w:rsidRPr="0043320F">
        <w:rPr>
          <w:rFonts w:asciiTheme="minorHAnsi" w:hAnsiTheme="minorHAnsi"/>
        </w:rPr>
        <w:t xml:space="preserve">voleného </w:t>
      </w:r>
      <w:r w:rsidR="008618CE" w:rsidRPr="0043320F">
        <w:rPr>
          <w:rFonts w:asciiTheme="minorHAnsi" w:hAnsiTheme="minorHAnsi"/>
        </w:rPr>
        <w:t>orgánu</w:t>
      </w:r>
      <w:r w:rsidR="00742F0C" w:rsidRPr="0043320F">
        <w:rPr>
          <w:rFonts w:asciiTheme="minorHAnsi" w:hAnsiTheme="minorHAnsi"/>
        </w:rPr>
        <w:t xml:space="preserve"> tohoto společenství</w:t>
      </w:r>
      <w:r w:rsidR="008618CE" w:rsidRPr="0043320F">
        <w:rPr>
          <w:rFonts w:asciiTheme="minorHAnsi" w:hAnsiTheme="minorHAnsi"/>
        </w:rPr>
        <w:t>.</w:t>
      </w:r>
      <w:r w:rsidR="0082238B" w:rsidRPr="0043320F">
        <w:rPr>
          <w:rFonts w:asciiTheme="minorHAnsi" w:hAnsiTheme="minorHAnsi"/>
        </w:rPr>
        <w:t xml:space="preserve"> </w:t>
      </w:r>
    </w:p>
    <w:p w14:paraId="7084CEB4" w14:textId="33CF1AFB" w:rsidR="008618CE" w:rsidRPr="0043320F" w:rsidRDefault="008618CE" w:rsidP="00CC64FC">
      <w:pPr>
        <w:pStyle w:val="StylSmluv2"/>
        <w:numPr>
          <w:ilvl w:val="1"/>
          <w:numId w:val="1"/>
        </w:numPr>
        <w:rPr>
          <w:rFonts w:asciiTheme="minorHAnsi" w:hAnsiTheme="minorHAnsi"/>
        </w:rPr>
      </w:pPr>
      <w:r w:rsidRPr="0043320F">
        <w:rPr>
          <w:rFonts w:asciiTheme="minorHAnsi" w:hAnsiTheme="minorHAnsi"/>
        </w:rPr>
        <w:lastRenderedPageBreak/>
        <w:t xml:space="preserve">Členům </w:t>
      </w:r>
      <w:r w:rsidR="00141775" w:rsidRPr="0043320F">
        <w:rPr>
          <w:rFonts w:asciiTheme="minorHAnsi" w:hAnsiTheme="minorHAnsi"/>
        </w:rPr>
        <w:t xml:space="preserve">volených orgánů </w:t>
      </w:r>
      <w:r w:rsidRPr="0043320F">
        <w:rPr>
          <w:rFonts w:asciiTheme="minorHAnsi" w:hAnsiTheme="minorHAnsi"/>
        </w:rPr>
        <w:t>může být poskytnuta odměna za výkon funkce; její výši schvaluje shromáždění.</w:t>
      </w:r>
      <w:r w:rsidR="00D9275D" w:rsidRPr="0043320F">
        <w:rPr>
          <w:rFonts w:asciiTheme="minorHAnsi" w:hAnsiTheme="minorHAnsi"/>
        </w:rPr>
        <w:t xml:space="preserve"> Odměna za výkon funkce členů volených orgánů je hrazena z </w:t>
      </w:r>
      <w:r w:rsidR="004D1EA7" w:rsidRPr="0043320F">
        <w:rPr>
          <w:rFonts w:asciiTheme="minorHAnsi" w:hAnsiTheme="minorHAnsi"/>
        </w:rPr>
        <w:t>příspěvků určených na odměňování členů orgánů společenství dle ustanovení § 1180 odst. 2) občanského zákoníku</w:t>
      </w:r>
      <w:r w:rsidR="00D9275D" w:rsidRPr="0043320F">
        <w:rPr>
          <w:rFonts w:asciiTheme="minorHAnsi" w:hAnsiTheme="minorHAnsi"/>
        </w:rPr>
        <w:t>.</w:t>
      </w:r>
    </w:p>
    <w:p w14:paraId="31FAC93A" w14:textId="77777777" w:rsidR="0082238B" w:rsidRPr="0043320F" w:rsidRDefault="0082238B" w:rsidP="00CC64FC">
      <w:pPr>
        <w:pStyle w:val="StylSmluv2"/>
        <w:numPr>
          <w:ilvl w:val="1"/>
          <w:numId w:val="1"/>
        </w:numPr>
        <w:rPr>
          <w:rFonts w:asciiTheme="minorHAnsi" w:hAnsiTheme="minorHAnsi"/>
        </w:rPr>
      </w:pPr>
      <w:r w:rsidRPr="0043320F">
        <w:rPr>
          <w:rFonts w:asciiTheme="minorHAnsi" w:hAnsiTheme="minorHAnsi"/>
        </w:rPr>
        <w:t xml:space="preserve">Člen </w:t>
      </w:r>
      <w:r w:rsidR="00141775" w:rsidRPr="0043320F">
        <w:rPr>
          <w:rFonts w:asciiTheme="minorHAnsi" w:hAnsiTheme="minorHAnsi"/>
        </w:rPr>
        <w:t xml:space="preserve">voleného orgánu </w:t>
      </w:r>
      <w:r w:rsidRPr="0043320F">
        <w:rPr>
          <w:rFonts w:asciiTheme="minorHAnsi" w:hAnsiTheme="minorHAnsi"/>
        </w:rPr>
        <w:t>může být volen opětovně.</w:t>
      </w:r>
    </w:p>
    <w:p w14:paraId="7D067708" w14:textId="48907217" w:rsidR="00273F3D" w:rsidRPr="0043320F" w:rsidRDefault="00F23B85" w:rsidP="00CC64FC">
      <w:pPr>
        <w:pStyle w:val="StylSmluv2"/>
        <w:numPr>
          <w:ilvl w:val="1"/>
          <w:numId w:val="1"/>
        </w:numPr>
        <w:rPr>
          <w:rFonts w:asciiTheme="minorHAnsi" w:hAnsiTheme="minorHAnsi"/>
        </w:rPr>
      </w:pPr>
      <w:r w:rsidRPr="0043320F">
        <w:rPr>
          <w:rFonts w:asciiTheme="minorHAnsi" w:hAnsiTheme="minorHAnsi"/>
        </w:rPr>
        <w:t xml:space="preserve">Člen </w:t>
      </w:r>
      <w:r w:rsidR="007871C5" w:rsidRPr="0043320F">
        <w:rPr>
          <w:rFonts w:asciiTheme="minorHAnsi" w:hAnsiTheme="minorHAnsi"/>
        </w:rPr>
        <w:t xml:space="preserve">voleného orgánu </w:t>
      </w:r>
      <w:r w:rsidRPr="0043320F">
        <w:rPr>
          <w:rFonts w:asciiTheme="minorHAnsi" w:hAnsiTheme="minorHAnsi"/>
        </w:rPr>
        <w:t xml:space="preserve">může během funkčního období z funkce odstoupit. Odstoupení oznamuje člen </w:t>
      </w:r>
      <w:r w:rsidR="007871C5" w:rsidRPr="0043320F">
        <w:rPr>
          <w:rFonts w:asciiTheme="minorHAnsi" w:hAnsiTheme="minorHAnsi"/>
        </w:rPr>
        <w:t xml:space="preserve">voleného orgánu </w:t>
      </w:r>
      <w:r w:rsidRPr="0043320F">
        <w:rPr>
          <w:rFonts w:asciiTheme="minorHAnsi" w:hAnsiTheme="minorHAnsi"/>
        </w:rPr>
        <w:t xml:space="preserve">písemně </w:t>
      </w:r>
      <w:r w:rsidR="00884DB6" w:rsidRPr="0043320F">
        <w:rPr>
          <w:rFonts w:asciiTheme="minorHAnsi" w:hAnsiTheme="minorHAnsi"/>
        </w:rPr>
        <w:t xml:space="preserve">orgánu společenství, </w:t>
      </w:r>
      <w:r w:rsidR="007871C5" w:rsidRPr="0043320F">
        <w:rPr>
          <w:rFonts w:asciiTheme="minorHAnsi" w:hAnsiTheme="minorHAnsi"/>
        </w:rPr>
        <w:t>jehož je členem</w:t>
      </w:r>
      <w:r w:rsidR="00BA3826">
        <w:rPr>
          <w:rFonts w:asciiTheme="minorHAnsi" w:hAnsiTheme="minorHAnsi"/>
        </w:rPr>
        <w:t xml:space="preserve"> nebo předsedovi</w:t>
      </w:r>
      <w:r w:rsidRPr="0043320F">
        <w:rPr>
          <w:rFonts w:asciiTheme="minorHAnsi" w:hAnsiTheme="minorHAnsi"/>
        </w:rPr>
        <w:t xml:space="preserve">. Odstoupení je účinné ode dne, kdy je vzal </w:t>
      </w:r>
      <w:r w:rsidR="007871C5" w:rsidRPr="0043320F">
        <w:rPr>
          <w:rFonts w:asciiTheme="minorHAnsi" w:hAnsiTheme="minorHAnsi"/>
        </w:rPr>
        <w:t xml:space="preserve">volený orgán </w:t>
      </w:r>
      <w:r w:rsidR="00BA3826">
        <w:rPr>
          <w:rFonts w:asciiTheme="minorHAnsi" w:hAnsiTheme="minorHAnsi"/>
        </w:rPr>
        <w:t xml:space="preserve">nebo předseda </w:t>
      </w:r>
      <w:r w:rsidRPr="0043320F">
        <w:rPr>
          <w:rFonts w:asciiTheme="minorHAnsi" w:hAnsiTheme="minorHAnsi"/>
        </w:rPr>
        <w:t xml:space="preserve">na vědomí. Pokud </w:t>
      </w:r>
      <w:r w:rsidR="007871C5" w:rsidRPr="0043320F">
        <w:rPr>
          <w:rFonts w:asciiTheme="minorHAnsi" w:hAnsiTheme="minorHAnsi"/>
        </w:rPr>
        <w:t xml:space="preserve">volený orgán </w:t>
      </w:r>
      <w:r w:rsidR="00BA3826">
        <w:rPr>
          <w:rFonts w:asciiTheme="minorHAnsi" w:hAnsiTheme="minorHAnsi"/>
        </w:rPr>
        <w:t xml:space="preserve">nebo předseda </w:t>
      </w:r>
      <w:r w:rsidRPr="0043320F">
        <w:rPr>
          <w:rFonts w:asciiTheme="minorHAnsi" w:hAnsiTheme="minorHAnsi"/>
        </w:rPr>
        <w:t xml:space="preserve">nevezme odstoupení na vědomí do třiceti </w:t>
      </w:r>
      <w:r w:rsidR="00776A41">
        <w:rPr>
          <w:rFonts w:asciiTheme="minorHAnsi" w:hAnsiTheme="minorHAnsi"/>
        </w:rPr>
        <w:t xml:space="preserve">(30) </w:t>
      </w:r>
      <w:r w:rsidRPr="0043320F">
        <w:rPr>
          <w:rFonts w:asciiTheme="minorHAnsi" w:hAnsiTheme="minorHAnsi"/>
        </w:rPr>
        <w:t xml:space="preserve">dnů ode dne doručení oznámení člena o odstoupení, zaniká odstupujícímu členovi jeho funkce třicátým </w:t>
      </w:r>
      <w:r w:rsidR="00776A41">
        <w:rPr>
          <w:rFonts w:asciiTheme="minorHAnsi" w:hAnsiTheme="minorHAnsi"/>
        </w:rPr>
        <w:t xml:space="preserve">(30.) </w:t>
      </w:r>
      <w:r w:rsidRPr="0043320F">
        <w:rPr>
          <w:rFonts w:asciiTheme="minorHAnsi" w:hAnsiTheme="minorHAnsi"/>
        </w:rPr>
        <w:t>dnem po doručení oznámení</w:t>
      </w:r>
      <w:r w:rsidR="001A5AA2" w:rsidRPr="0043320F">
        <w:rPr>
          <w:rFonts w:asciiTheme="minorHAnsi" w:hAnsiTheme="minorHAnsi"/>
        </w:rPr>
        <w:t xml:space="preserve"> o odstoupení z funkce. </w:t>
      </w:r>
      <w:r w:rsidR="0036140D">
        <w:rPr>
          <w:rFonts w:asciiTheme="minorHAnsi" w:hAnsiTheme="minorHAnsi"/>
        </w:rPr>
        <w:t>Odstupuje-li předseda společenství, zaniká jeho funkce třicátým (30.) dnem po doručení oznámení o odstoupení z funkce na adresu sídla společenství</w:t>
      </w:r>
      <w:r w:rsidR="00293613">
        <w:rPr>
          <w:rFonts w:asciiTheme="minorHAnsi" w:hAnsiTheme="minorHAnsi"/>
        </w:rPr>
        <w:t xml:space="preserve"> a všem vlastníkům</w:t>
      </w:r>
      <w:r w:rsidR="0036140D">
        <w:rPr>
          <w:rFonts w:asciiTheme="minorHAnsi" w:hAnsiTheme="minorHAnsi"/>
        </w:rPr>
        <w:t>.</w:t>
      </w:r>
    </w:p>
    <w:p w14:paraId="7C115A40" w14:textId="7D5E899B" w:rsidR="00B112DC" w:rsidRPr="0043320F" w:rsidRDefault="00273F3D" w:rsidP="00CC64FC">
      <w:pPr>
        <w:pStyle w:val="StylSmluv2"/>
        <w:numPr>
          <w:ilvl w:val="1"/>
          <w:numId w:val="1"/>
        </w:numPr>
        <w:rPr>
          <w:rFonts w:asciiTheme="minorHAnsi" w:hAnsiTheme="minorHAnsi"/>
        </w:rPr>
      </w:pPr>
      <w:r w:rsidRPr="0043320F">
        <w:rPr>
          <w:rFonts w:asciiTheme="minorHAnsi" w:hAnsiTheme="minorHAnsi"/>
        </w:rPr>
        <w:t xml:space="preserve">Za člena </w:t>
      </w:r>
      <w:r w:rsidR="00742F0C" w:rsidRPr="0043320F">
        <w:rPr>
          <w:rFonts w:asciiTheme="minorHAnsi" w:hAnsiTheme="minorHAnsi"/>
        </w:rPr>
        <w:t>voleného orgánu</w:t>
      </w:r>
      <w:r w:rsidRPr="0043320F">
        <w:rPr>
          <w:rFonts w:asciiTheme="minorHAnsi" w:hAnsiTheme="minorHAnsi"/>
        </w:rPr>
        <w:t>, který odstoupil nebo byl odvolán, provede shromáždění novou volbu</w:t>
      </w:r>
      <w:r w:rsidR="004D1EA7" w:rsidRPr="0043320F">
        <w:rPr>
          <w:rFonts w:asciiTheme="minorHAnsi" w:hAnsiTheme="minorHAnsi"/>
        </w:rPr>
        <w:t xml:space="preserve"> bez zbytečného odkladu</w:t>
      </w:r>
      <w:r w:rsidR="007871C5" w:rsidRPr="0043320F">
        <w:rPr>
          <w:rFonts w:asciiTheme="minorHAnsi" w:hAnsiTheme="minorHAnsi"/>
        </w:rPr>
        <w:t>.</w:t>
      </w:r>
    </w:p>
    <w:p w14:paraId="40C03C44" w14:textId="77777777" w:rsidR="00157DF7" w:rsidRPr="0043320F" w:rsidRDefault="00157DF7" w:rsidP="009A4E5E">
      <w:pPr>
        <w:pStyle w:val="StylSmluv1"/>
      </w:pPr>
    </w:p>
    <w:p w14:paraId="29D4CFA7" w14:textId="77777777" w:rsidR="00157DF7" w:rsidRPr="0043320F" w:rsidRDefault="00157DF7" w:rsidP="00157DF7">
      <w:pPr>
        <w:jc w:val="center"/>
        <w:rPr>
          <w:rFonts w:asciiTheme="minorHAnsi" w:hAnsiTheme="minorHAnsi"/>
          <w:b/>
          <w:sz w:val="22"/>
          <w:szCs w:val="22"/>
        </w:rPr>
      </w:pPr>
      <w:r w:rsidRPr="0043320F">
        <w:rPr>
          <w:rFonts w:asciiTheme="minorHAnsi" w:hAnsiTheme="minorHAnsi"/>
          <w:b/>
          <w:sz w:val="22"/>
          <w:szCs w:val="22"/>
        </w:rPr>
        <w:t>Shromáždění</w:t>
      </w:r>
    </w:p>
    <w:p w14:paraId="642EF010" w14:textId="77777777" w:rsidR="00157DF7" w:rsidRPr="0043320F" w:rsidRDefault="00157DF7" w:rsidP="00CC64FC">
      <w:pPr>
        <w:pStyle w:val="StylSmluv2"/>
        <w:numPr>
          <w:ilvl w:val="1"/>
          <w:numId w:val="1"/>
        </w:numPr>
        <w:rPr>
          <w:rFonts w:asciiTheme="minorHAnsi" w:hAnsiTheme="minorHAnsi"/>
        </w:rPr>
      </w:pPr>
      <w:r w:rsidRPr="0043320F">
        <w:rPr>
          <w:rFonts w:asciiTheme="minorHAnsi" w:hAnsiTheme="minorHAnsi"/>
        </w:rPr>
        <w:t>Nejvyšším orgá</w:t>
      </w:r>
      <w:r w:rsidR="00B112DC" w:rsidRPr="0043320F">
        <w:rPr>
          <w:rFonts w:asciiTheme="minorHAnsi" w:hAnsiTheme="minorHAnsi"/>
        </w:rPr>
        <w:t>nem společenství je shromáždění, jež tvoří všichni vlastníci jednotek.</w:t>
      </w:r>
    </w:p>
    <w:p w14:paraId="77BC9111" w14:textId="77777777" w:rsidR="00157DF7" w:rsidRPr="0043320F" w:rsidRDefault="00157DF7" w:rsidP="00CC64FC">
      <w:pPr>
        <w:pStyle w:val="StylSmluv2"/>
        <w:numPr>
          <w:ilvl w:val="1"/>
          <w:numId w:val="1"/>
        </w:numPr>
        <w:rPr>
          <w:rFonts w:asciiTheme="minorHAnsi" w:hAnsiTheme="minorHAnsi"/>
        </w:rPr>
      </w:pPr>
      <w:r w:rsidRPr="0043320F">
        <w:rPr>
          <w:rFonts w:asciiTheme="minorHAnsi" w:hAnsiTheme="minorHAnsi"/>
        </w:rPr>
        <w:t>Do působnosti shromáždění náleží rozhodován</w:t>
      </w:r>
      <w:r w:rsidR="00B112DC" w:rsidRPr="0043320F">
        <w:rPr>
          <w:rFonts w:asciiTheme="minorHAnsi" w:hAnsiTheme="minorHAnsi"/>
        </w:rPr>
        <w:t>í</w:t>
      </w:r>
      <w:r w:rsidR="007E51FA" w:rsidRPr="0043320F">
        <w:rPr>
          <w:rFonts w:asciiTheme="minorHAnsi" w:hAnsiTheme="minorHAnsi"/>
        </w:rPr>
        <w:t xml:space="preserve"> </w:t>
      </w:r>
      <w:r w:rsidR="00A54132" w:rsidRPr="0043320F">
        <w:rPr>
          <w:rFonts w:asciiTheme="minorHAnsi" w:hAnsiTheme="minorHAnsi"/>
        </w:rPr>
        <w:t>o věcech uvedených v</w:t>
      </w:r>
      <w:r w:rsidR="00B112DC" w:rsidRPr="0043320F">
        <w:rPr>
          <w:rFonts w:asciiTheme="minorHAnsi" w:hAnsiTheme="minorHAnsi"/>
        </w:rPr>
        <w:t xml:space="preserve"> ustanovení</w:t>
      </w:r>
      <w:r w:rsidR="00A54132" w:rsidRPr="0043320F">
        <w:rPr>
          <w:rFonts w:asciiTheme="minorHAnsi" w:hAnsiTheme="minorHAnsi"/>
        </w:rPr>
        <w:t xml:space="preserve"> §</w:t>
      </w:r>
      <w:r w:rsidR="00B112DC" w:rsidRPr="0043320F">
        <w:rPr>
          <w:rFonts w:asciiTheme="minorHAnsi" w:hAnsiTheme="minorHAnsi"/>
        </w:rPr>
        <w:t> </w:t>
      </w:r>
      <w:r w:rsidR="00A54132" w:rsidRPr="0043320F">
        <w:rPr>
          <w:rFonts w:asciiTheme="minorHAnsi" w:hAnsiTheme="minorHAnsi"/>
        </w:rPr>
        <w:t>1208 pís</w:t>
      </w:r>
      <w:r w:rsidR="00B112DC" w:rsidRPr="0043320F">
        <w:rPr>
          <w:rFonts w:asciiTheme="minorHAnsi" w:hAnsiTheme="minorHAnsi"/>
        </w:rPr>
        <w:t>m.</w:t>
      </w:r>
      <w:r w:rsidR="00A54132" w:rsidRPr="0043320F">
        <w:rPr>
          <w:rFonts w:asciiTheme="minorHAnsi" w:hAnsiTheme="minorHAnsi"/>
        </w:rPr>
        <w:t xml:space="preserve"> a) až h) zákona č. 89/2012 Sb., občanský zákoník</w:t>
      </w:r>
      <w:r w:rsidR="000E5238" w:rsidRPr="0043320F">
        <w:rPr>
          <w:rFonts w:asciiTheme="minorHAnsi" w:hAnsiTheme="minorHAnsi"/>
        </w:rPr>
        <w:t>, v platném znění</w:t>
      </w:r>
      <w:r w:rsidR="00742F0C" w:rsidRPr="0043320F">
        <w:rPr>
          <w:rFonts w:asciiTheme="minorHAnsi" w:hAnsiTheme="minorHAnsi"/>
        </w:rPr>
        <w:t xml:space="preserve">, nebo v ustanovení, které jej </w:t>
      </w:r>
      <w:r w:rsidR="00223769" w:rsidRPr="0043320F">
        <w:rPr>
          <w:rFonts w:asciiTheme="minorHAnsi" w:hAnsiTheme="minorHAnsi"/>
        </w:rPr>
        <w:t xml:space="preserve">v budoucnu </w:t>
      </w:r>
      <w:r w:rsidR="00742F0C" w:rsidRPr="0043320F">
        <w:rPr>
          <w:rFonts w:asciiTheme="minorHAnsi" w:hAnsiTheme="minorHAnsi"/>
        </w:rPr>
        <w:t>nahradí, změní nebo doplní</w:t>
      </w:r>
      <w:r w:rsidR="00223769" w:rsidRPr="0043320F">
        <w:rPr>
          <w:rFonts w:asciiTheme="minorHAnsi" w:hAnsiTheme="minorHAnsi"/>
        </w:rPr>
        <w:t>, vč. ustanovení s jiným označením</w:t>
      </w:r>
      <w:r w:rsidR="00F81D57" w:rsidRPr="0043320F">
        <w:rPr>
          <w:rFonts w:asciiTheme="minorHAnsi" w:hAnsiTheme="minorHAnsi"/>
        </w:rPr>
        <w:t xml:space="preserve"> v příslušném právním předpisu</w:t>
      </w:r>
      <w:r w:rsidR="00DF186B" w:rsidRPr="0043320F">
        <w:rPr>
          <w:rFonts w:asciiTheme="minorHAnsi" w:hAnsiTheme="minorHAnsi"/>
        </w:rPr>
        <w:t>, přičemž</w:t>
      </w:r>
    </w:p>
    <w:p w14:paraId="181631AA" w14:textId="06C74EBF" w:rsidR="00DF186B" w:rsidRPr="0043320F" w:rsidRDefault="00DF186B" w:rsidP="00127EBE">
      <w:pPr>
        <w:pStyle w:val="StylSmluv2"/>
        <w:numPr>
          <w:ilvl w:val="0"/>
          <w:numId w:val="25"/>
        </w:numPr>
        <w:rPr>
          <w:rFonts w:asciiTheme="minorHAnsi" w:hAnsiTheme="minorHAnsi"/>
        </w:rPr>
      </w:pPr>
      <w:r w:rsidRPr="0043320F">
        <w:rPr>
          <w:rFonts w:asciiTheme="minorHAnsi" w:hAnsiTheme="minorHAnsi"/>
        </w:rPr>
        <w:t xml:space="preserve">částka </w:t>
      </w:r>
      <w:r w:rsidR="002D4FA4" w:rsidRPr="0043320F">
        <w:rPr>
          <w:rFonts w:asciiTheme="minorHAnsi" w:hAnsiTheme="minorHAnsi"/>
        </w:rPr>
        <w:t xml:space="preserve">dle ustanovení § 1208 písm. f) bod. 7. </w:t>
      </w:r>
      <w:r w:rsidRPr="0043320F">
        <w:rPr>
          <w:rFonts w:asciiTheme="minorHAnsi" w:hAnsiTheme="minorHAnsi"/>
        </w:rPr>
        <w:t xml:space="preserve">občanského zákoníku </w:t>
      </w:r>
      <w:r w:rsidR="002D4FA4" w:rsidRPr="0043320F">
        <w:rPr>
          <w:rFonts w:asciiTheme="minorHAnsi" w:hAnsiTheme="minorHAnsi"/>
          <w:b/>
        </w:rPr>
        <w:t>(opravy a stavební úpravy společných částí)</w:t>
      </w:r>
      <w:r w:rsidR="002D4FA4" w:rsidRPr="0043320F">
        <w:rPr>
          <w:rFonts w:asciiTheme="minorHAnsi" w:hAnsiTheme="minorHAnsi"/>
        </w:rPr>
        <w:t xml:space="preserve"> </w:t>
      </w:r>
      <w:r w:rsidRPr="0043320F">
        <w:rPr>
          <w:rFonts w:asciiTheme="minorHAnsi" w:hAnsiTheme="minorHAnsi"/>
        </w:rPr>
        <w:t xml:space="preserve">se </w:t>
      </w:r>
      <w:r w:rsidR="00A06428" w:rsidRPr="0043320F">
        <w:rPr>
          <w:rFonts w:asciiTheme="minorHAnsi" w:hAnsiTheme="minorHAnsi"/>
        </w:rPr>
        <w:t xml:space="preserve">pro každou jednu opravu a/nebo stavební úpravu </w:t>
      </w:r>
      <w:r w:rsidRPr="0043320F">
        <w:rPr>
          <w:rFonts w:asciiTheme="minorHAnsi" w:hAnsiTheme="minorHAnsi"/>
        </w:rPr>
        <w:t>stanovuje ve výši</w:t>
      </w:r>
      <w:r w:rsidR="002D4FA4" w:rsidRPr="0043320F">
        <w:rPr>
          <w:rFonts w:asciiTheme="minorHAnsi" w:hAnsiTheme="minorHAnsi"/>
        </w:rPr>
        <w:t xml:space="preserve"> </w:t>
      </w:r>
      <w:r w:rsidR="00293613" w:rsidRPr="008A2C8B">
        <w:rPr>
          <w:rFonts w:asciiTheme="minorHAnsi" w:hAnsiTheme="minorHAnsi"/>
          <w:b/>
        </w:rPr>
        <w:t>10</w:t>
      </w:r>
      <w:r w:rsidR="002D4FA4" w:rsidRPr="008A2C8B">
        <w:rPr>
          <w:rFonts w:asciiTheme="minorHAnsi" w:hAnsiTheme="minorHAnsi"/>
          <w:b/>
        </w:rPr>
        <w:t>0.000</w:t>
      </w:r>
      <w:r w:rsidR="00B77BC0" w:rsidRPr="008A2C8B">
        <w:rPr>
          <w:rFonts w:asciiTheme="minorHAnsi" w:hAnsiTheme="minorHAnsi"/>
          <w:b/>
        </w:rPr>
        <w:t> </w:t>
      </w:r>
      <w:r w:rsidR="002D4FA4" w:rsidRPr="008A2C8B">
        <w:rPr>
          <w:rFonts w:asciiTheme="minorHAnsi" w:hAnsiTheme="minorHAnsi"/>
          <w:b/>
        </w:rPr>
        <w:t>Kč</w:t>
      </w:r>
      <w:r w:rsidR="002D4FA4" w:rsidRPr="0043320F">
        <w:rPr>
          <w:rFonts w:asciiTheme="minorHAnsi" w:hAnsiTheme="minorHAnsi"/>
          <w:b/>
        </w:rPr>
        <w:t xml:space="preserve"> bez DPH</w:t>
      </w:r>
      <w:r w:rsidR="00A06428" w:rsidRPr="0043320F">
        <w:rPr>
          <w:rFonts w:asciiTheme="minorHAnsi" w:hAnsiTheme="minorHAnsi"/>
          <w:b/>
        </w:rPr>
        <w:t xml:space="preserve">, </w:t>
      </w:r>
      <w:r w:rsidR="00A06428" w:rsidRPr="0043320F">
        <w:rPr>
          <w:rFonts w:asciiTheme="minorHAnsi" w:hAnsiTheme="minorHAnsi"/>
        </w:rPr>
        <w:t>přičemž jednou opravou a/nebo stavební úpravou</w:t>
      </w:r>
      <w:r w:rsidR="00A06428" w:rsidRPr="0043320F">
        <w:rPr>
          <w:rFonts w:asciiTheme="minorHAnsi" w:hAnsiTheme="minorHAnsi"/>
          <w:b/>
        </w:rPr>
        <w:t xml:space="preserve"> </w:t>
      </w:r>
      <w:r w:rsidR="00A06428" w:rsidRPr="0043320F">
        <w:rPr>
          <w:rFonts w:asciiTheme="minorHAnsi" w:hAnsiTheme="minorHAnsi"/>
        </w:rPr>
        <w:t>se rozumí</w:t>
      </w:r>
      <w:r w:rsidR="00A06428" w:rsidRPr="0043320F">
        <w:rPr>
          <w:rFonts w:asciiTheme="minorHAnsi" w:hAnsiTheme="minorHAnsi"/>
          <w:b/>
        </w:rPr>
        <w:t xml:space="preserve"> </w:t>
      </w:r>
      <w:r w:rsidR="00A06428" w:rsidRPr="0043320F">
        <w:rPr>
          <w:rFonts w:asciiTheme="minorHAnsi" w:hAnsiTheme="minorHAnsi"/>
        </w:rPr>
        <w:t>práce realizované na základě jedné smlouvy (akceptované objednávky)</w:t>
      </w:r>
      <w:r w:rsidRPr="0043320F">
        <w:rPr>
          <w:rFonts w:asciiTheme="minorHAnsi" w:hAnsiTheme="minorHAnsi"/>
        </w:rPr>
        <w:t xml:space="preserve"> a</w:t>
      </w:r>
    </w:p>
    <w:p w14:paraId="267BFD3C" w14:textId="1064B8CD" w:rsidR="002D4FA4" w:rsidRPr="0043320F" w:rsidRDefault="00DF186B" w:rsidP="00127EBE">
      <w:pPr>
        <w:pStyle w:val="StylSmluv2"/>
        <w:numPr>
          <w:ilvl w:val="0"/>
          <w:numId w:val="25"/>
        </w:numPr>
        <w:rPr>
          <w:rFonts w:asciiTheme="minorHAnsi" w:hAnsiTheme="minorHAnsi"/>
        </w:rPr>
      </w:pPr>
      <w:r w:rsidRPr="0043320F">
        <w:rPr>
          <w:rFonts w:asciiTheme="minorHAnsi" w:hAnsiTheme="minorHAnsi"/>
        </w:rPr>
        <w:t xml:space="preserve">částka dle ustanovení § 1208 písm. g) bod. 2. občanského zákoníku </w:t>
      </w:r>
      <w:r w:rsidRPr="0043320F">
        <w:rPr>
          <w:rFonts w:asciiTheme="minorHAnsi" w:hAnsiTheme="minorHAnsi"/>
          <w:b/>
        </w:rPr>
        <w:t>(nabytí, zcizení nebo zatížení movitých věcí)</w:t>
      </w:r>
      <w:r w:rsidRPr="0043320F">
        <w:rPr>
          <w:rFonts w:asciiTheme="minorHAnsi" w:hAnsiTheme="minorHAnsi"/>
        </w:rPr>
        <w:t xml:space="preserve"> se stanovuje ve výši </w:t>
      </w:r>
      <w:r w:rsidR="008A2C8B" w:rsidRPr="008A2C8B">
        <w:rPr>
          <w:rFonts w:asciiTheme="minorHAnsi" w:hAnsiTheme="minorHAnsi"/>
          <w:b/>
        </w:rPr>
        <w:t>20</w:t>
      </w:r>
      <w:r w:rsidRPr="008A2C8B">
        <w:rPr>
          <w:rFonts w:asciiTheme="minorHAnsi" w:hAnsiTheme="minorHAnsi"/>
          <w:b/>
        </w:rPr>
        <w:t>.000</w:t>
      </w:r>
      <w:r w:rsidR="00B77BC0" w:rsidRPr="008A2C8B">
        <w:rPr>
          <w:rFonts w:asciiTheme="minorHAnsi" w:hAnsiTheme="minorHAnsi"/>
          <w:b/>
        </w:rPr>
        <w:t> </w:t>
      </w:r>
      <w:r w:rsidRPr="008A2C8B">
        <w:rPr>
          <w:rFonts w:asciiTheme="minorHAnsi" w:hAnsiTheme="minorHAnsi"/>
          <w:b/>
        </w:rPr>
        <w:t>Kč</w:t>
      </w:r>
      <w:r w:rsidRPr="0043320F">
        <w:rPr>
          <w:rFonts w:asciiTheme="minorHAnsi" w:hAnsiTheme="minorHAnsi"/>
          <w:b/>
        </w:rPr>
        <w:t xml:space="preserve"> bez DPH</w:t>
      </w:r>
      <w:r w:rsidR="001209ED" w:rsidRPr="0043320F">
        <w:rPr>
          <w:rFonts w:asciiTheme="minorHAnsi" w:hAnsiTheme="minorHAnsi"/>
          <w:b/>
        </w:rPr>
        <w:t xml:space="preserve"> </w:t>
      </w:r>
      <w:r w:rsidR="001209ED" w:rsidRPr="0043320F">
        <w:rPr>
          <w:rFonts w:asciiTheme="minorHAnsi" w:hAnsiTheme="minorHAnsi"/>
        </w:rPr>
        <w:t>pro každou jednu movitou věc</w:t>
      </w:r>
      <w:r w:rsidR="002D4FA4" w:rsidRPr="0043320F">
        <w:rPr>
          <w:rFonts w:asciiTheme="minorHAnsi" w:hAnsiTheme="minorHAnsi"/>
        </w:rPr>
        <w:t>.</w:t>
      </w:r>
    </w:p>
    <w:p w14:paraId="7DAE9C4B" w14:textId="77777777" w:rsidR="000E5238" w:rsidRPr="0043320F" w:rsidRDefault="000E5238" w:rsidP="003477FC">
      <w:pPr>
        <w:pStyle w:val="StylSmluv2"/>
        <w:numPr>
          <w:ilvl w:val="1"/>
          <w:numId w:val="1"/>
        </w:numPr>
        <w:rPr>
          <w:rFonts w:asciiTheme="minorHAnsi" w:hAnsiTheme="minorHAnsi"/>
        </w:rPr>
      </w:pPr>
      <w:r w:rsidRPr="0043320F">
        <w:rPr>
          <w:rFonts w:asciiTheme="minorHAnsi" w:hAnsiTheme="minorHAnsi"/>
        </w:rPr>
        <w:t>Shromáždění dále rozhoduje v záležitostech, které si k rozhodnutí vyhradí</w:t>
      </w:r>
      <w:r w:rsidR="00DC2F5A" w:rsidRPr="0043320F">
        <w:rPr>
          <w:rFonts w:asciiTheme="minorHAnsi" w:hAnsiTheme="minorHAnsi"/>
        </w:rPr>
        <w:t>.</w:t>
      </w:r>
    </w:p>
    <w:p w14:paraId="2EAEDD9C" w14:textId="4D0D75D6" w:rsidR="0017565D" w:rsidRPr="0043320F" w:rsidRDefault="006E49BD" w:rsidP="003477FC">
      <w:pPr>
        <w:pStyle w:val="StylSmluv2"/>
        <w:numPr>
          <w:ilvl w:val="1"/>
          <w:numId w:val="1"/>
        </w:numPr>
        <w:rPr>
          <w:rFonts w:asciiTheme="minorHAnsi" w:hAnsiTheme="minorHAnsi"/>
        </w:rPr>
      </w:pPr>
      <w:r w:rsidRPr="0043320F">
        <w:rPr>
          <w:rFonts w:asciiTheme="minorHAnsi" w:hAnsiTheme="minorHAnsi"/>
        </w:rPr>
        <w:t xml:space="preserve">Shromáždění svolává nejméně jedenkrát </w:t>
      </w:r>
      <w:r w:rsidR="00F81D57" w:rsidRPr="0043320F">
        <w:rPr>
          <w:rFonts w:asciiTheme="minorHAnsi" w:hAnsiTheme="minorHAnsi"/>
        </w:rPr>
        <w:t xml:space="preserve">(1x) </w:t>
      </w:r>
      <w:r w:rsidRPr="0043320F">
        <w:rPr>
          <w:rFonts w:asciiTheme="minorHAnsi" w:hAnsiTheme="minorHAnsi"/>
        </w:rPr>
        <w:t xml:space="preserve">v kalendářním roce </w:t>
      </w:r>
      <w:r w:rsidR="008D2BBA" w:rsidRPr="0043320F">
        <w:rPr>
          <w:rFonts w:asciiTheme="minorHAnsi" w:hAnsiTheme="minorHAnsi"/>
        </w:rPr>
        <w:t>předseda</w:t>
      </w:r>
      <w:r w:rsidR="00AF72EC">
        <w:rPr>
          <w:rFonts w:asciiTheme="minorHAnsi" w:hAnsiTheme="minorHAnsi"/>
        </w:rPr>
        <w:t>.</w:t>
      </w:r>
      <w:r w:rsidR="007E51FA" w:rsidRPr="0043320F">
        <w:rPr>
          <w:rFonts w:asciiTheme="minorHAnsi" w:hAnsiTheme="minorHAnsi"/>
        </w:rPr>
        <w:t xml:space="preserve"> </w:t>
      </w:r>
      <w:r w:rsidR="00AF72EC">
        <w:rPr>
          <w:rFonts w:asciiTheme="minorHAnsi" w:hAnsiTheme="minorHAnsi"/>
        </w:rPr>
        <w:t>S</w:t>
      </w:r>
      <w:r w:rsidRPr="0043320F">
        <w:rPr>
          <w:rFonts w:asciiTheme="minorHAnsi" w:hAnsiTheme="minorHAnsi"/>
        </w:rPr>
        <w:t xml:space="preserve">hromáždění musí být </w:t>
      </w:r>
      <w:r w:rsidR="00AF72EC">
        <w:rPr>
          <w:rFonts w:asciiTheme="minorHAnsi" w:hAnsiTheme="minorHAnsi"/>
        </w:rPr>
        <w:t xml:space="preserve">rovněž </w:t>
      </w:r>
      <w:r w:rsidRPr="0043320F">
        <w:rPr>
          <w:rFonts w:asciiTheme="minorHAnsi" w:hAnsiTheme="minorHAnsi"/>
        </w:rPr>
        <w:t xml:space="preserve">svoláno z podnětu vlastníků </w:t>
      </w:r>
      <w:r w:rsidR="005041C9" w:rsidRPr="0043320F">
        <w:rPr>
          <w:rFonts w:asciiTheme="minorHAnsi" w:hAnsiTheme="minorHAnsi"/>
        </w:rPr>
        <w:t xml:space="preserve">jednotek, kteří mají </w:t>
      </w:r>
      <w:r w:rsidR="000E5238" w:rsidRPr="0043320F">
        <w:rPr>
          <w:rFonts w:asciiTheme="minorHAnsi" w:hAnsiTheme="minorHAnsi"/>
        </w:rPr>
        <w:t>více než</w:t>
      </w:r>
      <w:r w:rsidR="005041C9" w:rsidRPr="0043320F">
        <w:rPr>
          <w:rFonts w:asciiTheme="minorHAnsi" w:hAnsiTheme="minorHAnsi"/>
        </w:rPr>
        <w:t xml:space="preserve"> jednu čtvrtinu </w:t>
      </w:r>
      <w:r w:rsidR="00F81D57" w:rsidRPr="0043320F">
        <w:rPr>
          <w:rFonts w:asciiTheme="minorHAnsi" w:hAnsiTheme="minorHAnsi"/>
        </w:rPr>
        <w:t xml:space="preserve">(1/4) </w:t>
      </w:r>
      <w:r w:rsidR="005041C9" w:rsidRPr="0043320F">
        <w:rPr>
          <w:rFonts w:asciiTheme="minorHAnsi" w:hAnsiTheme="minorHAnsi"/>
        </w:rPr>
        <w:t>hlasů</w:t>
      </w:r>
      <w:r w:rsidR="000E5238" w:rsidRPr="0043320F">
        <w:rPr>
          <w:rFonts w:asciiTheme="minorHAnsi" w:hAnsiTheme="minorHAnsi"/>
        </w:rPr>
        <w:t xml:space="preserve">, </w:t>
      </w:r>
      <w:r w:rsidR="001953F5" w:rsidRPr="0043320F">
        <w:rPr>
          <w:rFonts w:asciiTheme="minorHAnsi" w:hAnsiTheme="minorHAnsi"/>
        </w:rPr>
        <w:t>nejméně</w:t>
      </w:r>
      <w:r w:rsidR="000E5238" w:rsidRPr="0043320F">
        <w:rPr>
          <w:rFonts w:asciiTheme="minorHAnsi" w:hAnsiTheme="minorHAnsi"/>
        </w:rPr>
        <w:t xml:space="preserve"> však</w:t>
      </w:r>
      <w:r w:rsidR="00760801" w:rsidRPr="0043320F">
        <w:rPr>
          <w:rFonts w:asciiTheme="minorHAnsi" w:hAnsiTheme="minorHAnsi"/>
        </w:rPr>
        <w:t xml:space="preserve"> z podnětu </w:t>
      </w:r>
      <w:r w:rsidR="000E5238" w:rsidRPr="0043320F">
        <w:rPr>
          <w:rFonts w:asciiTheme="minorHAnsi" w:hAnsiTheme="minorHAnsi"/>
        </w:rPr>
        <w:t>dvou</w:t>
      </w:r>
      <w:r w:rsidR="00760801" w:rsidRPr="0043320F">
        <w:rPr>
          <w:rFonts w:asciiTheme="minorHAnsi" w:hAnsiTheme="minorHAnsi"/>
        </w:rPr>
        <w:t xml:space="preserve"> </w:t>
      </w:r>
      <w:r w:rsidR="00F81D57" w:rsidRPr="0043320F">
        <w:rPr>
          <w:rFonts w:asciiTheme="minorHAnsi" w:hAnsiTheme="minorHAnsi"/>
        </w:rPr>
        <w:t xml:space="preserve">(2) </w:t>
      </w:r>
      <w:r w:rsidR="00760801" w:rsidRPr="0043320F">
        <w:rPr>
          <w:rFonts w:asciiTheme="minorHAnsi" w:hAnsiTheme="minorHAnsi"/>
        </w:rPr>
        <w:t>vlastníků jednotek</w:t>
      </w:r>
      <w:r w:rsidR="005041C9" w:rsidRPr="0043320F">
        <w:rPr>
          <w:rFonts w:asciiTheme="minorHAnsi" w:hAnsiTheme="minorHAnsi"/>
        </w:rPr>
        <w:t>. Ne</w:t>
      </w:r>
      <w:r w:rsidR="006D3615" w:rsidRPr="0043320F">
        <w:rPr>
          <w:rFonts w:asciiTheme="minorHAnsi" w:hAnsiTheme="minorHAnsi"/>
        </w:rPr>
        <w:t xml:space="preserve">učiní-li to </w:t>
      </w:r>
      <w:r w:rsidR="008D2BBA" w:rsidRPr="0043320F">
        <w:rPr>
          <w:rFonts w:asciiTheme="minorHAnsi" w:hAnsiTheme="minorHAnsi"/>
        </w:rPr>
        <w:t>předseda</w:t>
      </w:r>
      <w:r w:rsidR="00D65BCF" w:rsidRPr="0043320F">
        <w:rPr>
          <w:rFonts w:asciiTheme="minorHAnsi" w:hAnsiTheme="minorHAnsi"/>
        </w:rPr>
        <w:t xml:space="preserve"> do třiceti (30) dnů</w:t>
      </w:r>
      <w:r w:rsidR="005041C9" w:rsidRPr="0043320F">
        <w:rPr>
          <w:rFonts w:asciiTheme="minorHAnsi" w:hAnsiTheme="minorHAnsi"/>
        </w:rPr>
        <w:t xml:space="preserve">, mohou </w:t>
      </w:r>
      <w:r w:rsidR="008D2BBA" w:rsidRPr="0043320F">
        <w:rPr>
          <w:rFonts w:asciiTheme="minorHAnsi" w:hAnsiTheme="minorHAnsi"/>
        </w:rPr>
        <w:t>jej</w:t>
      </w:r>
      <w:r w:rsidR="005041C9" w:rsidRPr="0043320F">
        <w:rPr>
          <w:rFonts w:asciiTheme="minorHAnsi" w:hAnsiTheme="minorHAnsi"/>
        </w:rPr>
        <w:t xml:space="preserve"> svolat </w:t>
      </w:r>
      <w:r w:rsidR="006D3615" w:rsidRPr="0043320F">
        <w:rPr>
          <w:rFonts w:asciiTheme="minorHAnsi" w:hAnsiTheme="minorHAnsi"/>
        </w:rPr>
        <w:t xml:space="preserve">v předchozí větě uvedení </w:t>
      </w:r>
      <w:r w:rsidR="005041C9" w:rsidRPr="0043320F">
        <w:rPr>
          <w:rFonts w:asciiTheme="minorHAnsi" w:hAnsiTheme="minorHAnsi"/>
        </w:rPr>
        <w:t>vlastníci jednotek</w:t>
      </w:r>
      <w:r w:rsidR="006D3615" w:rsidRPr="0043320F">
        <w:rPr>
          <w:rFonts w:asciiTheme="minorHAnsi" w:hAnsiTheme="minorHAnsi"/>
        </w:rPr>
        <w:t xml:space="preserve"> sami</w:t>
      </w:r>
      <w:r w:rsidR="005041C9" w:rsidRPr="0043320F">
        <w:rPr>
          <w:rFonts w:asciiTheme="minorHAnsi" w:hAnsiTheme="minorHAnsi"/>
        </w:rPr>
        <w:t>. Jimi zvolený člen pak řídí schůzi tohoto shromáždění.</w:t>
      </w:r>
    </w:p>
    <w:p w14:paraId="057886F6" w14:textId="3688A6E5" w:rsidR="001A6EFD" w:rsidRPr="0043320F" w:rsidRDefault="001A6EFD" w:rsidP="003477FC">
      <w:pPr>
        <w:pStyle w:val="StylSmluv2"/>
        <w:numPr>
          <w:ilvl w:val="1"/>
          <w:numId w:val="1"/>
        </w:numPr>
        <w:rPr>
          <w:rFonts w:asciiTheme="minorHAnsi" w:hAnsiTheme="minorHAnsi"/>
        </w:rPr>
      </w:pPr>
      <w:r w:rsidRPr="0043320F">
        <w:rPr>
          <w:rFonts w:asciiTheme="minorHAnsi" w:hAnsiTheme="minorHAnsi"/>
        </w:rPr>
        <w:t>O svolání shromáždění musí být členové společenství písemně vyrozuměni nejmén</w:t>
      </w:r>
      <w:r w:rsidR="007E51FA" w:rsidRPr="0043320F">
        <w:rPr>
          <w:rFonts w:asciiTheme="minorHAnsi" w:hAnsiTheme="minorHAnsi"/>
        </w:rPr>
        <w:t xml:space="preserve">ě </w:t>
      </w:r>
      <w:r w:rsidR="008A2C8B">
        <w:rPr>
          <w:rFonts w:asciiTheme="minorHAnsi" w:hAnsiTheme="minorHAnsi"/>
        </w:rPr>
        <w:t>třicet</w:t>
      </w:r>
      <w:r w:rsidR="009D5D5D" w:rsidRPr="0043320F">
        <w:rPr>
          <w:rFonts w:asciiTheme="minorHAnsi" w:hAnsiTheme="minorHAnsi"/>
        </w:rPr>
        <w:t xml:space="preserve"> (</w:t>
      </w:r>
      <w:r w:rsidR="008A2C8B">
        <w:rPr>
          <w:rFonts w:asciiTheme="minorHAnsi" w:hAnsiTheme="minorHAnsi"/>
        </w:rPr>
        <w:t>30</w:t>
      </w:r>
      <w:r w:rsidR="009D5D5D" w:rsidRPr="0043320F">
        <w:rPr>
          <w:rFonts w:asciiTheme="minorHAnsi" w:hAnsiTheme="minorHAnsi"/>
        </w:rPr>
        <w:t>)</w:t>
      </w:r>
      <w:r w:rsidRPr="0043320F">
        <w:rPr>
          <w:rFonts w:asciiTheme="minorHAnsi" w:hAnsiTheme="minorHAnsi"/>
        </w:rPr>
        <w:t xml:space="preserve"> dní před konáním schůze shromáždění</w:t>
      </w:r>
      <w:r w:rsidR="0028225D" w:rsidRPr="0043320F">
        <w:rPr>
          <w:rFonts w:asciiTheme="minorHAnsi" w:hAnsiTheme="minorHAnsi"/>
        </w:rPr>
        <w:t>. Pozvánka musí obsahovat datum</w:t>
      </w:r>
      <w:r w:rsidRPr="0043320F">
        <w:rPr>
          <w:rFonts w:asciiTheme="minorHAnsi" w:hAnsiTheme="minorHAnsi"/>
        </w:rPr>
        <w:t xml:space="preserve"> a hodinu, místo a program jednání schůze shromáždění. K pozvánce se připojují podklady k nejdůležitějším bodům jed</w:t>
      </w:r>
      <w:r w:rsidR="0028225D" w:rsidRPr="0043320F">
        <w:rPr>
          <w:rFonts w:asciiTheme="minorHAnsi" w:hAnsiTheme="minorHAnsi"/>
        </w:rPr>
        <w:t>nání shromáždění nebo informace</w:t>
      </w:r>
      <w:r w:rsidRPr="0043320F">
        <w:rPr>
          <w:rFonts w:asciiTheme="minorHAnsi" w:hAnsiTheme="minorHAnsi"/>
        </w:rPr>
        <w:t xml:space="preserve"> o tom</w:t>
      </w:r>
      <w:r w:rsidR="00B62DFE" w:rsidRPr="0043320F">
        <w:rPr>
          <w:rFonts w:asciiTheme="minorHAnsi" w:hAnsiTheme="minorHAnsi"/>
        </w:rPr>
        <w:t>, kde se může člen společenství s těmito podklady seznámit.</w:t>
      </w:r>
      <w:r w:rsidR="008D2BBA" w:rsidRPr="0043320F">
        <w:rPr>
          <w:rFonts w:asciiTheme="minorHAnsi" w:hAnsiTheme="minorHAnsi"/>
        </w:rPr>
        <w:t xml:space="preserve"> Pozvánka musí být buď písemná nebo v elektronické podobě (e-mail s přílohami v obecně akceptovaných formátech dokumentů). V případě elektronické pozvánky adresuje tuto předseda na e-mailovou adresu, kterou mu za tím účelem člen společenství sdělil. </w:t>
      </w:r>
    </w:p>
    <w:p w14:paraId="7BDE444F" w14:textId="3C62F3DB" w:rsidR="00435F58" w:rsidRPr="0043320F" w:rsidRDefault="00435F58" w:rsidP="00CC64FC">
      <w:pPr>
        <w:pStyle w:val="StylSmluv2"/>
        <w:numPr>
          <w:ilvl w:val="1"/>
          <w:numId w:val="1"/>
        </w:numPr>
        <w:rPr>
          <w:rFonts w:asciiTheme="minorHAnsi" w:hAnsiTheme="minorHAnsi"/>
        </w:rPr>
      </w:pPr>
      <w:r w:rsidRPr="0043320F">
        <w:rPr>
          <w:rFonts w:asciiTheme="minorHAnsi" w:hAnsiTheme="minorHAnsi"/>
        </w:rPr>
        <w:t xml:space="preserve">Člen společenství se zúčastňuje </w:t>
      </w:r>
      <w:r w:rsidR="005E6217" w:rsidRPr="0043320F">
        <w:rPr>
          <w:rFonts w:asciiTheme="minorHAnsi" w:hAnsiTheme="minorHAnsi"/>
        </w:rPr>
        <w:t xml:space="preserve">zasedání </w:t>
      </w:r>
      <w:r w:rsidRPr="0043320F">
        <w:rPr>
          <w:rFonts w:asciiTheme="minorHAnsi" w:hAnsiTheme="minorHAnsi"/>
        </w:rPr>
        <w:t>shromáždění osobně nebo v</w:t>
      </w:r>
      <w:r w:rsidR="0028225D" w:rsidRPr="0043320F">
        <w:rPr>
          <w:rFonts w:asciiTheme="minorHAnsi" w:hAnsiTheme="minorHAnsi"/>
        </w:rPr>
        <w:t> </w:t>
      </w:r>
      <w:r w:rsidRPr="0043320F">
        <w:rPr>
          <w:rFonts w:asciiTheme="minorHAnsi" w:hAnsiTheme="minorHAnsi"/>
        </w:rPr>
        <w:t>zastoupení</w:t>
      </w:r>
      <w:r w:rsidR="0028225D" w:rsidRPr="0043320F">
        <w:rPr>
          <w:rFonts w:asciiTheme="minorHAnsi" w:hAnsiTheme="minorHAnsi"/>
        </w:rPr>
        <w:t xml:space="preserve"> na základě </w:t>
      </w:r>
      <w:r w:rsidR="00F81D57" w:rsidRPr="0043320F">
        <w:rPr>
          <w:rFonts w:asciiTheme="minorHAnsi" w:hAnsiTheme="minorHAnsi"/>
        </w:rPr>
        <w:t xml:space="preserve">písemné </w:t>
      </w:r>
      <w:r w:rsidR="0028225D" w:rsidRPr="0043320F">
        <w:rPr>
          <w:rFonts w:asciiTheme="minorHAnsi" w:hAnsiTheme="minorHAnsi"/>
        </w:rPr>
        <w:t>plné moci</w:t>
      </w:r>
      <w:r w:rsidR="00F81D57" w:rsidRPr="0043320F">
        <w:rPr>
          <w:rFonts w:asciiTheme="minorHAnsi" w:hAnsiTheme="minorHAnsi"/>
        </w:rPr>
        <w:t>.</w:t>
      </w:r>
      <w:r w:rsidR="000275F3" w:rsidRPr="0043320F">
        <w:rPr>
          <w:rFonts w:asciiTheme="minorHAnsi" w:hAnsiTheme="minorHAnsi"/>
        </w:rPr>
        <w:t xml:space="preserve"> </w:t>
      </w:r>
      <w:r w:rsidR="00F81D57" w:rsidRPr="0043320F">
        <w:rPr>
          <w:rFonts w:asciiTheme="minorHAnsi" w:hAnsiTheme="minorHAnsi"/>
        </w:rPr>
        <w:t>P</w:t>
      </w:r>
      <w:r w:rsidR="00742F0C" w:rsidRPr="0043320F">
        <w:rPr>
          <w:rFonts w:asciiTheme="minorHAnsi" w:hAnsiTheme="minorHAnsi"/>
        </w:rPr>
        <w:t xml:space="preserve">odpis </w:t>
      </w:r>
      <w:r w:rsidR="00F81D57" w:rsidRPr="0043320F">
        <w:rPr>
          <w:rFonts w:asciiTheme="minorHAnsi" w:hAnsiTheme="minorHAnsi"/>
        </w:rPr>
        <w:t xml:space="preserve">zmocnitele na </w:t>
      </w:r>
      <w:r w:rsidR="00742F0C" w:rsidRPr="0043320F">
        <w:rPr>
          <w:rFonts w:asciiTheme="minorHAnsi" w:hAnsiTheme="minorHAnsi"/>
        </w:rPr>
        <w:t xml:space="preserve">plné moci </w:t>
      </w:r>
      <w:r w:rsidR="00047F32" w:rsidRPr="0043320F">
        <w:rPr>
          <w:rFonts w:asciiTheme="minorHAnsi" w:hAnsiTheme="minorHAnsi"/>
        </w:rPr>
        <w:t>ne</w:t>
      </w:r>
      <w:r w:rsidR="00742F0C" w:rsidRPr="0043320F">
        <w:rPr>
          <w:rFonts w:asciiTheme="minorHAnsi" w:hAnsiTheme="minorHAnsi"/>
        </w:rPr>
        <w:t>musí být úředně ověřen</w:t>
      </w:r>
      <w:r w:rsidR="00F81D57" w:rsidRPr="0043320F">
        <w:rPr>
          <w:rFonts w:asciiTheme="minorHAnsi" w:hAnsiTheme="minorHAnsi"/>
        </w:rPr>
        <w:t>.</w:t>
      </w:r>
      <w:r w:rsidR="00CE2DFF" w:rsidRPr="0043320F">
        <w:rPr>
          <w:rFonts w:asciiTheme="minorHAnsi" w:hAnsiTheme="minorHAnsi"/>
        </w:rPr>
        <w:t xml:space="preserve"> Plná moc pro zastupování na shromáždění je přílohou zápisu ze shromáždění. V listině přítomných, která je přílohou zápisu ze shromáždění, musí být vyznačeno, zda se člen shromáždění zúčastňuje osobně nebo v</w:t>
      </w:r>
      <w:r w:rsidR="00933A19" w:rsidRPr="0043320F">
        <w:rPr>
          <w:rFonts w:asciiTheme="minorHAnsi" w:hAnsiTheme="minorHAnsi"/>
        </w:rPr>
        <w:t> </w:t>
      </w:r>
      <w:r w:rsidR="00CE2DFF" w:rsidRPr="0043320F">
        <w:rPr>
          <w:rFonts w:asciiTheme="minorHAnsi" w:hAnsiTheme="minorHAnsi"/>
        </w:rPr>
        <w:t>zastoupení. Pokud osoba sestavující listinu přítomných odmítne záznam určité osoby do této listiny provést, zaznamená tuto skutečnost do listiny přítomných včetně důvodu odmítnutí.</w:t>
      </w:r>
    </w:p>
    <w:p w14:paraId="18EF8CB4" w14:textId="1E3C94D5" w:rsidR="003D79D8" w:rsidRPr="0043320F" w:rsidRDefault="005E6217" w:rsidP="00CC64FC">
      <w:pPr>
        <w:pStyle w:val="StylSmluv2"/>
        <w:numPr>
          <w:ilvl w:val="1"/>
          <w:numId w:val="1"/>
        </w:numPr>
        <w:rPr>
          <w:rFonts w:asciiTheme="minorHAnsi" w:hAnsiTheme="minorHAnsi"/>
        </w:rPr>
      </w:pPr>
      <w:r w:rsidRPr="0043320F">
        <w:rPr>
          <w:rFonts w:asciiTheme="minorHAnsi" w:hAnsiTheme="minorHAnsi"/>
        </w:rPr>
        <w:t>Jsou-li vlastníkem jednotky manželé v režimu společného jmění, zúčastňuj</w:t>
      </w:r>
      <w:r w:rsidR="000710DA" w:rsidRPr="0043320F">
        <w:rPr>
          <w:rFonts w:asciiTheme="minorHAnsi" w:hAnsiTheme="minorHAnsi"/>
        </w:rPr>
        <w:t>í</w:t>
      </w:r>
      <w:r w:rsidRPr="0043320F">
        <w:rPr>
          <w:rFonts w:asciiTheme="minorHAnsi" w:hAnsiTheme="minorHAnsi"/>
        </w:rPr>
        <w:t xml:space="preserve"> se </w:t>
      </w:r>
      <w:r w:rsidR="00BF229E" w:rsidRPr="0043320F">
        <w:rPr>
          <w:rFonts w:asciiTheme="minorHAnsi" w:hAnsiTheme="minorHAnsi"/>
        </w:rPr>
        <w:t>z</w:t>
      </w:r>
      <w:r w:rsidRPr="0043320F">
        <w:rPr>
          <w:rFonts w:asciiTheme="minorHAnsi" w:hAnsiTheme="minorHAnsi"/>
        </w:rPr>
        <w:t xml:space="preserve">asedání shromáždění </w:t>
      </w:r>
      <w:r w:rsidR="000710DA" w:rsidRPr="0043320F">
        <w:rPr>
          <w:rFonts w:asciiTheme="minorHAnsi" w:hAnsiTheme="minorHAnsi"/>
        </w:rPr>
        <w:t>manželé podle své úvahy</w:t>
      </w:r>
      <w:r w:rsidR="003D79D8" w:rsidRPr="0043320F">
        <w:rPr>
          <w:rFonts w:asciiTheme="minorHAnsi" w:hAnsiTheme="minorHAnsi"/>
        </w:rPr>
        <w:t xml:space="preserve"> společně nebo jedním z manželů</w:t>
      </w:r>
      <w:r w:rsidR="000710DA" w:rsidRPr="0043320F">
        <w:rPr>
          <w:rFonts w:asciiTheme="minorHAnsi" w:hAnsiTheme="minorHAnsi"/>
        </w:rPr>
        <w:t>.</w:t>
      </w:r>
      <w:r w:rsidR="003D79D8" w:rsidRPr="0043320F">
        <w:rPr>
          <w:rFonts w:asciiTheme="minorHAnsi" w:hAnsiTheme="minorHAnsi"/>
        </w:rPr>
        <w:t xml:space="preserve"> Účastní-li se zasedání s</w:t>
      </w:r>
      <w:r w:rsidR="002C0082">
        <w:rPr>
          <w:rFonts w:asciiTheme="minorHAnsi" w:hAnsiTheme="minorHAnsi"/>
        </w:rPr>
        <w:t xml:space="preserve">hromáždění jeden </w:t>
      </w:r>
      <w:r w:rsidR="002C0082">
        <w:rPr>
          <w:rFonts w:asciiTheme="minorHAnsi" w:hAnsiTheme="minorHAnsi"/>
        </w:rPr>
        <w:lastRenderedPageBreak/>
        <w:t xml:space="preserve">z manželů, musí mít trvalé zmocnění dle § 1185 odst. 2 </w:t>
      </w:r>
      <w:r w:rsidR="002C0082" w:rsidRPr="0043320F">
        <w:rPr>
          <w:rFonts w:asciiTheme="minorHAnsi" w:hAnsiTheme="minorHAnsi"/>
        </w:rPr>
        <w:t>zákona č. 89/2012 Sb.</w:t>
      </w:r>
      <w:r w:rsidR="002C0082">
        <w:rPr>
          <w:rFonts w:asciiTheme="minorHAnsi" w:hAnsiTheme="minorHAnsi"/>
        </w:rPr>
        <w:t>, jinak je</w:t>
      </w:r>
      <w:r w:rsidR="003D79D8" w:rsidRPr="0043320F">
        <w:rPr>
          <w:rFonts w:asciiTheme="minorHAnsi" w:hAnsiTheme="minorHAnsi"/>
        </w:rPr>
        <w:t xml:space="preserve"> vyžadována písemná plná moc od manžela druhého. </w:t>
      </w:r>
      <w:r w:rsidR="000710DA" w:rsidRPr="0043320F">
        <w:rPr>
          <w:rFonts w:asciiTheme="minorHAnsi" w:hAnsiTheme="minorHAnsi"/>
        </w:rPr>
        <w:t xml:space="preserve"> Účastní-li se zasedání shromáždění oba manželé, hlasují však </w:t>
      </w:r>
      <w:r w:rsidR="003D79D8" w:rsidRPr="0043320F">
        <w:rPr>
          <w:rFonts w:asciiTheme="minorHAnsi" w:hAnsiTheme="minorHAnsi"/>
        </w:rPr>
        <w:t>vždy společným hlasem jako jediný vlastník.</w:t>
      </w:r>
      <w:r w:rsidR="001D09B1" w:rsidRPr="0043320F">
        <w:rPr>
          <w:rFonts w:asciiTheme="minorHAnsi" w:hAnsiTheme="minorHAnsi"/>
        </w:rPr>
        <w:t xml:space="preserve"> Nedohodnou-li se oba zúčastnění manželé na společném hlasování</w:t>
      </w:r>
      <w:r w:rsidR="0059051A" w:rsidRPr="0043320F">
        <w:rPr>
          <w:rFonts w:asciiTheme="minorHAnsi" w:hAnsiTheme="minorHAnsi"/>
        </w:rPr>
        <w:t>,</w:t>
      </w:r>
      <w:r w:rsidR="001D09B1" w:rsidRPr="0043320F">
        <w:rPr>
          <w:rFonts w:asciiTheme="minorHAnsi" w:hAnsiTheme="minorHAnsi"/>
        </w:rPr>
        <w:t xml:space="preserve"> platí, že nehlasovali a k jejich hlasu se nepřihlíží. </w:t>
      </w:r>
    </w:p>
    <w:p w14:paraId="38F58E90" w14:textId="4B1F9D9A" w:rsidR="00B62DFE" w:rsidRPr="0043320F" w:rsidRDefault="00B62DFE" w:rsidP="00CC64FC">
      <w:pPr>
        <w:pStyle w:val="StylSmluv2"/>
        <w:numPr>
          <w:ilvl w:val="1"/>
          <w:numId w:val="1"/>
        </w:numPr>
        <w:rPr>
          <w:rFonts w:asciiTheme="minorHAnsi" w:hAnsiTheme="minorHAnsi"/>
        </w:rPr>
      </w:pPr>
      <w:r w:rsidRPr="0043320F">
        <w:rPr>
          <w:rFonts w:asciiTheme="minorHAnsi" w:hAnsiTheme="minorHAnsi"/>
        </w:rPr>
        <w:t>Jednání shromáždění organizuje a řídí předseda</w:t>
      </w:r>
      <w:r w:rsidR="004D39E2" w:rsidRPr="0043320F">
        <w:rPr>
          <w:rFonts w:asciiTheme="minorHAnsi" w:hAnsiTheme="minorHAnsi"/>
        </w:rPr>
        <w:t xml:space="preserve">, popř. osoba, která byla řízením jednání shromáždění </w:t>
      </w:r>
      <w:r w:rsidR="00D65BCF" w:rsidRPr="0043320F">
        <w:rPr>
          <w:rFonts w:asciiTheme="minorHAnsi" w:hAnsiTheme="minorHAnsi"/>
        </w:rPr>
        <w:t xml:space="preserve">předsedou </w:t>
      </w:r>
      <w:r w:rsidR="004D39E2" w:rsidRPr="0043320F">
        <w:rPr>
          <w:rFonts w:asciiTheme="minorHAnsi" w:hAnsiTheme="minorHAnsi"/>
        </w:rPr>
        <w:t>pověřena</w:t>
      </w:r>
      <w:r w:rsidRPr="0043320F">
        <w:rPr>
          <w:rFonts w:asciiTheme="minorHAnsi" w:hAnsiTheme="minorHAnsi"/>
        </w:rPr>
        <w:t xml:space="preserve">. Podklady pro jednání shromáždění připravuje </w:t>
      </w:r>
      <w:r w:rsidR="008D2BBA" w:rsidRPr="0043320F">
        <w:rPr>
          <w:rFonts w:asciiTheme="minorHAnsi" w:hAnsiTheme="minorHAnsi"/>
        </w:rPr>
        <w:t>předseda</w:t>
      </w:r>
      <w:r w:rsidRPr="0043320F">
        <w:rPr>
          <w:rFonts w:asciiTheme="minorHAnsi" w:hAnsiTheme="minorHAnsi"/>
        </w:rPr>
        <w:t>.</w:t>
      </w:r>
    </w:p>
    <w:p w14:paraId="3F6AF47E" w14:textId="77777777" w:rsidR="00810CEA" w:rsidRPr="0043320F" w:rsidRDefault="00810CEA" w:rsidP="00CC64FC">
      <w:pPr>
        <w:pStyle w:val="StylSmluv2"/>
        <w:numPr>
          <w:ilvl w:val="1"/>
          <w:numId w:val="1"/>
        </w:numPr>
        <w:rPr>
          <w:rFonts w:asciiTheme="minorHAnsi" w:hAnsiTheme="minorHAnsi"/>
        </w:rPr>
      </w:pPr>
      <w:r w:rsidRPr="0043320F">
        <w:rPr>
          <w:rFonts w:asciiTheme="minorHAnsi" w:hAnsiTheme="minorHAnsi"/>
        </w:rPr>
        <w:t>Z jednání shromáždění se pořizuje zápis, který musí obsahovat</w:t>
      </w:r>
      <w:r w:rsidR="006272F5" w:rsidRPr="0043320F">
        <w:rPr>
          <w:rFonts w:asciiTheme="minorHAnsi" w:hAnsiTheme="minorHAnsi"/>
        </w:rPr>
        <w:t>:</w:t>
      </w:r>
    </w:p>
    <w:p w14:paraId="053258DF" w14:textId="77777777" w:rsidR="00810CEA" w:rsidRPr="0043320F" w:rsidRDefault="00510F95" w:rsidP="00283D5D">
      <w:pPr>
        <w:pStyle w:val="StylSmluv2"/>
        <w:numPr>
          <w:ilvl w:val="0"/>
          <w:numId w:val="9"/>
        </w:numPr>
        <w:spacing w:before="0"/>
        <w:ind w:left="924" w:hanging="357"/>
        <w:rPr>
          <w:rFonts w:asciiTheme="minorHAnsi" w:hAnsiTheme="minorHAnsi"/>
        </w:rPr>
      </w:pPr>
      <w:r w:rsidRPr="0043320F">
        <w:rPr>
          <w:rFonts w:asciiTheme="minorHAnsi" w:hAnsiTheme="minorHAnsi"/>
        </w:rPr>
        <w:t>k</w:t>
      </w:r>
      <w:r w:rsidR="00115CF5" w:rsidRPr="0043320F">
        <w:rPr>
          <w:rFonts w:asciiTheme="minorHAnsi" w:hAnsiTheme="minorHAnsi"/>
        </w:rPr>
        <w:t>do a jak jednání svolal</w:t>
      </w:r>
      <w:r w:rsidR="00810CEA" w:rsidRPr="0043320F">
        <w:rPr>
          <w:rFonts w:asciiTheme="minorHAnsi" w:hAnsiTheme="minorHAnsi"/>
        </w:rPr>
        <w:t>,</w:t>
      </w:r>
    </w:p>
    <w:p w14:paraId="77882758" w14:textId="77777777" w:rsidR="00115CF5" w:rsidRPr="0043320F" w:rsidRDefault="00115CF5" w:rsidP="00283D5D">
      <w:pPr>
        <w:pStyle w:val="StylSmluv2"/>
        <w:numPr>
          <w:ilvl w:val="0"/>
          <w:numId w:val="9"/>
        </w:numPr>
        <w:spacing w:before="0"/>
        <w:ind w:left="924" w:hanging="357"/>
        <w:rPr>
          <w:rFonts w:asciiTheme="minorHAnsi" w:hAnsiTheme="minorHAnsi"/>
        </w:rPr>
      </w:pPr>
      <w:r w:rsidRPr="0043320F">
        <w:rPr>
          <w:rFonts w:asciiTheme="minorHAnsi" w:hAnsiTheme="minorHAnsi"/>
        </w:rPr>
        <w:t>datum a místo konání shromáždění</w:t>
      </w:r>
    </w:p>
    <w:p w14:paraId="3D5A4DFC" w14:textId="77777777" w:rsidR="00810CEA" w:rsidRPr="0043320F" w:rsidRDefault="00810CEA" w:rsidP="00283D5D">
      <w:pPr>
        <w:pStyle w:val="StylSmluv2"/>
        <w:numPr>
          <w:ilvl w:val="0"/>
          <w:numId w:val="9"/>
        </w:numPr>
        <w:spacing w:before="0"/>
        <w:ind w:left="924" w:hanging="357"/>
        <w:rPr>
          <w:rFonts w:asciiTheme="minorHAnsi" w:hAnsiTheme="minorHAnsi"/>
        </w:rPr>
      </w:pPr>
      <w:r w:rsidRPr="0043320F">
        <w:rPr>
          <w:rFonts w:asciiTheme="minorHAnsi" w:hAnsiTheme="minorHAnsi"/>
        </w:rPr>
        <w:t>přijatá usnesení,</w:t>
      </w:r>
    </w:p>
    <w:p w14:paraId="4C6E8F7E" w14:textId="77777777" w:rsidR="00810CEA" w:rsidRPr="0043320F" w:rsidRDefault="00810CEA" w:rsidP="00283D5D">
      <w:pPr>
        <w:pStyle w:val="StylSmluv2"/>
        <w:numPr>
          <w:ilvl w:val="0"/>
          <w:numId w:val="9"/>
        </w:numPr>
        <w:spacing w:before="0"/>
        <w:ind w:left="924" w:hanging="357"/>
        <w:rPr>
          <w:rFonts w:asciiTheme="minorHAnsi" w:hAnsiTheme="minorHAnsi"/>
        </w:rPr>
      </w:pPr>
      <w:r w:rsidRPr="0043320F">
        <w:rPr>
          <w:rFonts w:asciiTheme="minorHAnsi" w:hAnsiTheme="minorHAnsi"/>
        </w:rPr>
        <w:t>výsledky hlasování</w:t>
      </w:r>
      <w:r w:rsidR="001F351D" w:rsidRPr="0043320F">
        <w:rPr>
          <w:rFonts w:asciiTheme="minorHAnsi" w:hAnsiTheme="minorHAnsi"/>
        </w:rPr>
        <w:t>,</w:t>
      </w:r>
    </w:p>
    <w:p w14:paraId="4883B189" w14:textId="77777777" w:rsidR="00810CEA" w:rsidRPr="0043320F" w:rsidRDefault="00810CEA" w:rsidP="00283D5D">
      <w:pPr>
        <w:pStyle w:val="StylSmluv2"/>
        <w:numPr>
          <w:ilvl w:val="0"/>
          <w:numId w:val="9"/>
        </w:numPr>
        <w:spacing w:before="0"/>
        <w:ind w:left="924" w:hanging="357"/>
        <w:rPr>
          <w:rFonts w:asciiTheme="minorHAnsi" w:hAnsiTheme="minorHAnsi"/>
        </w:rPr>
      </w:pPr>
      <w:r w:rsidRPr="0043320F">
        <w:rPr>
          <w:rFonts w:asciiTheme="minorHAnsi" w:hAnsiTheme="minorHAnsi"/>
        </w:rPr>
        <w:t>námitky členů proti rozhodnutí společenství, kteří požádali o jejich zaprotokolování,</w:t>
      </w:r>
    </w:p>
    <w:p w14:paraId="7F3EA9A9" w14:textId="77777777" w:rsidR="00BC5BF5" w:rsidRPr="0043320F" w:rsidRDefault="00810CEA" w:rsidP="00283D5D">
      <w:pPr>
        <w:pStyle w:val="StylSmluv2"/>
        <w:numPr>
          <w:ilvl w:val="0"/>
          <w:numId w:val="9"/>
        </w:numPr>
        <w:spacing w:before="0"/>
        <w:ind w:left="924" w:hanging="357"/>
        <w:rPr>
          <w:rFonts w:asciiTheme="minorHAnsi" w:hAnsiTheme="minorHAnsi"/>
        </w:rPr>
      </w:pPr>
      <w:r w:rsidRPr="0043320F">
        <w:rPr>
          <w:rFonts w:asciiTheme="minorHAnsi" w:hAnsiTheme="minorHAnsi"/>
        </w:rPr>
        <w:t>označení spoluvlastníků jednotky, kteří hlasovali za společného člena</w:t>
      </w:r>
      <w:r w:rsidR="00127EBE" w:rsidRPr="0043320F">
        <w:rPr>
          <w:rFonts w:asciiTheme="minorHAnsi" w:hAnsiTheme="minorHAnsi"/>
        </w:rPr>
        <w:t>,</w:t>
      </w:r>
    </w:p>
    <w:p w14:paraId="21FFB0E2" w14:textId="77777777" w:rsidR="00810CEA" w:rsidRPr="0043320F" w:rsidRDefault="00BC5BF5" w:rsidP="00283D5D">
      <w:pPr>
        <w:pStyle w:val="StylSmluv2"/>
        <w:numPr>
          <w:ilvl w:val="0"/>
          <w:numId w:val="9"/>
        </w:numPr>
        <w:spacing w:before="0"/>
        <w:ind w:left="924" w:hanging="357"/>
        <w:rPr>
          <w:rFonts w:asciiTheme="minorHAnsi" w:hAnsiTheme="minorHAnsi"/>
        </w:rPr>
      </w:pPr>
      <w:r w:rsidRPr="0043320F">
        <w:rPr>
          <w:rFonts w:asciiTheme="minorHAnsi" w:hAnsiTheme="minorHAnsi"/>
        </w:rPr>
        <w:t xml:space="preserve">kdy </w:t>
      </w:r>
      <w:r w:rsidR="008E5170" w:rsidRPr="0043320F">
        <w:rPr>
          <w:rFonts w:asciiTheme="minorHAnsi" w:hAnsiTheme="minorHAnsi"/>
        </w:rPr>
        <w:t xml:space="preserve">a kým </w:t>
      </w:r>
      <w:r w:rsidRPr="0043320F">
        <w:rPr>
          <w:rFonts w:asciiTheme="minorHAnsi" w:hAnsiTheme="minorHAnsi"/>
        </w:rPr>
        <w:t>byl zápis vyhotoven</w:t>
      </w:r>
      <w:r w:rsidR="00810CEA" w:rsidRPr="0043320F">
        <w:rPr>
          <w:rFonts w:asciiTheme="minorHAnsi" w:hAnsiTheme="minorHAnsi"/>
        </w:rPr>
        <w:t>.</w:t>
      </w:r>
    </w:p>
    <w:p w14:paraId="69318492" w14:textId="6E7E7816" w:rsidR="00157DF7" w:rsidRPr="0043320F" w:rsidRDefault="00810CEA" w:rsidP="00CC64FC">
      <w:pPr>
        <w:pStyle w:val="StylSmluv2"/>
        <w:numPr>
          <w:ilvl w:val="1"/>
          <w:numId w:val="1"/>
        </w:numPr>
        <w:rPr>
          <w:rFonts w:asciiTheme="minorHAnsi" w:hAnsiTheme="minorHAnsi"/>
        </w:rPr>
      </w:pPr>
      <w:r w:rsidRPr="0043320F">
        <w:rPr>
          <w:rFonts w:asciiTheme="minorHAnsi" w:hAnsiTheme="minorHAnsi"/>
        </w:rPr>
        <w:t>Přílohu zápisu z jednání shromáždění tvoří</w:t>
      </w:r>
      <w:r w:rsidR="005D59BD" w:rsidRPr="0043320F">
        <w:rPr>
          <w:rFonts w:asciiTheme="minorHAnsi" w:hAnsiTheme="minorHAnsi"/>
        </w:rPr>
        <w:t xml:space="preserve"> pozvánka,</w:t>
      </w:r>
      <w:r w:rsidRPr="0043320F">
        <w:rPr>
          <w:rFonts w:asciiTheme="minorHAnsi" w:hAnsiTheme="minorHAnsi"/>
        </w:rPr>
        <w:t xml:space="preserve"> podklady, které byly předloženy k projednávaným bodům</w:t>
      </w:r>
      <w:r w:rsidR="00CE2DFF" w:rsidRPr="0043320F">
        <w:rPr>
          <w:rFonts w:asciiTheme="minorHAnsi" w:hAnsiTheme="minorHAnsi"/>
        </w:rPr>
        <w:t xml:space="preserve"> a listina přítomných</w:t>
      </w:r>
      <w:r w:rsidR="000F2A5A">
        <w:rPr>
          <w:rFonts w:asciiTheme="minorHAnsi" w:hAnsiTheme="minorHAnsi"/>
        </w:rPr>
        <w:t xml:space="preserve"> a plné moci (byly-li uděleny)</w:t>
      </w:r>
      <w:r w:rsidR="00784939" w:rsidRPr="0043320F">
        <w:rPr>
          <w:rFonts w:asciiTheme="minorHAnsi" w:hAnsiTheme="minorHAnsi"/>
        </w:rPr>
        <w:t>.</w:t>
      </w:r>
    </w:p>
    <w:p w14:paraId="2BB7D744" w14:textId="071D0687" w:rsidR="0002016B" w:rsidRPr="0043320F" w:rsidRDefault="0002016B" w:rsidP="009E7601">
      <w:pPr>
        <w:pStyle w:val="StylSmluv2"/>
        <w:numPr>
          <w:ilvl w:val="1"/>
          <w:numId w:val="1"/>
        </w:numPr>
        <w:rPr>
          <w:rFonts w:asciiTheme="minorHAnsi" w:hAnsiTheme="minorHAnsi"/>
        </w:rPr>
      </w:pPr>
      <w:r w:rsidRPr="0043320F">
        <w:rPr>
          <w:rFonts w:asciiTheme="minorHAnsi" w:hAnsiTheme="minorHAnsi"/>
        </w:rPr>
        <w:t xml:space="preserve">Vyžaduje-li zákon nebo tyto stanovy pro právní jednání </w:t>
      </w:r>
      <w:r w:rsidR="001D574F" w:rsidRPr="0043320F">
        <w:rPr>
          <w:rFonts w:asciiTheme="minorHAnsi" w:hAnsiTheme="minorHAnsi"/>
        </w:rPr>
        <w:t xml:space="preserve">statutárního orgánu společenství </w:t>
      </w:r>
      <w:r w:rsidRPr="0043320F">
        <w:rPr>
          <w:rFonts w:asciiTheme="minorHAnsi" w:hAnsiTheme="minorHAnsi"/>
        </w:rPr>
        <w:t xml:space="preserve">nebo správce </w:t>
      </w:r>
      <w:r w:rsidRPr="0043320F">
        <w:rPr>
          <w:rFonts w:asciiTheme="minorHAnsi" w:hAnsiTheme="minorHAnsi"/>
          <w:b/>
        </w:rPr>
        <w:t>schválení</w:t>
      </w:r>
      <w:r w:rsidRPr="0043320F">
        <w:rPr>
          <w:rFonts w:asciiTheme="minorHAnsi" w:hAnsiTheme="minorHAnsi"/>
        </w:rPr>
        <w:t xml:space="preserve"> </w:t>
      </w:r>
      <w:r w:rsidR="001209ED" w:rsidRPr="0043320F">
        <w:rPr>
          <w:rFonts w:asciiTheme="minorHAnsi" w:hAnsiTheme="minorHAnsi"/>
        </w:rPr>
        <w:t xml:space="preserve">či souhlas </w:t>
      </w:r>
      <w:r w:rsidRPr="0043320F">
        <w:rPr>
          <w:rFonts w:asciiTheme="minorHAnsi" w:hAnsiTheme="minorHAnsi"/>
        </w:rPr>
        <w:t>shromáždění</w:t>
      </w:r>
      <w:r w:rsidR="001209ED" w:rsidRPr="0043320F">
        <w:rPr>
          <w:rFonts w:asciiTheme="minorHAnsi" w:hAnsiTheme="minorHAnsi"/>
        </w:rPr>
        <w:t xml:space="preserve">, a nevyžaduje-li současně zákon nebo tyto stanovy, aby souhlas či schválení </w:t>
      </w:r>
      <w:r w:rsidR="001209ED" w:rsidRPr="0043320F">
        <w:rPr>
          <w:rFonts w:asciiTheme="minorHAnsi" w:hAnsiTheme="minorHAnsi"/>
          <w:u w:val="single"/>
        </w:rPr>
        <w:t>předcházel</w:t>
      </w:r>
      <w:r w:rsidR="005D1DDD">
        <w:rPr>
          <w:rFonts w:asciiTheme="minorHAnsi" w:hAnsiTheme="minorHAnsi"/>
          <w:u w:val="single"/>
        </w:rPr>
        <w:t>y</w:t>
      </w:r>
      <w:r w:rsidR="001209ED" w:rsidRPr="0043320F">
        <w:rPr>
          <w:rFonts w:asciiTheme="minorHAnsi" w:hAnsiTheme="minorHAnsi"/>
        </w:rPr>
        <w:t xml:space="preserve"> konkrétnímu právnímu jednání </w:t>
      </w:r>
      <w:r w:rsidR="001D574F" w:rsidRPr="0043320F">
        <w:rPr>
          <w:rFonts w:asciiTheme="minorHAnsi" w:hAnsiTheme="minorHAnsi"/>
        </w:rPr>
        <w:t>statutárního orgánu společenství</w:t>
      </w:r>
      <w:r w:rsidR="001209ED" w:rsidRPr="0043320F">
        <w:rPr>
          <w:rFonts w:asciiTheme="minorHAnsi" w:hAnsiTheme="minorHAnsi"/>
        </w:rPr>
        <w:t xml:space="preserve"> nebo správce</w:t>
      </w:r>
      <w:r w:rsidRPr="0043320F">
        <w:rPr>
          <w:rFonts w:asciiTheme="minorHAnsi" w:hAnsiTheme="minorHAnsi"/>
        </w:rPr>
        <w:t xml:space="preserve">, je podmínka splněna i rozhodnutím shromáždění o dodatečném schválení takového právního jednání </w:t>
      </w:r>
      <w:r w:rsidR="007F0443">
        <w:rPr>
          <w:rFonts w:asciiTheme="minorHAnsi" w:hAnsiTheme="minorHAnsi"/>
        </w:rPr>
        <w:t xml:space="preserve">nebo souhlasu s ním </w:t>
      </w:r>
      <w:r w:rsidRPr="0043320F">
        <w:rPr>
          <w:rFonts w:asciiTheme="minorHAnsi" w:hAnsiTheme="minorHAnsi"/>
        </w:rPr>
        <w:t xml:space="preserve">přijatým nejpozději do </w:t>
      </w:r>
      <w:r w:rsidR="001D574F" w:rsidRPr="0043320F">
        <w:rPr>
          <w:rFonts w:asciiTheme="minorHAnsi" w:hAnsiTheme="minorHAnsi"/>
        </w:rPr>
        <w:t>osmnácti (18)</w:t>
      </w:r>
      <w:r w:rsidRPr="0043320F">
        <w:rPr>
          <w:rFonts w:asciiTheme="minorHAnsi" w:hAnsiTheme="minorHAnsi"/>
        </w:rPr>
        <w:t xml:space="preserve"> měsíců ode dne </w:t>
      </w:r>
      <w:r w:rsidR="00203196" w:rsidRPr="0043320F">
        <w:rPr>
          <w:rFonts w:asciiTheme="minorHAnsi" w:hAnsiTheme="minorHAnsi"/>
        </w:rPr>
        <w:t xml:space="preserve">uskutečnění </w:t>
      </w:r>
      <w:r w:rsidRPr="0043320F">
        <w:rPr>
          <w:rFonts w:asciiTheme="minorHAnsi" w:hAnsiTheme="minorHAnsi"/>
        </w:rPr>
        <w:t>takového právního jednání.</w:t>
      </w:r>
      <w:r w:rsidR="00203196" w:rsidRPr="0043320F">
        <w:rPr>
          <w:rFonts w:asciiTheme="minorHAnsi" w:hAnsiTheme="minorHAnsi"/>
        </w:rPr>
        <w:t xml:space="preserve"> Rozhodnutí shromáždění o dodatečném schválení právního jednání přijaté později vyžaduje ke svému přijetí </w:t>
      </w:r>
      <w:r w:rsidR="00375B44" w:rsidRPr="0043320F">
        <w:rPr>
          <w:rFonts w:asciiTheme="minorHAnsi" w:hAnsiTheme="minorHAnsi"/>
          <w:b/>
        </w:rPr>
        <w:t>NADPOLOVIČNÍ</w:t>
      </w:r>
      <w:r w:rsidR="00847D84" w:rsidRPr="0043320F">
        <w:rPr>
          <w:rFonts w:asciiTheme="minorHAnsi" w:hAnsiTheme="minorHAnsi"/>
          <w:b/>
        </w:rPr>
        <w:t xml:space="preserve"> </w:t>
      </w:r>
      <w:r w:rsidR="00EC568E" w:rsidRPr="0043320F">
        <w:rPr>
          <w:rFonts w:asciiTheme="minorHAnsi" w:hAnsiTheme="minorHAnsi"/>
          <w:b/>
        </w:rPr>
        <w:t>většiny</w:t>
      </w:r>
      <w:r w:rsidR="00EC568E" w:rsidRPr="0043320F">
        <w:rPr>
          <w:rFonts w:asciiTheme="minorHAnsi" w:hAnsiTheme="minorHAnsi"/>
        </w:rPr>
        <w:t xml:space="preserve"> hlasů </w:t>
      </w:r>
      <w:r w:rsidR="00285F5C" w:rsidRPr="0043320F">
        <w:rPr>
          <w:rFonts w:asciiTheme="minorHAnsi" w:hAnsiTheme="minorHAnsi"/>
          <w:b/>
          <w:u w:val="single"/>
        </w:rPr>
        <w:t>VŠECH</w:t>
      </w:r>
      <w:r w:rsidR="00285F5C" w:rsidRPr="0043320F">
        <w:rPr>
          <w:rFonts w:asciiTheme="minorHAnsi" w:hAnsiTheme="minorHAnsi"/>
        </w:rPr>
        <w:t xml:space="preserve"> </w:t>
      </w:r>
      <w:r w:rsidR="00EC568E" w:rsidRPr="0043320F">
        <w:rPr>
          <w:rFonts w:asciiTheme="minorHAnsi" w:hAnsiTheme="minorHAnsi"/>
        </w:rPr>
        <w:t>vlastníků jednotek.</w:t>
      </w:r>
    </w:p>
    <w:p w14:paraId="46CA19B4" w14:textId="77777777" w:rsidR="009A239C" w:rsidRPr="0043320F" w:rsidRDefault="009A239C" w:rsidP="009A4E5E">
      <w:pPr>
        <w:pStyle w:val="StylSmluv1"/>
      </w:pPr>
    </w:p>
    <w:p w14:paraId="5248EB9A" w14:textId="77777777" w:rsidR="009A239C" w:rsidRPr="0043320F" w:rsidRDefault="009A239C" w:rsidP="009A239C">
      <w:pPr>
        <w:jc w:val="center"/>
        <w:rPr>
          <w:rFonts w:asciiTheme="minorHAnsi" w:hAnsiTheme="minorHAnsi"/>
          <w:b/>
          <w:sz w:val="22"/>
          <w:szCs w:val="22"/>
        </w:rPr>
      </w:pPr>
      <w:r w:rsidRPr="0043320F">
        <w:rPr>
          <w:rFonts w:asciiTheme="minorHAnsi" w:hAnsiTheme="minorHAnsi"/>
          <w:b/>
          <w:sz w:val="22"/>
          <w:szCs w:val="22"/>
        </w:rPr>
        <w:t>Usnášeníschopnost, hlasování na zasedání shromáždění</w:t>
      </w:r>
    </w:p>
    <w:p w14:paraId="52834B49" w14:textId="799E3481" w:rsidR="009A239C" w:rsidRPr="0043320F" w:rsidRDefault="009A239C" w:rsidP="009E7601">
      <w:pPr>
        <w:pStyle w:val="StylSmluv2"/>
        <w:numPr>
          <w:ilvl w:val="1"/>
          <w:numId w:val="1"/>
        </w:numPr>
        <w:rPr>
          <w:rFonts w:asciiTheme="minorHAnsi" w:hAnsiTheme="minorHAnsi"/>
        </w:rPr>
      </w:pPr>
      <w:r w:rsidRPr="0043320F">
        <w:rPr>
          <w:rFonts w:asciiTheme="minorHAnsi" w:hAnsiTheme="minorHAnsi"/>
        </w:rPr>
        <w:t xml:space="preserve">Shromáždění je </w:t>
      </w:r>
      <w:r w:rsidR="00AF6C6D" w:rsidRPr="0043320F">
        <w:rPr>
          <w:rFonts w:asciiTheme="minorHAnsi" w:hAnsiTheme="minorHAnsi"/>
        </w:rPr>
        <w:t>způsobilé usnášet se</w:t>
      </w:r>
      <w:r w:rsidRPr="0043320F">
        <w:rPr>
          <w:rFonts w:asciiTheme="minorHAnsi" w:hAnsiTheme="minorHAnsi"/>
        </w:rPr>
        <w:t>, jsou-li přítomni vlastníci jednotek, kteří mají většinu všech hlasů.</w:t>
      </w:r>
    </w:p>
    <w:p w14:paraId="11EC0F48" w14:textId="4F2861D9" w:rsidR="009C579C" w:rsidRPr="0043320F" w:rsidRDefault="009C579C" w:rsidP="009E7601">
      <w:pPr>
        <w:pStyle w:val="StylSmluv2"/>
        <w:numPr>
          <w:ilvl w:val="1"/>
          <w:numId w:val="1"/>
        </w:numPr>
        <w:rPr>
          <w:rFonts w:asciiTheme="minorHAnsi" w:hAnsiTheme="minorHAnsi"/>
        </w:rPr>
      </w:pPr>
      <w:bookmarkStart w:id="8" w:name="_Ref381012869"/>
      <w:r w:rsidRPr="0043320F">
        <w:rPr>
          <w:rFonts w:asciiTheme="minorHAnsi" w:hAnsiTheme="minorHAnsi"/>
        </w:rPr>
        <w:t xml:space="preserve">Při hlasování má každý vlastník jednotky </w:t>
      </w:r>
      <w:r w:rsidRPr="0043320F">
        <w:rPr>
          <w:rFonts w:asciiTheme="minorHAnsi" w:hAnsiTheme="minorHAnsi"/>
          <w:b/>
        </w:rPr>
        <w:t xml:space="preserve">počet </w:t>
      </w:r>
      <w:r w:rsidR="00804CFE" w:rsidRPr="0043320F">
        <w:rPr>
          <w:rFonts w:asciiTheme="minorHAnsi" w:hAnsiTheme="minorHAnsi"/>
          <w:b/>
          <w:u w:val="single"/>
        </w:rPr>
        <w:t>HLASŮ</w:t>
      </w:r>
      <w:r w:rsidRPr="0043320F">
        <w:rPr>
          <w:rFonts w:asciiTheme="minorHAnsi" w:hAnsiTheme="minorHAnsi"/>
          <w:b/>
        </w:rPr>
        <w:t xml:space="preserve"> odpovídající velikosti jeho spoluvlastnického podílu</w:t>
      </w:r>
      <w:r w:rsidRPr="0043320F">
        <w:rPr>
          <w:rFonts w:asciiTheme="minorHAnsi" w:hAnsiTheme="minorHAnsi"/>
        </w:rPr>
        <w:t xml:space="preserve"> na společných částech domu; manželé v režimu společného jmění mají </w:t>
      </w:r>
      <w:r w:rsidRPr="0043320F">
        <w:rPr>
          <w:rFonts w:asciiTheme="minorHAnsi" w:hAnsiTheme="minorHAnsi"/>
          <w:b/>
        </w:rPr>
        <w:t>společně</w:t>
      </w:r>
      <w:r w:rsidRPr="0043320F">
        <w:rPr>
          <w:rFonts w:asciiTheme="minorHAnsi" w:hAnsiTheme="minorHAnsi"/>
        </w:rPr>
        <w:t xml:space="preserve"> počet </w:t>
      </w:r>
      <w:r w:rsidR="00804CFE" w:rsidRPr="0043320F">
        <w:rPr>
          <w:rFonts w:asciiTheme="minorHAnsi" w:hAnsiTheme="minorHAnsi"/>
        </w:rPr>
        <w:t>HLASŮ</w:t>
      </w:r>
      <w:r w:rsidRPr="0043320F">
        <w:rPr>
          <w:rFonts w:asciiTheme="minorHAnsi" w:hAnsiTheme="minorHAnsi"/>
        </w:rPr>
        <w:t xml:space="preserve"> odpovídající velikosti jejich spoluvlastnického podílu na společných částech domu</w:t>
      </w:r>
      <w:r w:rsidR="00F85094">
        <w:rPr>
          <w:rFonts w:asciiTheme="minorHAnsi" w:hAnsiTheme="minorHAnsi"/>
        </w:rPr>
        <w:t xml:space="preserve">; </w:t>
      </w:r>
      <w:r w:rsidR="00F85094">
        <w:t xml:space="preserve">spoluvlastníci jednotky mají </w:t>
      </w:r>
      <w:r w:rsidR="00F85094" w:rsidRPr="00535361">
        <w:rPr>
          <w:b/>
        </w:rPr>
        <w:t>společně</w:t>
      </w:r>
      <w:r w:rsidR="00F85094">
        <w:t xml:space="preserve"> počet hlasů odpovídající velikosti jejich společného podílu na společných částech</w:t>
      </w:r>
      <w:r w:rsidRPr="0043320F">
        <w:rPr>
          <w:rFonts w:asciiTheme="minorHAnsi" w:hAnsiTheme="minorHAnsi"/>
        </w:rPr>
        <w:t>.</w:t>
      </w:r>
    </w:p>
    <w:p w14:paraId="2812F5E1" w14:textId="3D61D824" w:rsidR="00377C67" w:rsidRPr="0043320F" w:rsidRDefault="00EC568E" w:rsidP="009E7601">
      <w:pPr>
        <w:pStyle w:val="StylSmluv2"/>
        <w:numPr>
          <w:ilvl w:val="1"/>
          <w:numId w:val="1"/>
        </w:numPr>
        <w:rPr>
          <w:rFonts w:asciiTheme="minorHAnsi" w:hAnsiTheme="minorHAnsi"/>
          <w:i/>
        </w:rPr>
      </w:pPr>
      <w:r w:rsidRPr="0043320F">
        <w:rPr>
          <w:rFonts w:asciiTheme="minorHAnsi" w:hAnsiTheme="minorHAnsi"/>
          <w:b/>
        </w:rPr>
        <w:t>NADPOLOVIČNÍ</w:t>
      </w:r>
      <w:r w:rsidR="009A239C" w:rsidRPr="0043320F">
        <w:rPr>
          <w:rFonts w:asciiTheme="minorHAnsi" w:hAnsiTheme="minorHAnsi"/>
          <w:b/>
        </w:rPr>
        <w:t xml:space="preserve"> většiny</w:t>
      </w:r>
      <w:r w:rsidR="009A239C" w:rsidRPr="0043320F">
        <w:rPr>
          <w:rFonts w:asciiTheme="minorHAnsi" w:hAnsiTheme="minorHAnsi"/>
        </w:rPr>
        <w:t xml:space="preserve"> </w:t>
      </w:r>
      <w:r w:rsidR="00775BE5" w:rsidRPr="0043320F">
        <w:rPr>
          <w:rFonts w:asciiTheme="minorHAnsi" w:hAnsiTheme="minorHAnsi"/>
          <w:b/>
          <w:u w:val="single"/>
        </w:rPr>
        <w:t>HLASŮ</w:t>
      </w:r>
      <w:r w:rsidR="009A239C" w:rsidRPr="0043320F">
        <w:rPr>
          <w:rFonts w:asciiTheme="minorHAnsi" w:hAnsiTheme="minorHAnsi"/>
        </w:rPr>
        <w:t xml:space="preserve"> </w:t>
      </w:r>
      <w:r w:rsidRPr="0043320F">
        <w:rPr>
          <w:rFonts w:asciiTheme="minorHAnsi" w:hAnsiTheme="minorHAnsi"/>
          <w:b/>
        </w:rPr>
        <w:t>PŘÍTOMNÝCH</w:t>
      </w:r>
      <w:r w:rsidR="00775BE5" w:rsidRPr="0043320F">
        <w:rPr>
          <w:rFonts w:asciiTheme="minorHAnsi" w:hAnsiTheme="minorHAnsi"/>
          <w:b/>
        </w:rPr>
        <w:t xml:space="preserve"> vlastníků </w:t>
      </w:r>
      <w:r w:rsidR="009A239C" w:rsidRPr="0043320F">
        <w:rPr>
          <w:rFonts w:asciiTheme="minorHAnsi" w:hAnsiTheme="minorHAnsi"/>
          <w:b/>
        </w:rPr>
        <w:t>jednotek</w:t>
      </w:r>
      <w:r w:rsidR="009A239C" w:rsidRPr="0043320F">
        <w:rPr>
          <w:rFonts w:asciiTheme="minorHAnsi" w:hAnsiTheme="minorHAnsi"/>
        </w:rPr>
        <w:t xml:space="preserve"> je zapotřebí</w:t>
      </w:r>
      <w:r w:rsidR="00AF6C6D" w:rsidRPr="0043320F">
        <w:rPr>
          <w:rFonts w:asciiTheme="minorHAnsi" w:hAnsiTheme="minorHAnsi"/>
        </w:rPr>
        <w:t xml:space="preserve"> </w:t>
      </w:r>
      <w:r w:rsidR="009A239C" w:rsidRPr="0043320F">
        <w:rPr>
          <w:rFonts w:asciiTheme="minorHAnsi" w:hAnsiTheme="minorHAnsi"/>
        </w:rPr>
        <w:t xml:space="preserve">k přijetí každého usnesení shromáždění, není-li dále </w:t>
      </w:r>
      <w:r w:rsidR="00AF6C6D" w:rsidRPr="0043320F">
        <w:rPr>
          <w:rFonts w:asciiTheme="minorHAnsi" w:hAnsiTheme="minorHAnsi"/>
        </w:rPr>
        <w:t xml:space="preserve">těmito stanovami </w:t>
      </w:r>
      <w:r w:rsidR="009A239C" w:rsidRPr="0043320F">
        <w:rPr>
          <w:rFonts w:asciiTheme="minorHAnsi" w:hAnsiTheme="minorHAnsi"/>
        </w:rPr>
        <w:t>stanoveno jinak</w:t>
      </w:r>
      <w:r w:rsidR="00AF6C6D" w:rsidRPr="0043320F">
        <w:rPr>
          <w:rFonts w:asciiTheme="minorHAnsi" w:hAnsiTheme="minorHAnsi"/>
        </w:rPr>
        <w:t>.</w:t>
      </w:r>
      <w:bookmarkEnd w:id="8"/>
      <w:r w:rsidR="00AF6C6D" w:rsidRPr="0043320F">
        <w:rPr>
          <w:rFonts w:asciiTheme="minorHAnsi" w:hAnsiTheme="minorHAnsi"/>
        </w:rPr>
        <w:t xml:space="preserve"> </w:t>
      </w:r>
    </w:p>
    <w:p w14:paraId="7A6F7F78" w14:textId="7EADC5CD" w:rsidR="009A239C" w:rsidRPr="0043320F" w:rsidRDefault="009A239C" w:rsidP="009E7601">
      <w:pPr>
        <w:pStyle w:val="StylSmluv2"/>
        <w:numPr>
          <w:ilvl w:val="1"/>
          <w:numId w:val="1"/>
        </w:numPr>
        <w:rPr>
          <w:rFonts w:asciiTheme="minorHAnsi" w:hAnsiTheme="minorHAnsi"/>
        </w:rPr>
      </w:pPr>
      <w:bookmarkStart w:id="9" w:name="_Ref380652328"/>
      <w:bookmarkStart w:id="10" w:name="_Ref380656957"/>
      <w:r w:rsidRPr="0043320F">
        <w:rPr>
          <w:rFonts w:asciiTheme="minorHAnsi" w:hAnsiTheme="minorHAnsi"/>
          <w:b/>
        </w:rPr>
        <w:t xml:space="preserve">Kvalifikované </w:t>
      </w:r>
      <w:r w:rsidR="00EC568E" w:rsidRPr="0043320F">
        <w:rPr>
          <w:rFonts w:asciiTheme="minorHAnsi" w:hAnsiTheme="minorHAnsi"/>
          <w:b/>
        </w:rPr>
        <w:t xml:space="preserve">NADPOLOVIČNÍ </w:t>
      </w:r>
      <w:r w:rsidRPr="0043320F">
        <w:rPr>
          <w:rFonts w:asciiTheme="minorHAnsi" w:hAnsiTheme="minorHAnsi"/>
          <w:b/>
        </w:rPr>
        <w:t xml:space="preserve">většiny </w:t>
      </w:r>
      <w:r w:rsidR="00775BE5" w:rsidRPr="0043320F">
        <w:rPr>
          <w:rFonts w:asciiTheme="minorHAnsi" w:hAnsiTheme="minorHAnsi"/>
          <w:b/>
          <w:u w:val="single"/>
        </w:rPr>
        <w:t>HLASŮ</w:t>
      </w:r>
      <w:r w:rsidR="00510930" w:rsidRPr="0043320F">
        <w:rPr>
          <w:rFonts w:asciiTheme="minorHAnsi" w:hAnsiTheme="minorHAnsi"/>
          <w:b/>
        </w:rPr>
        <w:t xml:space="preserve"> </w:t>
      </w:r>
      <w:r w:rsidR="00EC568E" w:rsidRPr="0043320F">
        <w:rPr>
          <w:rFonts w:asciiTheme="minorHAnsi" w:hAnsiTheme="minorHAnsi"/>
          <w:b/>
        </w:rPr>
        <w:t>VŠECH</w:t>
      </w:r>
      <w:r w:rsidR="00775BE5" w:rsidRPr="0043320F">
        <w:rPr>
          <w:rFonts w:asciiTheme="minorHAnsi" w:hAnsiTheme="minorHAnsi"/>
          <w:b/>
        </w:rPr>
        <w:t xml:space="preserve"> vlastníků</w:t>
      </w:r>
      <w:r w:rsidR="004C1036" w:rsidRPr="0043320F">
        <w:rPr>
          <w:rFonts w:asciiTheme="minorHAnsi" w:hAnsiTheme="minorHAnsi"/>
          <w:b/>
        </w:rPr>
        <w:t xml:space="preserve"> jednotek</w:t>
      </w:r>
      <w:r w:rsidR="004C1036" w:rsidRPr="0043320F">
        <w:rPr>
          <w:rFonts w:asciiTheme="minorHAnsi" w:hAnsiTheme="minorHAnsi"/>
        </w:rPr>
        <w:t xml:space="preserve"> je zapotřebí</w:t>
      </w:r>
      <w:bookmarkEnd w:id="9"/>
      <w:r w:rsidRPr="0043320F">
        <w:rPr>
          <w:rFonts w:asciiTheme="minorHAnsi" w:hAnsiTheme="minorHAnsi"/>
        </w:rPr>
        <w:t xml:space="preserve"> </w:t>
      </w:r>
      <w:r w:rsidR="005D60D4" w:rsidRPr="0043320F">
        <w:rPr>
          <w:rFonts w:asciiTheme="minorHAnsi" w:hAnsiTheme="minorHAnsi"/>
        </w:rPr>
        <w:t>k přijetí usnesení shromáždění</w:t>
      </w:r>
      <w:bookmarkEnd w:id="10"/>
      <w:r w:rsidR="00550F14" w:rsidRPr="0043320F">
        <w:rPr>
          <w:rFonts w:asciiTheme="minorHAnsi" w:hAnsiTheme="minorHAnsi"/>
        </w:rPr>
        <w:t>:</w:t>
      </w:r>
    </w:p>
    <w:p w14:paraId="227A0A6B" w14:textId="77777777" w:rsidR="005D60D4" w:rsidRPr="0043320F" w:rsidRDefault="005D60D4" w:rsidP="00C6001D">
      <w:pPr>
        <w:pStyle w:val="StylSmluv2"/>
        <w:numPr>
          <w:ilvl w:val="0"/>
          <w:numId w:val="18"/>
        </w:numPr>
        <w:spacing w:before="0" w:after="0"/>
        <w:ind w:left="924" w:hanging="357"/>
        <w:rPr>
          <w:rFonts w:asciiTheme="minorHAnsi" w:hAnsiTheme="minorHAnsi"/>
        </w:rPr>
      </w:pPr>
      <w:r w:rsidRPr="0043320F">
        <w:rPr>
          <w:rFonts w:asciiTheme="minorHAnsi" w:hAnsiTheme="minorHAnsi"/>
        </w:rPr>
        <w:t xml:space="preserve">o změně účelu užívání </w:t>
      </w:r>
      <w:r w:rsidR="00EC568E" w:rsidRPr="0043320F">
        <w:rPr>
          <w:rFonts w:asciiTheme="minorHAnsi" w:hAnsiTheme="minorHAnsi"/>
        </w:rPr>
        <w:t>domu nebo bytu</w:t>
      </w:r>
      <w:r w:rsidR="00EC614A" w:rsidRPr="0043320F">
        <w:rPr>
          <w:rFonts w:asciiTheme="minorHAnsi" w:hAnsiTheme="minorHAnsi"/>
        </w:rPr>
        <w:t>,</w:t>
      </w:r>
    </w:p>
    <w:p w14:paraId="3EEE6D08" w14:textId="77777777" w:rsidR="00EC614A" w:rsidRPr="0043320F" w:rsidRDefault="00EC614A" w:rsidP="00C6001D">
      <w:pPr>
        <w:pStyle w:val="StylSmluv2"/>
        <w:numPr>
          <w:ilvl w:val="0"/>
          <w:numId w:val="18"/>
        </w:numPr>
        <w:spacing w:before="0" w:after="0"/>
        <w:ind w:left="924" w:hanging="357"/>
        <w:rPr>
          <w:rFonts w:asciiTheme="minorHAnsi" w:hAnsiTheme="minorHAnsi"/>
        </w:rPr>
      </w:pPr>
      <w:r w:rsidRPr="0043320F">
        <w:rPr>
          <w:rFonts w:asciiTheme="minorHAnsi" w:hAnsiTheme="minorHAnsi"/>
        </w:rPr>
        <w:t>o podstatných změnách týkajících se společných částí domu; podstatnými změnami se rozumí takové změny stavebních částí podstatných pro zachování domu, kterými by bylo zasahováno do jeho hlavních konstrukcí, jeho tvaru nebo vzhledu, jakož pro zachování bytu nebo nebytového prostoru vlastníků jednotek v domě,</w:t>
      </w:r>
      <w:r w:rsidR="000E7156" w:rsidRPr="0043320F">
        <w:rPr>
          <w:rFonts w:asciiTheme="minorHAnsi" w:hAnsiTheme="minorHAnsi"/>
        </w:rPr>
        <w:t xml:space="preserve"> nebo jimiž se mění vnitřní uspořádání domu.</w:t>
      </w:r>
    </w:p>
    <w:p w14:paraId="5BD9B4A8" w14:textId="77777777" w:rsidR="0024199B" w:rsidRPr="0043320F" w:rsidRDefault="0024199B" w:rsidP="00C6001D">
      <w:pPr>
        <w:pStyle w:val="StylSmluv2"/>
        <w:numPr>
          <w:ilvl w:val="0"/>
          <w:numId w:val="18"/>
        </w:numPr>
        <w:spacing w:before="0" w:after="0"/>
        <w:ind w:left="924" w:hanging="357"/>
        <w:rPr>
          <w:rFonts w:asciiTheme="minorHAnsi" w:hAnsiTheme="minorHAnsi"/>
        </w:rPr>
      </w:pPr>
      <w:r w:rsidRPr="0043320F">
        <w:rPr>
          <w:rFonts w:asciiTheme="minorHAnsi" w:hAnsiTheme="minorHAnsi"/>
        </w:rPr>
        <w:t xml:space="preserve">o </w:t>
      </w:r>
      <w:r w:rsidR="00883563" w:rsidRPr="0043320F">
        <w:rPr>
          <w:rFonts w:asciiTheme="minorHAnsi" w:hAnsiTheme="minorHAnsi"/>
        </w:rPr>
        <w:t xml:space="preserve">udělení předchozího souhlasu k </w:t>
      </w:r>
      <w:r w:rsidRPr="0043320F">
        <w:rPr>
          <w:rFonts w:asciiTheme="minorHAnsi" w:hAnsiTheme="minorHAnsi"/>
        </w:rPr>
        <w:t xml:space="preserve">uzavření smlouvy o </w:t>
      </w:r>
      <w:r w:rsidR="0006552B" w:rsidRPr="0043320F">
        <w:rPr>
          <w:rFonts w:asciiTheme="minorHAnsi" w:hAnsiTheme="minorHAnsi"/>
        </w:rPr>
        <w:t xml:space="preserve">zřízení </w:t>
      </w:r>
      <w:r w:rsidRPr="0043320F">
        <w:rPr>
          <w:rFonts w:asciiTheme="minorHAnsi" w:hAnsiTheme="minorHAnsi"/>
        </w:rPr>
        <w:t>zástavní</w:t>
      </w:r>
      <w:r w:rsidR="0006552B" w:rsidRPr="0043320F">
        <w:rPr>
          <w:rFonts w:asciiTheme="minorHAnsi" w:hAnsiTheme="minorHAnsi"/>
        </w:rPr>
        <w:t>ho</w:t>
      </w:r>
      <w:r w:rsidRPr="0043320F">
        <w:rPr>
          <w:rFonts w:asciiTheme="minorHAnsi" w:hAnsiTheme="minorHAnsi"/>
        </w:rPr>
        <w:t xml:space="preserve"> </w:t>
      </w:r>
      <w:r w:rsidR="00EC568E" w:rsidRPr="0043320F">
        <w:rPr>
          <w:rFonts w:asciiTheme="minorHAnsi" w:hAnsiTheme="minorHAnsi"/>
        </w:rPr>
        <w:t xml:space="preserve">práva </w:t>
      </w:r>
      <w:r w:rsidRPr="0043320F">
        <w:rPr>
          <w:rFonts w:asciiTheme="minorHAnsi" w:hAnsiTheme="minorHAnsi"/>
        </w:rPr>
        <w:t>k</w:t>
      </w:r>
      <w:r w:rsidR="0006552B" w:rsidRPr="0043320F">
        <w:rPr>
          <w:rFonts w:asciiTheme="minorHAnsi" w:hAnsiTheme="minorHAnsi"/>
        </w:rPr>
        <w:t> </w:t>
      </w:r>
      <w:r w:rsidRPr="0043320F">
        <w:rPr>
          <w:rFonts w:asciiTheme="minorHAnsi" w:hAnsiTheme="minorHAnsi"/>
        </w:rPr>
        <w:t>jednotce</w:t>
      </w:r>
      <w:r w:rsidR="0006552B" w:rsidRPr="0043320F">
        <w:rPr>
          <w:rFonts w:asciiTheme="minorHAnsi" w:hAnsiTheme="minorHAnsi"/>
        </w:rPr>
        <w:t>, pokud dotčený vlastník jednotky v písemné formě se uzavřením zástavní smlouvy souhlasil</w:t>
      </w:r>
      <w:r w:rsidRPr="0043320F">
        <w:rPr>
          <w:rFonts w:asciiTheme="minorHAnsi" w:hAnsiTheme="minorHAnsi"/>
        </w:rPr>
        <w:t>,</w:t>
      </w:r>
      <w:r w:rsidR="0006552B" w:rsidRPr="0043320F">
        <w:rPr>
          <w:rFonts w:asciiTheme="minorHAnsi" w:hAnsiTheme="minorHAnsi"/>
        </w:rPr>
        <w:t xml:space="preserve"> a to</w:t>
      </w:r>
      <w:r w:rsidRPr="0043320F">
        <w:rPr>
          <w:rFonts w:asciiTheme="minorHAnsi" w:hAnsiTheme="minorHAnsi"/>
        </w:rPr>
        <w:t xml:space="preserve"> k zajištění pohledávek vyplývajících z úvěru poskytnutého </w:t>
      </w:r>
      <w:r w:rsidR="0006552B" w:rsidRPr="0043320F">
        <w:rPr>
          <w:rFonts w:asciiTheme="minorHAnsi" w:hAnsiTheme="minorHAnsi"/>
        </w:rPr>
        <w:t xml:space="preserve">společenství </w:t>
      </w:r>
      <w:r w:rsidRPr="0043320F">
        <w:rPr>
          <w:rFonts w:asciiTheme="minorHAnsi" w:hAnsiTheme="minorHAnsi"/>
        </w:rPr>
        <w:t>na náklady spojené se správou domu</w:t>
      </w:r>
      <w:r w:rsidR="00AA724A" w:rsidRPr="0043320F">
        <w:rPr>
          <w:rFonts w:asciiTheme="minorHAnsi" w:hAnsiTheme="minorHAnsi"/>
        </w:rPr>
        <w:t>,</w:t>
      </w:r>
    </w:p>
    <w:p w14:paraId="49F46853" w14:textId="77777777" w:rsidR="00AA724A" w:rsidRPr="0043320F" w:rsidRDefault="00AA724A" w:rsidP="00C6001D">
      <w:pPr>
        <w:pStyle w:val="StylSmluv2"/>
        <w:numPr>
          <w:ilvl w:val="0"/>
          <w:numId w:val="18"/>
        </w:numPr>
        <w:spacing w:before="0" w:after="0"/>
        <w:ind w:left="924" w:hanging="357"/>
        <w:rPr>
          <w:rFonts w:asciiTheme="minorHAnsi" w:hAnsiTheme="minorHAnsi"/>
        </w:rPr>
      </w:pPr>
      <w:r w:rsidRPr="0043320F">
        <w:rPr>
          <w:rFonts w:asciiTheme="minorHAnsi" w:hAnsiTheme="minorHAnsi"/>
        </w:rPr>
        <w:t xml:space="preserve">o </w:t>
      </w:r>
      <w:r w:rsidR="00883563" w:rsidRPr="0043320F">
        <w:rPr>
          <w:rFonts w:asciiTheme="minorHAnsi" w:hAnsiTheme="minorHAnsi"/>
        </w:rPr>
        <w:t xml:space="preserve">udělení předchozího souhlasu k </w:t>
      </w:r>
      <w:r w:rsidRPr="0043320F">
        <w:rPr>
          <w:rFonts w:asciiTheme="minorHAnsi" w:hAnsiTheme="minorHAnsi"/>
        </w:rPr>
        <w:t>uzavření smlouvy o úvěru</w:t>
      </w:r>
      <w:r w:rsidR="00883563" w:rsidRPr="0043320F">
        <w:rPr>
          <w:rFonts w:asciiTheme="minorHAnsi" w:hAnsiTheme="minorHAnsi"/>
        </w:rPr>
        <w:t xml:space="preserve"> společenstvím vlastníků</w:t>
      </w:r>
      <w:r w:rsidRPr="0043320F">
        <w:rPr>
          <w:rFonts w:asciiTheme="minorHAnsi" w:hAnsiTheme="minorHAnsi"/>
        </w:rPr>
        <w:t xml:space="preserve">, </w:t>
      </w:r>
    </w:p>
    <w:p w14:paraId="40530315" w14:textId="77777777" w:rsidR="00EC614A" w:rsidRPr="0043320F" w:rsidRDefault="00EC614A" w:rsidP="00C6001D">
      <w:pPr>
        <w:pStyle w:val="StylSmluv2"/>
        <w:numPr>
          <w:ilvl w:val="0"/>
          <w:numId w:val="18"/>
        </w:numPr>
        <w:spacing w:before="0" w:after="0"/>
        <w:ind w:left="924" w:hanging="357"/>
        <w:rPr>
          <w:rFonts w:asciiTheme="minorHAnsi" w:hAnsiTheme="minorHAnsi"/>
        </w:rPr>
      </w:pPr>
      <w:bookmarkStart w:id="11" w:name="_Ref380652330"/>
      <w:r w:rsidRPr="0043320F">
        <w:rPr>
          <w:rFonts w:asciiTheme="minorHAnsi" w:hAnsiTheme="minorHAnsi"/>
        </w:rPr>
        <w:lastRenderedPageBreak/>
        <w:t>o způsobu rozúčtování nákladů na ty služby</w:t>
      </w:r>
      <w:bookmarkEnd w:id="11"/>
      <w:r w:rsidRPr="0043320F">
        <w:rPr>
          <w:rFonts w:asciiTheme="minorHAnsi" w:hAnsiTheme="minorHAnsi"/>
        </w:rPr>
        <w:t>, u nichž zvláštní právní předpis nestanoví žádné hlasovací kvorum nebo stanoví-li hlasovací kvorum mírnější</w:t>
      </w:r>
      <w:r w:rsidR="00824416" w:rsidRPr="0043320F">
        <w:rPr>
          <w:rFonts w:asciiTheme="minorHAnsi" w:hAnsiTheme="minorHAnsi"/>
        </w:rPr>
        <w:t>.</w:t>
      </w:r>
    </w:p>
    <w:p w14:paraId="4BAA08AE" w14:textId="1BE1983B" w:rsidR="00D95D43" w:rsidRPr="0043320F" w:rsidRDefault="0051779F" w:rsidP="009E7601">
      <w:pPr>
        <w:pStyle w:val="StylSmluv2"/>
        <w:numPr>
          <w:ilvl w:val="1"/>
          <w:numId w:val="1"/>
        </w:numPr>
        <w:rPr>
          <w:rFonts w:asciiTheme="minorHAnsi" w:hAnsiTheme="minorHAnsi"/>
        </w:rPr>
      </w:pPr>
      <w:bookmarkStart w:id="12" w:name="_Ref380653728"/>
      <w:bookmarkStart w:id="13" w:name="_Ref381012886"/>
      <w:bookmarkStart w:id="14" w:name="_Ref397345098"/>
      <w:r w:rsidRPr="0043320F">
        <w:rPr>
          <w:rFonts w:asciiTheme="minorHAnsi" w:hAnsiTheme="minorHAnsi"/>
          <w:b/>
        </w:rPr>
        <w:t xml:space="preserve">Souhlas </w:t>
      </w:r>
      <w:r w:rsidR="00775BE5" w:rsidRPr="0043320F">
        <w:rPr>
          <w:rFonts w:asciiTheme="minorHAnsi" w:hAnsiTheme="minorHAnsi"/>
          <w:b/>
          <w:u w:val="single"/>
        </w:rPr>
        <w:t>VŠECH VLASTNÍKŮ</w:t>
      </w:r>
      <w:r w:rsidR="00D95D43" w:rsidRPr="0043320F">
        <w:rPr>
          <w:rFonts w:asciiTheme="minorHAnsi" w:hAnsiTheme="minorHAnsi"/>
          <w:b/>
        </w:rPr>
        <w:t xml:space="preserve"> jednotek</w:t>
      </w:r>
      <w:r w:rsidR="00D95D43" w:rsidRPr="0043320F">
        <w:rPr>
          <w:rFonts w:asciiTheme="minorHAnsi" w:hAnsiTheme="minorHAnsi"/>
        </w:rPr>
        <w:t xml:space="preserve"> je zapotřebí</w:t>
      </w:r>
      <w:bookmarkEnd w:id="12"/>
      <w:r w:rsidRPr="0043320F">
        <w:rPr>
          <w:rFonts w:asciiTheme="minorHAnsi" w:hAnsiTheme="minorHAnsi"/>
        </w:rPr>
        <w:t xml:space="preserve"> </w:t>
      </w:r>
      <w:bookmarkStart w:id="15" w:name="_Ref380653730"/>
      <w:r w:rsidR="00D95D43" w:rsidRPr="0043320F">
        <w:rPr>
          <w:rFonts w:asciiTheme="minorHAnsi" w:hAnsiTheme="minorHAnsi"/>
        </w:rPr>
        <w:t>k přijetí usnesení shromáždění o způsobu rozúčtování nákladů na ty služby, u nichž zvláštní právní předpis stanoví toto hlasovací kvorum</w:t>
      </w:r>
      <w:r w:rsidR="00650813" w:rsidRPr="0043320F">
        <w:rPr>
          <w:rFonts w:asciiTheme="minorHAnsi" w:hAnsiTheme="minorHAnsi"/>
        </w:rPr>
        <w:t>.</w:t>
      </w:r>
      <w:bookmarkEnd w:id="13"/>
      <w:bookmarkEnd w:id="14"/>
      <w:bookmarkEnd w:id="15"/>
    </w:p>
    <w:p w14:paraId="551BE310" w14:textId="2CA44149" w:rsidR="00650813" w:rsidRPr="0043320F" w:rsidRDefault="005B4775" w:rsidP="009E7601">
      <w:pPr>
        <w:pStyle w:val="StylSmluv2"/>
        <w:numPr>
          <w:ilvl w:val="1"/>
          <w:numId w:val="1"/>
        </w:numPr>
        <w:rPr>
          <w:rFonts w:asciiTheme="minorHAnsi" w:hAnsiTheme="minorHAnsi"/>
        </w:rPr>
      </w:pPr>
      <w:r w:rsidRPr="001667FA">
        <w:rPr>
          <w:rFonts w:asciiTheme="minorHAnsi" w:hAnsiTheme="minorHAnsi"/>
          <w:b/>
        </w:rPr>
        <w:t xml:space="preserve">Souhlasu </w:t>
      </w:r>
      <w:r w:rsidRPr="001667FA">
        <w:rPr>
          <w:rFonts w:asciiTheme="minorHAnsi" w:hAnsiTheme="minorHAnsi"/>
          <w:b/>
          <w:u w:val="single"/>
        </w:rPr>
        <w:t>VŠECH VLASTNÍKŮ</w:t>
      </w:r>
      <w:r w:rsidRPr="001667FA">
        <w:rPr>
          <w:rFonts w:asciiTheme="minorHAnsi" w:hAnsiTheme="minorHAnsi"/>
          <w:b/>
        </w:rPr>
        <w:t xml:space="preserve"> jednotek v písemné formě</w:t>
      </w:r>
      <w:r>
        <w:rPr>
          <w:rFonts w:asciiTheme="minorHAnsi" w:hAnsiTheme="minorHAnsi"/>
        </w:rPr>
        <w:t xml:space="preserve"> je zapotřebí k uzavření dohody, kterou</w:t>
      </w:r>
      <w:r w:rsidRPr="001667FA">
        <w:rPr>
          <w:rFonts w:asciiTheme="minorHAnsi" w:hAnsiTheme="minorHAnsi"/>
        </w:rPr>
        <w:t xml:space="preserve"> </w:t>
      </w:r>
      <w:r w:rsidRPr="0043320F">
        <w:rPr>
          <w:rFonts w:asciiTheme="minorHAnsi" w:hAnsiTheme="minorHAnsi"/>
        </w:rPr>
        <w:t>se mění všem vlastníkům jednotek velikost podílů na společných částech domu nebo se mění poměr výše příspěvků na správu domu a pozemku jinak než v důsledku změny podílů na společných částech domu</w:t>
      </w:r>
      <w:r>
        <w:rPr>
          <w:rFonts w:asciiTheme="minorHAnsi" w:hAnsiTheme="minorHAnsi"/>
        </w:rPr>
        <w:t>.</w:t>
      </w:r>
    </w:p>
    <w:p w14:paraId="29E2AD36" w14:textId="77777777" w:rsidR="005313FE" w:rsidRPr="0043320F" w:rsidRDefault="00650813" w:rsidP="009E7601">
      <w:pPr>
        <w:pStyle w:val="StylSmluv2"/>
        <w:numPr>
          <w:ilvl w:val="1"/>
          <w:numId w:val="1"/>
        </w:numPr>
        <w:rPr>
          <w:rFonts w:asciiTheme="minorHAnsi" w:hAnsiTheme="minorHAnsi"/>
        </w:rPr>
      </w:pPr>
      <w:r w:rsidRPr="0043320F">
        <w:rPr>
          <w:rFonts w:asciiTheme="minorHAnsi" w:hAnsiTheme="minorHAnsi"/>
        </w:rPr>
        <w:t>Je-li proto důležitý důvod, může vlastník,</w:t>
      </w:r>
    </w:p>
    <w:p w14:paraId="781BC6A2" w14:textId="77777777" w:rsidR="005313FE" w:rsidRPr="0043320F" w:rsidRDefault="00650813" w:rsidP="00C6001D">
      <w:pPr>
        <w:pStyle w:val="StylSmluv2"/>
        <w:numPr>
          <w:ilvl w:val="0"/>
          <w:numId w:val="24"/>
        </w:numPr>
        <w:spacing w:before="0" w:after="0"/>
        <w:ind w:left="924" w:hanging="357"/>
        <w:rPr>
          <w:rFonts w:asciiTheme="minorHAnsi" w:hAnsiTheme="minorHAnsi"/>
        </w:rPr>
      </w:pPr>
      <w:r w:rsidRPr="0043320F">
        <w:rPr>
          <w:rFonts w:asciiTheme="minorHAnsi" w:hAnsiTheme="minorHAnsi"/>
        </w:rPr>
        <w:t>který byl přehlasován, nebo</w:t>
      </w:r>
    </w:p>
    <w:p w14:paraId="5CA022C5" w14:textId="77777777" w:rsidR="005313FE" w:rsidRPr="0043320F" w:rsidRDefault="00650813" w:rsidP="00C6001D">
      <w:pPr>
        <w:pStyle w:val="StylSmluv2"/>
        <w:numPr>
          <w:ilvl w:val="0"/>
          <w:numId w:val="24"/>
        </w:numPr>
        <w:spacing w:before="0" w:after="0"/>
        <w:ind w:left="924" w:hanging="357"/>
        <w:rPr>
          <w:rFonts w:asciiTheme="minorHAnsi" w:hAnsiTheme="minorHAnsi"/>
        </w:rPr>
      </w:pPr>
      <w:r w:rsidRPr="0043320F">
        <w:rPr>
          <w:rFonts w:asciiTheme="minorHAnsi" w:hAnsiTheme="minorHAnsi"/>
        </w:rPr>
        <w:t>o jehož návrhu vůbec nebylo rozhodnuto pro nezpůsobilost shromáždění se usnášet,</w:t>
      </w:r>
    </w:p>
    <w:p w14:paraId="0662CB64" w14:textId="77777777" w:rsidR="00650813" w:rsidRPr="0043320F" w:rsidRDefault="00650813" w:rsidP="002C3A11">
      <w:pPr>
        <w:pStyle w:val="StylSmluv2"/>
        <w:ind w:left="567"/>
        <w:rPr>
          <w:rFonts w:asciiTheme="minorHAnsi" w:hAnsiTheme="minorHAnsi"/>
        </w:rPr>
      </w:pPr>
      <w:r w:rsidRPr="0043320F">
        <w:rPr>
          <w:rFonts w:asciiTheme="minorHAnsi" w:hAnsiTheme="minorHAnsi"/>
        </w:rPr>
        <w:t>navrhnout soudu, aby o záležitosti rozhodl. Není-li návrh podán do tří (3) měsíců ode dne, kdy se vlastník jednotky o rozhodnutí</w:t>
      </w:r>
      <w:r w:rsidR="005313FE" w:rsidRPr="0043320F">
        <w:rPr>
          <w:rFonts w:asciiTheme="minorHAnsi" w:hAnsiTheme="minorHAnsi"/>
        </w:rPr>
        <w:t xml:space="preserve"> shromáždění</w:t>
      </w:r>
      <w:r w:rsidRPr="0043320F">
        <w:rPr>
          <w:rFonts w:asciiTheme="minorHAnsi" w:hAnsiTheme="minorHAnsi"/>
        </w:rPr>
        <w:t xml:space="preserve"> </w:t>
      </w:r>
      <w:r w:rsidR="005313FE" w:rsidRPr="0043320F">
        <w:rPr>
          <w:rFonts w:asciiTheme="minorHAnsi" w:hAnsiTheme="minorHAnsi"/>
        </w:rPr>
        <w:t xml:space="preserve">nebo o nezpůsobilosti shromáždění usnášet se </w:t>
      </w:r>
      <w:r w:rsidRPr="0043320F">
        <w:rPr>
          <w:rFonts w:asciiTheme="minorHAnsi" w:hAnsiTheme="minorHAnsi"/>
        </w:rPr>
        <w:t>dozvěděl nebo dozvědět mohl, jeho právo zaniká.</w:t>
      </w:r>
    </w:p>
    <w:p w14:paraId="17217D6B" w14:textId="77777777" w:rsidR="00BC5BF5" w:rsidRPr="0043320F" w:rsidRDefault="00BC5BF5" w:rsidP="009A4E5E">
      <w:pPr>
        <w:pStyle w:val="StylSmluv1"/>
      </w:pPr>
    </w:p>
    <w:p w14:paraId="7AD52D49" w14:textId="77777777" w:rsidR="00BC5BF5" w:rsidRPr="0043320F" w:rsidRDefault="00BC5BF5" w:rsidP="00784939">
      <w:pPr>
        <w:jc w:val="center"/>
        <w:rPr>
          <w:rFonts w:asciiTheme="minorHAnsi" w:hAnsiTheme="minorHAnsi"/>
          <w:b/>
          <w:sz w:val="22"/>
          <w:szCs w:val="22"/>
        </w:rPr>
      </w:pPr>
      <w:r w:rsidRPr="0043320F">
        <w:rPr>
          <w:rFonts w:asciiTheme="minorHAnsi" w:hAnsiTheme="minorHAnsi"/>
          <w:b/>
          <w:sz w:val="22"/>
          <w:szCs w:val="22"/>
        </w:rPr>
        <w:t>Rozhodnutí mimo zasedání shromáždění</w:t>
      </w:r>
    </w:p>
    <w:p w14:paraId="5F374B4B" w14:textId="77777777" w:rsidR="000E6E8E" w:rsidRPr="0043320F" w:rsidRDefault="00C96896" w:rsidP="003477FC">
      <w:pPr>
        <w:pStyle w:val="StylSmluv2"/>
        <w:numPr>
          <w:ilvl w:val="1"/>
          <w:numId w:val="1"/>
        </w:numPr>
        <w:rPr>
          <w:rFonts w:asciiTheme="minorHAnsi" w:hAnsiTheme="minorHAnsi"/>
        </w:rPr>
      </w:pPr>
      <w:r w:rsidRPr="0043320F">
        <w:rPr>
          <w:rFonts w:asciiTheme="minorHAnsi" w:hAnsiTheme="minorHAnsi"/>
        </w:rPr>
        <w:t xml:space="preserve">Ve všech záležitostech, které patří do působnosti shromáždění, mohou vlastníci </w:t>
      </w:r>
      <w:r w:rsidR="00CC6EEF" w:rsidRPr="0043320F">
        <w:rPr>
          <w:rFonts w:asciiTheme="minorHAnsi" w:hAnsiTheme="minorHAnsi"/>
        </w:rPr>
        <w:t xml:space="preserve">jednotek </w:t>
      </w:r>
      <w:r w:rsidRPr="0043320F">
        <w:rPr>
          <w:rFonts w:asciiTheme="minorHAnsi" w:hAnsiTheme="minorHAnsi"/>
        </w:rPr>
        <w:t>rozhodovat mimo zasedání</w:t>
      </w:r>
      <w:r w:rsidR="00C0371E" w:rsidRPr="0043320F">
        <w:rPr>
          <w:rFonts w:asciiTheme="minorHAnsi" w:hAnsiTheme="minorHAnsi"/>
        </w:rPr>
        <w:t xml:space="preserve"> shromáždění</w:t>
      </w:r>
      <w:r w:rsidR="000E6E8E" w:rsidRPr="0043320F">
        <w:rPr>
          <w:rFonts w:asciiTheme="minorHAnsi" w:hAnsiTheme="minorHAnsi"/>
        </w:rPr>
        <w:t>, a to:</w:t>
      </w:r>
    </w:p>
    <w:p w14:paraId="67506D29" w14:textId="70036ABA" w:rsidR="000E6E8E" w:rsidRPr="0043320F" w:rsidRDefault="000E6E8E" w:rsidP="00283D5D">
      <w:pPr>
        <w:pStyle w:val="StylSmluv2"/>
        <w:numPr>
          <w:ilvl w:val="0"/>
          <w:numId w:val="20"/>
        </w:numPr>
        <w:spacing w:before="0"/>
        <w:rPr>
          <w:rFonts w:asciiTheme="minorHAnsi" w:hAnsiTheme="minorHAnsi"/>
        </w:rPr>
      </w:pPr>
      <w:r w:rsidRPr="0043320F">
        <w:rPr>
          <w:rFonts w:asciiTheme="minorHAnsi" w:hAnsiTheme="minorHAnsi"/>
        </w:rPr>
        <w:t xml:space="preserve">kdykoliv, v jakékoliv otázce, navrhne-li tak písemně </w:t>
      </w:r>
      <w:r w:rsidR="008D2BBA" w:rsidRPr="0043320F">
        <w:rPr>
          <w:rFonts w:asciiTheme="minorHAnsi" w:hAnsiTheme="minorHAnsi"/>
        </w:rPr>
        <w:t>předseda</w:t>
      </w:r>
      <w:r w:rsidRPr="0043320F">
        <w:rPr>
          <w:rFonts w:asciiTheme="minorHAnsi" w:hAnsiTheme="minorHAnsi"/>
        </w:rPr>
        <w:t>, nebo</w:t>
      </w:r>
    </w:p>
    <w:p w14:paraId="1378B3D6" w14:textId="0EE52EFE" w:rsidR="00E20DA3" w:rsidRPr="0043320F" w:rsidRDefault="000E6E8E" w:rsidP="00283D5D">
      <w:pPr>
        <w:pStyle w:val="StylSmluv2"/>
        <w:numPr>
          <w:ilvl w:val="0"/>
          <w:numId w:val="20"/>
        </w:numPr>
        <w:spacing w:before="0"/>
        <w:rPr>
          <w:rFonts w:asciiTheme="minorHAnsi" w:hAnsiTheme="minorHAnsi"/>
        </w:rPr>
      </w:pPr>
      <w:r w:rsidRPr="0043320F">
        <w:rPr>
          <w:rFonts w:asciiTheme="minorHAnsi" w:hAnsiTheme="minorHAnsi"/>
        </w:rPr>
        <w:t xml:space="preserve">vždy, pokud svolané shromáždění není způsobilé usnášet se. V takovém případě </w:t>
      </w:r>
      <w:r w:rsidR="009C579C" w:rsidRPr="0043320F">
        <w:rPr>
          <w:rFonts w:asciiTheme="minorHAnsi" w:hAnsiTheme="minorHAnsi"/>
        </w:rPr>
        <w:t>předseda</w:t>
      </w:r>
      <w:r w:rsidR="00E20DA3" w:rsidRPr="0043320F">
        <w:rPr>
          <w:rFonts w:asciiTheme="minorHAnsi" w:hAnsiTheme="minorHAnsi"/>
        </w:rPr>
        <w:t xml:space="preserve"> rozešle </w:t>
      </w:r>
      <w:r w:rsidR="00616319" w:rsidRPr="0043320F">
        <w:rPr>
          <w:rFonts w:asciiTheme="minorHAnsi" w:hAnsiTheme="minorHAnsi"/>
        </w:rPr>
        <w:t xml:space="preserve">v písemné formě </w:t>
      </w:r>
      <w:r w:rsidR="00E20DA3" w:rsidRPr="0043320F">
        <w:rPr>
          <w:rFonts w:asciiTheme="minorHAnsi" w:hAnsiTheme="minorHAnsi"/>
        </w:rPr>
        <w:t xml:space="preserve">návrh usnesení do jednoho </w:t>
      </w:r>
      <w:r w:rsidR="00F07607" w:rsidRPr="0043320F">
        <w:rPr>
          <w:rFonts w:asciiTheme="minorHAnsi" w:hAnsiTheme="minorHAnsi"/>
        </w:rPr>
        <w:t xml:space="preserve">(1) </w:t>
      </w:r>
      <w:r w:rsidR="00E20DA3" w:rsidRPr="0043320F">
        <w:rPr>
          <w:rFonts w:asciiTheme="minorHAnsi" w:hAnsiTheme="minorHAnsi"/>
        </w:rPr>
        <w:t>měsíce ode dne, na který bylo shromáždění svoláno.</w:t>
      </w:r>
    </w:p>
    <w:p w14:paraId="1897C879" w14:textId="61C57387" w:rsidR="004152F5" w:rsidRPr="0043320F" w:rsidRDefault="004152F5" w:rsidP="003477FC">
      <w:pPr>
        <w:pStyle w:val="StylSmluv2"/>
        <w:numPr>
          <w:ilvl w:val="1"/>
          <w:numId w:val="1"/>
        </w:numPr>
        <w:rPr>
          <w:rFonts w:asciiTheme="minorHAnsi" w:hAnsiTheme="minorHAnsi"/>
        </w:rPr>
      </w:pPr>
      <w:r w:rsidRPr="0043320F">
        <w:rPr>
          <w:rFonts w:asciiTheme="minorHAnsi" w:hAnsiTheme="minorHAnsi"/>
        </w:rPr>
        <w:t xml:space="preserve">Návrh </w:t>
      </w:r>
      <w:r w:rsidR="009C579C" w:rsidRPr="0043320F">
        <w:rPr>
          <w:rFonts w:asciiTheme="minorHAnsi" w:hAnsiTheme="minorHAnsi"/>
        </w:rPr>
        <w:t xml:space="preserve">předsedy </w:t>
      </w:r>
      <w:r w:rsidRPr="0043320F">
        <w:rPr>
          <w:rFonts w:asciiTheme="minorHAnsi" w:hAnsiTheme="minorHAnsi"/>
        </w:rPr>
        <w:t>musí obsahovat návrh usnesení, podklady potřebné pro jeho posouzení</w:t>
      </w:r>
      <w:r w:rsidR="00C0371E" w:rsidRPr="0043320F">
        <w:rPr>
          <w:rFonts w:asciiTheme="minorHAnsi" w:hAnsiTheme="minorHAnsi"/>
        </w:rPr>
        <w:t xml:space="preserve"> nebo údaj, kde jsou uveřejněny,</w:t>
      </w:r>
      <w:r w:rsidRPr="0043320F">
        <w:rPr>
          <w:rFonts w:asciiTheme="minorHAnsi" w:hAnsiTheme="minorHAnsi"/>
        </w:rPr>
        <w:t xml:space="preserve"> a </w:t>
      </w:r>
      <w:r w:rsidR="00C0371E" w:rsidRPr="0043320F">
        <w:rPr>
          <w:rFonts w:asciiTheme="minorHAnsi" w:hAnsiTheme="minorHAnsi"/>
        </w:rPr>
        <w:t>údaj o lhůtě</w:t>
      </w:r>
      <w:r w:rsidRPr="0043320F">
        <w:rPr>
          <w:rFonts w:asciiTheme="minorHAnsi" w:hAnsiTheme="minorHAnsi"/>
        </w:rPr>
        <w:t xml:space="preserve">, ve které se musí vlastníci vyjádřit. Tato lhůta nesmí být kratší než </w:t>
      </w:r>
      <w:r w:rsidR="00C0371E" w:rsidRPr="0043320F">
        <w:rPr>
          <w:rFonts w:asciiTheme="minorHAnsi" w:hAnsiTheme="minorHAnsi"/>
        </w:rPr>
        <w:t>patnáct (</w:t>
      </w:r>
      <w:r w:rsidRPr="0043320F">
        <w:rPr>
          <w:rFonts w:asciiTheme="minorHAnsi" w:hAnsiTheme="minorHAnsi"/>
        </w:rPr>
        <w:t>15</w:t>
      </w:r>
      <w:r w:rsidR="00C0371E" w:rsidRPr="0043320F">
        <w:rPr>
          <w:rFonts w:asciiTheme="minorHAnsi" w:hAnsiTheme="minorHAnsi"/>
        </w:rPr>
        <w:t>)</w:t>
      </w:r>
      <w:r w:rsidRPr="0043320F">
        <w:rPr>
          <w:rFonts w:asciiTheme="minorHAnsi" w:hAnsiTheme="minorHAnsi"/>
        </w:rPr>
        <w:t xml:space="preserve"> dní</w:t>
      </w:r>
      <w:r w:rsidR="00FB3DAB" w:rsidRPr="0043320F">
        <w:rPr>
          <w:rFonts w:asciiTheme="minorHAnsi" w:hAnsiTheme="minorHAnsi"/>
        </w:rPr>
        <w:t xml:space="preserve"> a </w:t>
      </w:r>
      <w:r w:rsidR="00C0371E" w:rsidRPr="0043320F">
        <w:rPr>
          <w:rFonts w:asciiTheme="minorHAnsi" w:hAnsiTheme="minorHAnsi"/>
        </w:rPr>
        <w:t>určuje</w:t>
      </w:r>
      <w:r w:rsidR="00FB3DAB" w:rsidRPr="0043320F">
        <w:rPr>
          <w:rFonts w:asciiTheme="minorHAnsi" w:hAnsiTheme="minorHAnsi"/>
        </w:rPr>
        <w:t xml:space="preserve"> se pro každé rozhodování mimo zasedání shromáždění jednotlivě</w:t>
      </w:r>
      <w:r w:rsidRPr="0043320F">
        <w:rPr>
          <w:rFonts w:asciiTheme="minorHAnsi" w:hAnsiTheme="minorHAnsi"/>
        </w:rPr>
        <w:t>.</w:t>
      </w:r>
      <w:r w:rsidR="00FB3DAB" w:rsidRPr="0043320F">
        <w:rPr>
          <w:rFonts w:asciiTheme="minorHAnsi" w:hAnsiTheme="minorHAnsi"/>
        </w:rPr>
        <w:t xml:space="preserve"> V případě, kdy lhůta </w:t>
      </w:r>
      <w:r w:rsidR="00C0371E" w:rsidRPr="0043320F">
        <w:rPr>
          <w:rFonts w:asciiTheme="minorHAnsi" w:hAnsiTheme="minorHAnsi"/>
        </w:rPr>
        <w:t>určena</w:t>
      </w:r>
      <w:r w:rsidR="00FB3DAB" w:rsidRPr="0043320F">
        <w:rPr>
          <w:rFonts w:asciiTheme="minorHAnsi" w:hAnsiTheme="minorHAnsi"/>
        </w:rPr>
        <w:t xml:space="preserve"> není, platí, že lhůta činí </w:t>
      </w:r>
      <w:r w:rsidR="00C0371E" w:rsidRPr="0043320F">
        <w:rPr>
          <w:rFonts w:asciiTheme="minorHAnsi" w:hAnsiTheme="minorHAnsi"/>
        </w:rPr>
        <w:t>patnáct (</w:t>
      </w:r>
      <w:r w:rsidR="00FB3DAB" w:rsidRPr="0043320F">
        <w:rPr>
          <w:rFonts w:asciiTheme="minorHAnsi" w:hAnsiTheme="minorHAnsi"/>
        </w:rPr>
        <w:t>15</w:t>
      </w:r>
      <w:r w:rsidR="00C0371E" w:rsidRPr="0043320F">
        <w:rPr>
          <w:rFonts w:asciiTheme="minorHAnsi" w:hAnsiTheme="minorHAnsi"/>
        </w:rPr>
        <w:t>)</w:t>
      </w:r>
      <w:r w:rsidR="00FB3DAB" w:rsidRPr="0043320F">
        <w:rPr>
          <w:rFonts w:asciiTheme="minorHAnsi" w:hAnsiTheme="minorHAnsi"/>
        </w:rPr>
        <w:t xml:space="preserve"> dní.</w:t>
      </w:r>
      <w:r w:rsidR="00F445DE" w:rsidRPr="0043320F">
        <w:rPr>
          <w:rFonts w:asciiTheme="minorHAnsi" w:hAnsiTheme="minorHAnsi"/>
        </w:rPr>
        <w:t xml:space="preserve"> Výše uvedená lhůta počíná běžet ode dne následujícího po dni předložení příslušného návrhu usnesení příslušnému vlastníkovi</w:t>
      </w:r>
      <w:r w:rsidR="009C579C" w:rsidRPr="0043320F">
        <w:rPr>
          <w:rFonts w:asciiTheme="minorHAnsi" w:hAnsiTheme="minorHAnsi"/>
        </w:rPr>
        <w:t>, pokud předseda společenství nestanoví jiný počátek běhu této lhůty (např. společný počátek běhu lhůty pro všechny vlastníky)</w:t>
      </w:r>
      <w:r w:rsidR="00F445DE" w:rsidRPr="0043320F">
        <w:rPr>
          <w:rFonts w:asciiTheme="minorHAnsi" w:hAnsiTheme="minorHAnsi"/>
        </w:rPr>
        <w:t>.</w:t>
      </w:r>
    </w:p>
    <w:p w14:paraId="11F2987C" w14:textId="435199D5" w:rsidR="00C8769E" w:rsidRPr="0043320F" w:rsidRDefault="00C8769E" w:rsidP="003477FC">
      <w:pPr>
        <w:pStyle w:val="StylSmluv2"/>
        <w:numPr>
          <w:ilvl w:val="1"/>
          <w:numId w:val="1"/>
        </w:numPr>
        <w:rPr>
          <w:rFonts w:asciiTheme="minorHAnsi" w:hAnsiTheme="minorHAnsi"/>
        </w:rPr>
      </w:pPr>
      <w:r w:rsidRPr="0043320F">
        <w:rPr>
          <w:rFonts w:asciiTheme="minorHAnsi" w:hAnsiTheme="minorHAnsi"/>
        </w:rPr>
        <w:t xml:space="preserve">K platnosti hlasování vlastníka </w:t>
      </w:r>
      <w:r w:rsidR="00CC6EEF" w:rsidRPr="0043320F">
        <w:rPr>
          <w:rFonts w:asciiTheme="minorHAnsi" w:hAnsiTheme="minorHAnsi"/>
        </w:rPr>
        <w:t xml:space="preserve">jednotky </w:t>
      </w:r>
      <w:r w:rsidRPr="0043320F">
        <w:rPr>
          <w:rFonts w:asciiTheme="minorHAnsi" w:hAnsiTheme="minorHAnsi"/>
        </w:rPr>
        <w:t xml:space="preserve">se vyžaduje jeho vyjádření na listině obsahující plné znění návrhu usnesení podepsané vlastní rukou </w:t>
      </w:r>
      <w:r w:rsidR="00F50FBC" w:rsidRPr="0043320F">
        <w:rPr>
          <w:rFonts w:asciiTheme="minorHAnsi" w:hAnsiTheme="minorHAnsi"/>
        </w:rPr>
        <w:t>s</w:t>
      </w:r>
      <w:r w:rsidRPr="0043320F">
        <w:rPr>
          <w:rFonts w:asciiTheme="minorHAnsi" w:hAnsiTheme="minorHAnsi"/>
        </w:rPr>
        <w:t xml:space="preserve"> uvedením dne, měsíce a roku, kdy bylo učiněno.</w:t>
      </w:r>
    </w:p>
    <w:p w14:paraId="22D08E50" w14:textId="60F018C1" w:rsidR="00F81D57" w:rsidRPr="0043320F" w:rsidRDefault="00EA7C92" w:rsidP="003477FC">
      <w:pPr>
        <w:pStyle w:val="StylSmluv2"/>
        <w:numPr>
          <w:ilvl w:val="1"/>
          <w:numId w:val="1"/>
        </w:numPr>
        <w:rPr>
          <w:rFonts w:asciiTheme="minorHAnsi" w:hAnsiTheme="minorHAnsi"/>
        </w:rPr>
      </w:pPr>
      <w:r w:rsidRPr="0043320F">
        <w:rPr>
          <w:rFonts w:asciiTheme="minorHAnsi" w:hAnsiTheme="minorHAnsi"/>
        </w:rPr>
        <w:t xml:space="preserve">Rozhodnutí mimo zasedání se přijímá </w:t>
      </w:r>
      <w:r w:rsidR="005B3BA8" w:rsidRPr="0043320F">
        <w:rPr>
          <w:rFonts w:asciiTheme="minorHAnsi" w:hAnsiTheme="minorHAnsi"/>
          <w:b/>
        </w:rPr>
        <w:t xml:space="preserve">NADPOLOVIČNÍ </w:t>
      </w:r>
      <w:r w:rsidRPr="0043320F">
        <w:rPr>
          <w:rFonts w:asciiTheme="minorHAnsi" w:hAnsiTheme="minorHAnsi"/>
          <w:b/>
        </w:rPr>
        <w:t>většinou</w:t>
      </w:r>
      <w:r w:rsidRPr="0043320F">
        <w:rPr>
          <w:rFonts w:asciiTheme="minorHAnsi" w:hAnsiTheme="minorHAnsi"/>
        </w:rPr>
        <w:t xml:space="preserve"> hlasů </w:t>
      </w:r>
      <w:r w:rsidR="00164BB6" w:rsidRPr="0043320F">
        <w:rPr>
          <w:rFonts w:asciiTheme="minorHAnsi" w:hAnsiTheme="minorHAnsi"/>
          <w:b/>
          <w:u w:val="single"/>
        </w:rPr>
        <w:t>VŠECH</w:t>
      </w:r>
      <w:r w:rsidR="00164BB6" w:rsidRPr="0043320F">
        <w:rPr>
          <w:rFonts w:asciiTheme="minorHAnsi" w:hAnsiTheme="minorHAnsi"/>
        </w:rPr>
        <w:t xml:space="preserve"> </w:t>
      </w:r>
      <w:r w:rsidRPr="0043320F">
        <w:rPr>
          <w:rFonts w:asciiTheme="minorHAnsi" w:hAnsiTheme="minorHAnsi"/>
        </w:rPr>
        <w:t>vlastníků.</w:t>
      </w:r>
    </w:p>
    <w:p w14:paraId="35F04E8E" w14:textId="77777777" w:rsidR="00EA7C92" w:rsidRPr="0043320F" w:rsidRDefault="00EA7C92" w:rsidP="009E7601">
      <w:pPr>
        <w:pStyle w:val="StylSmluv2"/>
        <w:numPr>
          <w:ilvl w:val="1"/>
          <w:numId w:val="1"/>
        </w:numPr>
        <w:rPr>
          <w:rFonts w:asciiTheme="minorHAnsi" w:hAnsiTheme="minorHAnsi"/>
        </w:rPr>
      </w:pPr>
      <w:r w:rsidRPr="0043320F">
        <w:rPr>
          <w:rFonts w:asciiTheme="minorHAnsi" w:hAnsiTheme="minorHAnsi"/>
        </w:rPr>
        <w:t>Ve věcech uvedených v</w:t>
      </w:r>
      <w:r w:rsidR="00C0371E" w:rsidRPr="0043320F">
        <w:rPr>
          <w:rFonts w:asciiTheme="minorHAnsi" w:hAnsiTheme="minorHAnsi"/>
        </w:rPr>
        <w:t> </w:t>
      </w:r>
      <w:proofErr w:type="gramStart"/>
      <w:r w:rsidR="00C0371E" w:rsidRPr="0043320F">
        <w:rPr>
          <w:rFonts w:asciiTheme="minorHAnsi" w:hAnsiTheme="minorHAnsi"/>
        </w:rPr>
        <w:t>odst.</w:t>
      </w:r>
      <w:r w:rsidR="00824416" w:rsidRPr="0043320F">
        <w:rPr>
          <w:rFonts w:asciiTheme="minorHAnsi" w:hAnsiTheme="minorHAnsi"/>
        </w:rPr>
        <w:t xml:space="preserve"> </w:t>
      </w:r>
      <w:r w:rsidR="00E406FE" w:rsidRPr="0043320F">
        <w:rPr>
          <w:rFonts w:asciiTheme="minorHAnsi" w:hAnsiTheme="minorHAnsi"/>
        </w:rPr>
        <w:fldChar w:fldCharType="begin"/>
      </w:r>
      <w:r w:rsidR="00824416" w:rsidRPr="0043320F">
        <w:rPr>
          <w:rFonts w:asciiTheme="minorHAnsi" w:hAnsiTheme="minorHAnsi"/>
        </w:rPr>
        <w:instrText xml:space="preserve"> REF _Ref380653728 \n \h </w:instrText>
      </w:r>
      <w:r w:rsidR="00293556" w:rsidRPr="0043320F">
        <w:rPr>
          <w:rFonts w:asciiTheme="minorHAnsi" w:hAnsiTheme="minorHAnsi"/>
        </w:rPr>
        <w:instrText xml:space="preserve"> \* MERGEFORMAT </w:instrText>
      </w:r>
      <w:r w:rsidR="00E406FE" w:rsidRPr="0043320F">
        <w:rPr>
          <w:rFonts w:asciiTheme="minorHAnsi" w:hAnsiTheme="minorHAnsi"/>
        </w:rPr>
      </w:r>
      <w:r w:rsidR="00E406FE" w:rsidRPr="0043320F">
        <w:rPr>
          <w:rFonts w:asciiTheme="minorHAnsi" w:hAnsiTheme="minorHAnsi"/>
        </w:rPr>
        <w:fldChar w:fldCharType="separate"/>
      </w:r>
      <w:r w:rsidR="00BE6F39">
        <w:rPr>
          <w:rFonts w:asciiTheme="minorHAnsi" w:hAnsiTheme="minorHAnsi"/>
        </w:rPr>
        <w:t>7.5</w:t>
      </w:r>
      <w:r w:rsidR="00E406FE" w:rsidRPr="0043320F">
        <w:rPr>
          <w:rFonts w:asciiTheme="minorHAnsi" w:hAnsiTheme="minorHAnsi"/>
        </w:rPr>
        <w:fldChar w:fldCharType="end"/>
      </w:r>
      <w:r w:rsidR="00824416" w:rsidRPr="0043320F">
        <w:rPr>
          <w:rFonts w:asciiTheme="minorHAnsi" w:hAnsiTheme="minorHAnsi"/>
        </w:rPr>
        <w:t>.</w:t>
      </w:r>
      <w:r w:rsidRPr="0043320F">
        <w:rPr>
          <w:rFonts w:asciiTheme="minorHAnsi" w:hAnsiTheme="minorHAnsi"/>
        </w:rPr>
        <w:t xml:space="preserve"> těchto</w:t>
      </w:r>
      <w:proofErr w:type="gramEnd"/>
      <w:r w:rsidRPr="0043320F">
        <w:rPr>
          <w:rFonts w:asciiTheme="minorHAnsi" w:hAnsiTheme="minorHAnsi"/>
        </w:rPr>
        <w:t xml:space="preserve"> stanov a </w:t>
      </w:r>
      <w:r w:rsidR="00C0371E" w:rsidRPr="0043320F">
        <w:rPr>
          <w:rFonts w:asciiTheme="minorHAnsi" w:hAnsiTheme="minorHAnsi"/>
        </w:rPr>
        <w:t>dále</w:t>
      </w:r>
      <w:r w:rsidRPr="0043320F">
        <w:rPr>
          <w:rFonts w:asciiTheme="minorHAnsi" w:hAnsiTheme="minorHAnsi"/>
        </w:rPr>
        <w:t xml:space="preserve"> též v případě, že se mění všem vlastníkům </w:t>
      </w:r>
      <w:r w:rsidR="00C0371E" w:rsidRPr="0043320F">
        <w:rPr>
          <w:rFonts w:asciiTheme="minorHAnsi" w:hAnsiTheme="minorHAnsi"/>
        </w:rPr>
        <w:t xml:space="preserve">jednotek </w:t>
      </w:r>
      <w:r w:rsidRPr="0043320F">
        <w:rPr>
          <w:rFonts w:asciiTheme="minorHAnsi" w:hAnsiTheme="minorHAnsi"/>
        </w:rPr>
        <w:t xml:space="preserve">velikost podílů na společných částech domu nebo se mění poměr výše příspěvků na správu domu a pozemku jinak než v důsledku změny podílů na společných částech domu, je k přijetí návrhu mimo zasedání </w:t>
      </w:r>
      <w:r w:rsidR="00C0371E" w:rsidRPr="0043320F">
        <w:rPr>
          <w:rFonts w:asciiTheme="minorHAnsi" w:hAnsiTheme="minorHAnsi"/>
        </w:rPr>
        <w:t xml:space="preserve">shromáždění </w:t>
      </w:r>
      <w:r w:rsidRPr="0043320F">
        <w:rPr>
          <w:rFonts w:asciiTheme="minorHAnsi" w:hAnsiTheme="minorHAnsi"/>
        </w:rPr>
        <w:t xml:space="preserve">zapotřebí souhlas </w:t>
      </w:r>
      <w:r w:rsidR="006F1863" w:rsidRPr="0043320F">
        <w:rPr>
          <w:rFonts w:asciiTheme="minorHAnsi" w:hAnsiTheme="minorHAnsi"/>
          <w:b/>
          <w:u w:val="single"/>
        </w:rPr>
        <w:t>VŠECH</w:t>
      </w:r>
      <w:r w:rsidRPr="0043320F">
        <w:rPr>
          <w:rFonts w:asciiTheme="minorHAnsi" w:hAnsiTheme="minorHAnsi"/>
        </w:rPr>
        <w:t xml:space="preserve"> vlastníků</w:t>
      </w:r>
      <w:r w:rsidR="00C0371E" w:rsidRPr="0043320F">
        <w:rPr>
          <w:rFonts w:asciiTheme="minorHAnsi" w:hAnsiTheme="minorHAnsi"/>
        </w:rPr>
        <w:t xml:space="preserve"> jednotek</w:t>
      </w:r>
      <w:r w:rsidRPr="0043320F">
        <w:rPr>
          <w:rFonts w:asciiTheme="minorHAnsi" w:hAnsiTheme="minorHAnsi"/>
        </w:rPr>
        <w:t>.</w:t>
      </w:r>
    </w:p>
    <w:p w14:paraId="5F027FF7" w14:textId="0410BD29" w:rsidR="00EA7C92" w:rsidRPr="0043320F" w:rsidRDefault="00AA6E5D" w:rsidP="003477FC">
      <w:pPr>
        <w:pStyle w:val="StylSmluv2"/>
        <w:numPr>
          <w:ilvl w:val="1"/>
          <w:numId w:val="1"/>
        </w:numPr>
        <w:rPr>
          <w:rFonts w:asciiTheme="minorHAnsi" w:hAnsiTheme="minorHAnsi"/>
        </w:rPr>
      </w:pPr>
      <w:r w:rsidRPr="0043320F">
        <w:rPr>
          <w:rFonts w:asciiTheme="minorHAnsi" w:hAnsiTheme="minorHAnsi"/>
        </w:rPr>
        <w:t xml:space="preserve">Výsledek hlasování </w:t>
      </w:r>
      <w:r w:rsidR="008D2BBA" w:rsidRPr="0043320F">
        <w:rPr>
          <w:rFonts w:asciiTheme="minorHAnsi" w:hAnsiTheme="minorHAnsi"/>
        </w:rPr>
        <w:t>předseda</w:t>
      </w:r>
      <w:r w:rsidRPr="0043320F">
        <w:rPr>
          <w:rFonts w:asciiTheme="minorHAnsi" w:hAnsiTheme="minorHAnsi"/>
        </w:rPr>
        <w:t xml:space="preserve"> písemně oznámí vlastníkům. V případě, že je návrh schválen, je součástí oznámení též plný obsah přijatého usnesení. </w:t>
      </w:r>
    </w:p>
    <w:p w14:paraId="7DF41386" w14:textId="79F5E65A" w:rsidR="008D2BBA" w:rsidRPr="0043320F" w:rsidRDefault="00AD36C5" w:rsidP="009A4E5E">
      <w:pPr>
        <w:pStyle w:val="StylSmluv1"/>
      </w:pPr>
      <w:r w:rsidRPr="0043320F">
        <w:br/>
      </w:r>
      <w:r w:rsidR="008D2BBA" w:rsidRPr="0043320F">
        <w:t>Předseda společenství vlastníků</w:t>
      </w:r>
    </w:p>
    <w:p w14:paraId="179DF1FF" w14:textId="19C58C6F" w:rsidR="00784939" w:rsidRPr="0043320F" w:rsidRDefault="008D2BBA" w:rsidP="003477FC">
      <w:pPr>
        <w:pStyle w:val="StylSmluv2"/>
        <w:numPr>
          <w:ilvl w:val="1"/>
          <w:numId w:val="1"/>
        </w:numPr>
        <w:rPr>
          <w:rFonts w:asciiTheme="minorHAnsi" w:hAnsiTheme="minorHAnsi"/>
        </w:rPr>
      </w:pPr>
      <w:r w:rsidRPr="0043320F">
        <w:rPr>
          <w:rFonts w:asciiTheme="minorHAnsi" w:hAnsiTheme="minorHAnsi"/>
        </w:rPr>
        <w:t>Předseda společenství vlastníků</w:t>
      </w:r>
      <w:r w:rsidR="00784939" w:rsidRPr="0043320F">
        <w:rPr>
          <w:rFonts w:asciiTheme="minorHAnsi" w:hAnsiTheme="minorHAnsi"/>
        </w:rPr>
        <w:t xml:space="preserve"> je statutárním a výkonným orgánem společenství. </w:t>
      </w:r>
      <w:r w:rsidRPr="0043320F">
        <w:rPr>
          <w:rFonts w:asciiTheme="minorHAnsi" w:hAnsiTheme="minorHAnsi"/>
        </w:rPr>
        <w:t>Předseda společenství vlastníků může</w:t>
      </w:r>
      <w:r w:rsidR="000E6E8E" w:rsidRPr="0043320F">
        <w:rPr>
          <w:rFonts w:asciiTheme="minorHAnsi" w:hAnsiTheme="minorHAnsi"/>
        </w:rPr>
        <w:t xml:space="preserve"> být </w:t>
      </w:r>
      <w:r w:rsidRPr="0043320F">
        <w:rPr>
          <w:rFonts w:asciiTheme="minorHAnsi" w:hAnsiTheme="minorHAnsi"/>
        </w:rPr>
        <w:t>osoba fyzická</w:t>
      </w:r>
      <w:r w:rsidR="000C2BDE" w:rsidRPr="0043320F">
        <w:rPr>
          <w:rFonts w:asciiTheme="minorHAnsi" w:hAnsiTheme="minorHAnsi"/>
        </w:rPr>
        <w:t xml:space="preserve"> i</w:t>
      </w:r>
      <w:r w:rsidR="000E6E8E" w:rsidRPr="0043320F">
        <w:rPr>
          <w:rFonts w:asciiTheme="minorHAnsi" w:hAnsiTheme="minorHAnsi"/>
        </w:rPr>
        <w:t xml:space="preserve"> </w:t>
      </w:r>
      <w:r w:rsidRPr="0043320F">
        <w:rPr>
          <w:rFonts w:asciiTheme="minorHAnsi" w:hAnsiTheme="minorHAnsi"/>
        </w:rPr>
        <w:t>právnická</w:t>
      </w:r>
      <w:r w:rsidR="004C5EE5" w:rsidRPr="0043320F">
        <w:rPr>
          <w:rFonts w:asciiTheme="minorHAnsi" w:hAnsiTheme="minorHAnsi"/>
        </w:rPr>
        <w:t>.</w:t>
      </w:r>
      <w:r w:rsidR="00090502" w:rsidRPr="0043320F">
        <w:rPr>
          <w:rFonts w:asciiTheme="minorHAnsi" w:hAnsiTheme="minorHAnsi"/>
        </w:rPr>
        <w:t xml:space="preserve"> </w:t>
      </w:r>
    </w:p>
    <w:p w14:paraId="376BA824" w14:textId="404A0115" w:rsidR="0088037E" w:rsidRPr="0088037E" w:rsidRDefault="0088037E" w:rsidP="003477FC">
      <w:pPr>
        <w:pStyle w:val="StylSmluv2"/>
        <w:numPr>
          <w:ilvl w:val="1"/>
          <w:numId w:val="1"/>
        </w:numPr>
        <w:rPr>
          <w:rFonts w:asciiTheme="minorHAnsi" w:hAnsiTheme="minorHAnsi" w:cs="Calibri"/>
        </w:rPr>
      </w:pPr>
      <w:r w:rsidRPr="0043320F">
        <w:rPr>
          <w:rFonts w:asciiTheme="minorHAnsi" w:hAnsiTheme="minorHAnsi"/>
        </w:rPr>
        <w:t xml:space="preserve">Funkční období předsedy činí </w:t>
      </w:r>
      <w:r w:rsidR="00EE28A5">
        <w:rPr>
          <w:rFonts w:asciiTheme="minorHAnsi" w:hAnsiTheme="minorHAnsi"/>
          <w:b/>
        </w:rPr>
        <w:t>dva (2</w:t>
      </w:r>
      <w:r w:rsidRPr="0088037E">
        <w:rPr>
          <w:rFonts w:asciiTheme="minorHAnsi" w:hAnsiTheme="minorHAnsi"/>
          <w:b/>
        </w:rPr>
        <w:t xml:space="preserve">) </w:t>
      </w:r>
      <w:r w:rsidR="00EE28A5">
        <w:rPr>
          <w:rFonts w:asciiTheme="minorHAnsi" w:hAnsiTheme="minorHAnsi"/>
          <w:b/>
        </w:rPr>
        <w:t>roky</w:t>
      </w:r>
      <w:r w:rsidRPr="0043320F">
        <w:rPr>
          <w:rFonts w:asciiTheme="minorHAnsi" w:hAnsiTheme="minorHAnsi"/>
        </w:rPr>
        <w:t xml:space="preserve"> a počíná dnem jeho zvolení.</w:t>
      </w:r>
    </w:p>
    <w:p w14:paraId="21596FEC" w14:textId="3118A4E2" w:rsidR="008D2BBA" w:rsidRPr="00C93B3D" w:rsidRDefault="008D2BBA" w:rsidP="003477FC">
      <w:pPr>
        <w:pStyle w:val="StylSmluv2"/>
        <w:numPr>
          <w:ilvl w:val="1"/>
          <w:numId w:val="1"/>
        </w:numPr>
        <w:rPr>
          <w:rFonts w:asciiTheme="minorHAnsi" w:hAnsiTheme="minorHAnsi" w:cs="Calibri"/>
        </w:rPr>
      </w:pPr>
      <w:r w:rsidRPr="0043320F">
        <w:rPr>
          <w:rFonts w:asciiTheme="minorHAnsi" w:hAnsiTheme="minorHAnsi"/>
        </w:rPr>
        <w:lastRenderedPageBreak/>
        <w:t xml:space="preserve">Prvním předsedou společenství vlastníků </w:t>
      </w:r>
      <w:r w:rsidR="00D063FB">
        <w:rPr>
          <w:rFonts w:asciiTheme="minorHAnsi" w:hAnsiTheme="minorHAnsi"/>
        </w:rPr>
        <w:t xml:space="preserve">je </w:t>
      </w:r>
      <w:r w:rsidR="00C93B3D">
        <w:rPr>
          <w:rFonts w:asciiTheme="minorHAnsi" w:hAnsiTheme="minorHAnsi"/>
        </w:rPr>
        <w:t xml:space="preserve">Ing. Marcel </w:t>
      </w:r>
      <w:r w:rsidR="00C93B3D" w:rsidRPr="00C93B3D">
        <w:rPr>
          <w:rFonts w:asciiTheme="minorHAnsi" w:hAnsiTheme="minorHAnsi"/>
        </w:rPr>
        <w:t>Simet</w:t>
      </w:r>
      <w:r w:rsidR="00D063FB" w:rsidRPr="00C93B3D">
        <w:rPr>
          <w:rFonts w:asciiTheme="minorHAnsi" w:hAnsiTheme="minorHAnsi"/>
        </w:rPr>
        <w:t xml:space="preserve">, nar. </w:t>
      </w:r>
      <w:r w:rsidR="00C93B3D" w:rsidRPr="00C93B3D">
        <w:rPr>
          <w:rFonts w:asciiTheme="minorHAnsi" w:hAnsiTheme="minorHAnsi"/>
        </w:rPr>
        <w:t>2.</w:t>
      </w:r>
      <w:r w:rsidR="009B6ED7">
        <w:rPr>
          <w:rFonts w:asciiTheme="minorHAnsi" w:hAnsiTheme="minorHAnsi"/>
        </w:rPr>
        <w:t xml:space="preserve"> </w:t>
      </w:r>
      <w:r w:rsidR="00C93B3D" w:rsidRPr="00C93B3D">
        <w:rPr>
          <w:rFonts w:asciiTheme="minorHAnsi" w:hAnsiTheme="minorHAnsi"/>
        </w:rPr>
        <w:t>4.</w:t>
      </w:r>
      <w:r w:rsidR="009B6ED7">
        <w:rPr>
          <w:rFonts w:asciiTheme="minorHAnsi" w:hAnsiTheme="minorHAnsi"/>
        </w:rPr>
        <w:t xml:space="preserve"> </w:t>
      </w:r>
      <w:r w:rsidR="00C93B3D" w:rsidRPr="00C93B3D">
        <w:rPr>
          <w:rFonts w:asciiTheme="minorHAnsi" w:hAnsiTheme="minorHAnsi"/>
        </w:rPr>
        <w:t>1966</w:t>
      </w:r>
      <w:r w:rsidR="00D063FB" w:rsidRPr="00C93B3D">
        <w:rPr>
          <w:rFonts w:asciiTheme="minorHAnsi" w:hAnsiTheme="minorHAnsi"/>
        </w:rPr>
        <w:t xml:space="preserve">, trvale bytem </w:t>
      </w:r>
      <w:r w:rsidR="00C93B3D" w:rsidRPr="00C93B3D">
        <w:rPr>
          <w:rFonts w:asciiTheme="minorHAnsi" w:hAnsiTheme="minorHAnsi"/>
        </w:rPr>
        <w:t>Hodonínská 43, Plzeň 1</w:t>
      </w:r>
      <w:r w:rsidRPr="00C93B3D">
        <w:rPr>
          <w:rFonts w:asciiTheme="minorHAnsi" w:hAnsiTheme="minorHAnsi" w:cs="Calibri"/>
        </w:rPr>
        <w:t>.</w:t>
      </w:r>
    </w:p>
    <w:p w14:paraId="7F27719E" w14:textId="75D5AAB4" w:rsidR="00824416" w:rsidRPr="00997297" w:rsidRDefault="008D2BBA" w:rsidP="00997297">
      <w:pPr>
        <w:pStyle w:val="StylSmluv2"/>
        <w:numPr>
          <w:ilvl w:val="1"/>
          <w:numId w:val="1"/>
        </w:numPr>
      </w:pPr>
      <w:r w:rsidRPr="0043320F">
        <w:rPr>
          <w:rFonts w:asciiTheme="minorHAnsi" w:hAnsiTheme="minorHAnsi"/>
        </w:rPr>
        <w:t>Předseda společenství vlastníků</w:t>
      </w:r>
      <w:r w:rsidR="00824416" w:rsidRPr="0043320F">
        <w:rPr>
          <w:rFonts w:asciiTheme="minorHAnsi" w:hAnsiTheme="minorHAnsi"/>
        </w:rPr>
        <w:t xml:space="preserve"> rozhoduje o všech záležitostech společenství,</w:t>
      </w:r>
      <w:r w:rsidR="000C2BDE" w:rsidRPr="0043320F">
        <w:rPr>
          <w:rFonts w:asciiTheme="minorHAnsi" w:hAnsiTheme="minorHAnsi"/>
        </w:rPr>
        <w:t xml:space="preserve"> </w:t>
      </w:r>
      <w:r w:rsidR="00824416" w:rsidRPr="0043320F">
        <w:rPr>
          <w:rFonts w:asciiTheme="minorHAnsi" w:hAnsiTheme="minorHAnsi"/>
        </w:rPr>
        <w:t>které nejsou v působnosti shromáždění a</w:t>
      </w:r>
      <w:r w:rsidR="0028175A" w:rsidRPr="0043320F">
        <w:rPr>
          <w:rFonts w:asciiTheme="minorHAnsi" w:hAnsiTheme="minorHAnsi"/>
        </w:rPr>
        <w:t xml:space="preserve"> </w:t>
      </w:r>
      <w:r w:rsidR="00127EBE" w:rsidRPr="0043320F">
        <w:rPr>
          <w:rFonts w:asciiTheme="minorHAnsi" w:hAnsiTheme="minorHAnsi"/>
        </w:rPr>
        <w:t xml:space="preserve">které si </w:t>
      </w:r>
      <w:r w:rsidR="00824416" w:rsidRPr="0043320F">
        <w:rPr>
          <w:rFonts w:asciiTheme="minorHAnsi" w:hAnsiTheme="minorHAnsi"/>
        </w:rPr>
        <w:t>shromáždění k rozhodnutí nevyhradilo</w:t>
      </w:r>
      <w:r w:rsidR="009648DC" w:rsidRPr="0043320F">
        <w:rPr>
          <w:rFonts w:asciiTheme="minorHAnsi" w:hAnsiTheme="minorHAnsi"/>
        </w:rPr>
        <w:t>.</w:t>
      </w:r>
      <w:r w:rsidR="00997297">
        <w:rPr>
          <w:rFonts w:asciiTheme="minorHAnsi" w:hAnsiTheme="minorHAnsi"/>
        </w:rPr>
        <w:t xml:space="preserve"> </w:t>
      </w:r>
      <w:r w:rsidR="00997297">
        <w:t>Je-li pro </w:t>
      </w:r>
      <w:r w:rsidR="00997297" w:rsidRPr="00A95075">
        <w:t xml:space="preserve">právní </w:t>
      </w:r>
      <w:r w:rsidR="00997297">
        <w:t>jednání</w:t>
      </w:r>
      <w:r w:rsidR="00997297" w:rsidRPr="00A95075">
        <w:t xml:space="preserve"> zapotřebí písemná právní forma,</w:t>
      </w:r>
      <w:r w:rsidR="00997297">
        <w:t xml:space="preserve"> připojí předseda společenství vlastníků svůj podpis.</w:t>
      </w:r>
    </w:p>
    <w:p w14:paraId="273EC624" w14:textId="1C8B8AB2" w:rsidR="00784939" w:rsidRPr="0043320F" w:rsidRDefault="008D2BBA" w:rsidP="003477FC">
      <w:pPr>
        <w:pStyle w:val="StylSmluv2"/>
        <w:numPr>
          <w:ilvl w:val="1"/>
          <w:numId w:val="1"/>
        </w:numPr>
        <w:rPr>
          <w:rFonts w:asciiTheme="minorHAnsi" w:hAnsiTheme="minorHAnsi"/>
        </w:rPr>
      </w:pPr>
      <w:r w:rsidRPr="0043320F">
        <w:rPr>
          <w:rFonts w:asciiTheme="minorHAnsi" w:hAnsiTheme="minorHAnsi"/>
        </w:rPr>
        <w:t>Předseda společenství vlastníků</w:t>
      </w:r>
      <w:r w:rsidR="00785346" w:rsidRPr="0043320F">
        <w:rPr>
          <w:rFonts w:asciiTheme="minorHAnsi" w:hAnsiTheme="minorHAnsi"/>
        </w:rPr>
        <w:t xml:space="preserve"> plní usnesení shromáždění a odpovídá mu za svou činnost. </w:t>
      </w:r>
    </w:p>
    <w:p w14:paraId="2E4423C7" w14:textId="2CE7032A" w:rsidR="00785346" w:rsidRPr="0043320F" w:rsidRDefault="008D2BBA" w:rsidP="003477FC">
      <w:pPr>
        <w:pStyle w:val="StylSmluv2"/>
        <w:numPr>
          <w:ilvl w:val="1"/>
          <w:numId w:val="1"/>
        </w:numPr>
        <w:rPr>
          <w:rFonts w:asciiTheme="minorHAnsi" w:hAnsiTheme="minorHAnsi"/>
        </w:rPr>
      </w:pPr>
      <w:r w:rsidRPr="0043320F">
        <w:rPr>
          <w:rFonts w:asciiTheme="minorHAnsi" w:hAnsiTheme="minorHAnsi"/>
        </w:rPr>
        <w:t>Předseda společenství vlastníků</w:t>
      </w:r>
      <w:bookmarkStart w:id="16" w:name="_Ref380659515"/>
      <w:r w:rsidR="00785346" w:rsidRPr="0043320F">
        <w:rPr>
          <w:rFonts w:asciiTheme="minorHAnsi" w:hAnsiTheme="minorHAnsi"/>
        </w:rPr>
        <w:t xml:space="preserve"> zejména</w:t>
      </w:r>
      <w:r w:rsidR="006272F5" w:rsidRPr="0043320F">
        <w:rPr>
          <w:rFonts w:asciiTheme="minorHAnsi" w:hAnsiTheme="minorHAnsi"/>
        </w:rPr>
        <w:t>:</w:t>
      </w:r>
      <w:bookmarkEnd w:id="16"/>
    </w:p>
    <w:p w14:paraId="071D54D3"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zajišťuje záležitosti společenství ve věcech správy domu a pozemku a dalších činností společenství podle zákona, dalších souvisejících právních předpisů a těchto stanov, pokud nejde o záležitosti, které jsou v působnosti shromáždění; zajišťuje plnění usnesení shromáždění a odpovídá mu za svou činnost,</w:t>
      </w:r>
    </w:p>
    <w:p w14:paraId="0B4BD9BA" w14:textId="77777777" w:rsidR="0057757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rozhoduje o uzavírání smluv ve věcech předmětu činnosti společenství, zejména k zajištění oprav, pojištění domu a zajištění dodávky služeb spojených s užíváním jednotek</w:t>
      </w:r>
      <w:r w:rsidR="00577576" w:rsidRPr="0043320F">
        <w:rPr>
          <w:rFonts w:asciiTheme="minorHAnsi" w:hAnsiTheme="minorHAnsi"/>
        </w:rPr>
        <w:t>,</w:t>
      </w:r>
    </w:p>
    <w:p w14:paraId="77EC7B73" w14:textId="048A9FA6" w:rsidR="009070A6" w:rsidRPr="0043320F" w:rsidRDefault="00577576" w:rsidP="00283D5D">
      <w:pPr>
        <w:pStyle w:val="StylSmluv2"/>
        <w:numPr>
          <w:ilvl w:val="0"/>
          <w:numId w:val="10"/>
        </w:numPr>
        <w:spacing w:before="0"/>
        <w:rPr>
          <w:rFonts w:asciiTheme="minorHAnsi" w:hAnsiTheme="minorHAnsi"/>
        </w:rPr>
      </w:pPr>
      <w:r w:rsidRPr="0043320F">
        <w:rPr>
          <w:rFonts w:asciiTheme="minorHAnsi" w:hAnsiTheme="minorHAnsi"/>
        </w:rPr>
        <w:t xml:space="preserve">rozhoduje </w:t>
      </w:r>
      <w:r w:rsidR="00A95075" w:rsidRPr="0043320F">
        <w:rPr>
          <w:rFonts w:asciiTheme="minorHAnsi" w:hAnsiTheme="minorHAnsi"/>
        </w:rPr>
        <w:t>o opr</w:t>
      </w:r>
      <w:r w:rsidR="00E7493A" w:rsidRPr="0043320F">
        <w:rPr>
          <w:rFonts w:asciiTheme="minorHAnsi" w:hAnsiTheme="minorHAnsi"/>
        </w:rPr>
        <w:t xml:space="preserve">avách </w:t>
      </w:r>
      <w:r w:rsidRPr="0043320F">
        <w:rPr>
          <w:rFonts w:asciiTheme="minorHAnsi" w:hAnsiTheme="minorHAnsi"/>
        </w:rPr>
        <w:t xml:space="preserve">nebo stavebních úpravách společných částí domu a pozemku </w:t>
      </w:r>
      <w:r w:rsidR="00E7493A" w:rsidRPr="0043320F">
        <w:rPr>
          <w:rFonts w:asciiTheme="minorHAnsi" w:hAnsiTheme="minorHAnsi"/>
        </w:rPr>
        <w:t xml:space="preserve">do výše </w:t>
      </w:r>
      <w:r w:rsidR="00293613" w:rsidRPr="00EE28A5">
        <w:rPr>
          <w:rFonts w:asciiTheme="minorHAnsi" w:hAnsiTheme="minorHAnsi"/>
          <w:b/>
        </w:rPr>
        <w:t>10</w:t>
      </w:r>
      <w:r w:rsidR="00E7493A" w:rsidRPr="00EE28A5">
        <w:rPr>
          <w:rFonts w:asciiTheme="minorHAnsi" w:hAnsiTheme="minorHAnsi"/>
          <w:b/>
        </w:rPr>
        <w:t>0.</w:t>
      </w:r>
      <w:r w:rsidR="00A95075" w:rsidRPr="00EE28A5">
        <w:rPr>
          <w:rFonts w:asciiTheme="minorHAnsi" w:hAnsiTheme="minorHAnsi"/>
          <w:b/>
        </w:rPr>
        <w:t>000,-</w:t>
      </w:r>
      <w:r w:rsidR="00E7493A" w:rsidRPr="00EE28A5">
        <w:rPr>
          <w:rFonts w:asciiTheme="minorHAnsi" w:hAnsiTheme="minorHAnsi"/>
          <w:b/>
        </w:rPr>
        <w:t>-</w:t>
      </w:r>
      <w:r w:rsidR="00A95075" w:rsidRPr="00EE28A5">
        <w:rPr>
          <w:rFonts w:asciiTheme="minorHAnsi" w:hAnsiTheme="minorHAnsi"/>
          <w:b/>
        </w:rPr>
        <w:t xml:space="preserve"> Kč</w:t>
      </w:r>
      <w:r w:rsidR="00A95075" w:rsidRPr="0043320F">
        <w:rPr>
          <w:rFonts w:asciiTheme="minorHAnsi" w:hAnsiTheme="minorHAnsi"/>
          <w:b/>
        </w:rPr>
        <w:t xml:space="preserve"> bez DPH</w:t>
      </w:r>
      <w:r w:rsidR="00CD2061" w:rsidRPr="0043320F">
        <w:rPr>
          <w:rFonts w:asciiTheme="minorHAnsi" w:hAnsiTheme="minorHAnsi"/>
          <w:b/>
        </w:rPr>
        <w:t xml:space="preserve"> </w:t>
      </w:r>
      <w:r w:rsidR="00CD2061" w:rsidRPr="0043320F">
        <w:rPr>
          <w:rFonts w:asciiTheme="minorHAnsi" w:hAnsiTheme="minorHAnsi"/>
        </w:rPr>
        <w:t>pro každou jednu opravu a/nebo stavební úpravu</w:t>
      </w:r>
      <w:r w:rsidR="00A95075" w:rsidRPr="0043320F">
        <w:rPr>
          <w:rFonts w:asciiTheme="minorHAnsi" w:hAnsiTheme="minorHAnsi"/>
        </w:rPr>
        <w:t>,</w:t>
      </w:r>
      <w:r w:rsidR="00CD2061" w:rsidRPr="0043320F">
        <w:rPr>
          <w:rFonts w:asciiTheme="minorHAnsi" w:hAnsiTheme="minorHAnsi"/>
        </w:rPr>
        <w:t xml:space="preserve"> přičemž jednou opravou a/nebo stavební úpravou</w:t>
      </w:r>
      <w:r w:rsidR="00CD2061" w:rsidRPr="0043320F">
        <w:rPr>
          <w:rFonts w:asciiTheme="minorHAnsi" w:hAnsiTheme="minorHAnsi"/>
          <w:b/>
        </w:rPr>
        <w:t xml:space="preserve"> </w:t>
      </w:r>
      <w:r w:rsidR="00CD2061" w:rsidRPr="0043320F">
        <w:rPr>
          <w:rFonts w:asciiTheme="minorHAnsi" w:hAnsiTheme="minorHAnsi"/>
        </w:rPr>
        <w:t>se rozumí</w:t>
      </w:r>
      <w:r w:rsidR="00CD2061" w:rsidRPr="0043320F">
        <w:rPr>
          <w:rFonts w:asciiTheme="minorHAnsi" w:hAnsiTheme="minorHAnsi"/>
          <w:b/>
        </w:rPr>
        <w:t xml:space="preserve"> </w:t>
      </w:r>
      <w:r w:rsidR="00CD2061" w:rsidRPr="0043320F">
        <w:rPr>
          <w:rFonts w:asciiTheme="minorHAnsi" w:hAnsiTheme="minorHAnsi"/>
        </w:rPr>
        <w:t>práce realizované na základě jedné smlouvy (akceptované objednávky),</w:t>
      </w:r>
    </w:p>
    <w:p w14:paraId="4648E489" w14:textId="6E861E38" w:rsidR="00CD2061" w:rsidRPr="0043320F" w:rsidRDefault="008C0943" w:rsidP="00283D5D">
      <w:pPr>
        <w:pStyle w:val="StylSmluv2"/>
        <w:numPr>
          <w:ilvl w:val="0"/>
          <w:numId w:val="10"/>
        </w:numPr>
        <w:spacing w:before="0"/>
        <w:rPr>
          <w:rFonts w:asciiTheme="minorHAnsi" w:hAnsiTheme="minorHAnsi"/>
        </w:rPr>
      </w:pPr>
      <w:r w:rsidRPr="0043320F">
        <w:rPr>
          <w:rFonts w:asciiTheme="minorHAnsi" w:hAnsiTheme="minorHAnsi"/>
        </w:rPr>
        <w:t xml:space="preserve">rozhoduje o nabytí, zcizení nebo zatížení movitých věcí, jejichž hodnota nepřevyšuje </w:t>
      </w:r>
      <w:r w:rsidR="00EE28A5" w:rsidRPr="00EE28A5">
        <w:rPr>
          <w:rFonts w:asciiTheme="minorHAnsi" w:hAnsiTheme="minorHAnsi"/>
          <w:b/>
        </w:rPr>
        <w:t>20</w:t>
      </w:r>
      <w:r w:rsidRPr="00EE28A5">
        <w:rPr>
          <w:rFonts w:asciiTheme="minorHAnsi" w:hAnsiTheme="minorHAnsi"/>
          <w:b/>
        </w:rPr>
        <w:t>.000,-- Kč</w:t>
      </w:r>
      <w:r w:rsidRPr="0043320F">
        <w:rPr>
          <w:rFonts w:asciiTheme="minorHAnsi" w:hAnsiTheme="minorHAnsi"/>
          <w:b/>
        </w:rPr>
        <w:t xml:space="preserve"> bez DPH</w:t>
      </w:r>
      <w:r w:rsidRPr="0043320F">
        <w:rPr>
          <w:rFonts w:asciiTheme="minorHAnsi" w:hAnsiTheme="minorHAnsi"/>
        </w:rPr>
        <w:t>,</w:t>
      </w:r>
      <w:r w:rsidR="00CD2061" w:rsidRPr="0043320F">
        <w:rPr>
          <w:rFonts w:asciiTheme="minorHAnsi" w:hAnsiTheme="minorHAnsi"/>
        </w:rPr>
        <w:t xml:space="preserve"> pro každou jednu movitou věc.</w:t>
      </w:r>
    </w:p>
    <w:p w14:paraId="75743C0D" w14:textId="3D544640" w:rsidR="000702EE" w:rsidRPr="0043320F" w:rsidRDefault="000702EE" w:rsidP="00283D5D">
      <w:pPr>
        <w:pStyle w:val="StylSmluv2"/>
        <w:numPr>
          <w:ilvl w:val="0"/>
          <w:numId w:val="10"/>
        </w:numPr>
        <w:spacing w:before="0"/>
        <w:rPr>
          <w:rFonts w:asciiTheme="minorHAnsi" w:hAnsiTheme="minorHAnsi"/>
        </w:rPr>
      </w:pPr>
      <w:r w:rsidRPr="0043320F">
        <w:rPr>
          <w:rFonts w:asciiTheme="minorHAnsi" w:hAnsiTheme="minorHAnsi"/>
        </w:rPr>
        <w:t xml:space="preserve">připravuje </w:t>
      </w:r>
      <w:r w:rsidR="00EE28A5">
        <w:rPr>
          <w:rFonts w:asciiTheme="minorHAnsi" w:hAnsiTheme="minorHAnsi"/>
        </w:rPr>
        <w:t>plán oprav na následující období</w:t>
      </w:r>
      <w:r w:rsidRPr="0043320F">
        <w:rPr>
          <w:rFonts w:asciiTheme="minorHAnsi" w:hAnsiTheme="minorHAnsi"/>
        </w:rPr>
        <w:t xml:space="preserve"> a předkládá jej shromáždění ke schválení</w:t>
      </w:r>
      <w:r w:rsidR="006C2C1D" w:rsidRPr="0043320F">
        <w:rPr>
          <w:rFonts w:asciiTheme="minorHAnsi" w:hAnsiTheme="minorHAnsi"/>
        </w:rPr>
        <w:t>,</w:t>
      </w:r>
      <w:r w:rsidRPr="0043320F">
        <w:rPr>
          <w:rFonts w:asciiTheme="minorHAnsi" w:hAnsiTheme="minorHAnsi"/>
        </w:rPr>
        <w:t xml:space="preserve"> </w:t>
      </w:r>
    </w:p>
    <w:p w14:paraId="0730A83A"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odpovídá za vedení účetnictví a za sestavení účetní závěrky a předkládá jí shromáždění ke schválení, a za předložení přiznání k daním, pokud tato povinnost vyplývá z právních předpisů,</w:t>
      </w:r>
    </w:p>
    <w:p w14:paraId="70B262F4" w14:textId="0FBD42B4"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připravuje podklady pro jednání shromáždění, svolává shromáždění, předkládá shromáždění zprávu o hospodaření společenství, zprávu o správě domu a pozemku a o dalších činnostech společenství,</w:t>
      </w:r>
    </w:p>
    <w:p w14:paraId="068B1917" w14:textId="2DC257B8"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předkládá k projednání a schválení písemné materiály, které má shromáždění projednat,</w:t>
      </w:r>
    </w:p>
    <w:p w14:paraId="214E30F1"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zajišťuje řádné vedení</w:t>
      </w:r>
      <w:r w:rsidR="00ED5928" w:rsidRPr="0043320F">
        <w:rPr>
          <w:rFonts w:asciiTheme="minorHAnsi" w:hAnsiTheme="minorHAnsi"/>
        </w:rPr>
        <w:t>, ukládání a archivaci</w:t>
      </w:r>
      <w:r w:rsidRPr="0043320F">
        <w:rPr>
          <w:rFonts w:asciiTheme="minorHAnsi" w:hAnsiTheme="minorHAnsi"/>
        </w:rPr>
        <w:t xml:space="preserve"> písemností společenství,</w:t>
      </w:r>
    </w:p>
    <w:p w14:paraId="4FB8601F" w14:textId="24FD7826" w:rsidR="009648DC" w:rsidRPr="0043320F" w:rsidRDefault="009648DC" w:rsidP="00283D5D">
      <w:pPr>
        <w:pStyle w:val="StylSmluv2"/>
        <w:numPr>
          <w:ilvl w:val="0"/>
          <w:numId w:val="10"/>
        </w:numPr>
        <w:spacing w:before="0"/>
        <w:rPr>
          <w:rFonts w:asciiTheme="minorHAnsi" w:hAnsiTheme="minorHAnsi"/>
        </w:rPr>
      </w:pPr>
      <w:bookmarkStart w:id="17" w:name="_Ref380659523"/>
      <w:r w:rsidRPr="0043320F">
        <w:rPr>
          <w:rFonts w:asciiTheme="minorHAnsi" w:hAnsiTheme="minorHAnsi"/>
          <w:b/>
        </w:rPr>
        <w:t xml:space="preserve">stanovuje </w:t>
      </w:r>
      <w:r w:rsidR="009070A6" w:rsidRPr="0043320F">
        <w:rPr>
          <w:rFonts w:asciiTheme="minorHAnsi" w:hAnsiTheme="minorHAnsi"/>
          <w:b/>
        </w:rPr>
        <w:t xml:space="preserve">výši záloh na </w:t>
      </w:r>
      <w:r w:rsidR="00922B15" w:rsidRPr="0043320F">
        <w:rPr>
          <w:rFonts w:asciiTheme="minorHAnsi" w:hAnsiTheme="minorHAnsi"/>
          <w:b/>
        </w:rPr>
        <w:t>jednotlivá plnění (služby) spojená nebo související s užíváním jednotky</w:t>
      </w:r>
      <w:r w:rsidR="00065646" w:rsidRPr="0043320F">
        <w:rPr>
          <w:rFonts w:asciiTheme="minorHAnsi" w:hAnsiTheme="minorHAnsi"/>
          <w:b/>
        </w:rPr>
        <w:t xml:space="preserve"> </w:t>
      </w:r>
      <w:r w:rsidR="00065646" w:rsidRPr="0043320F">
        <w:rPr>
          <w:rFonts w:asciiTheme="minorHAnsi" w:hAnsiTheme="minorHAnsi"/>
        </w:rPr>
        <w:t>(dále jen „</w:t>
      </w:r>
      <w:r w:rsidR="00065646" w:rsidRPr="0043320F">
        <w:rPr>
          <w:rFonts w:asciiTheme="minorHAnsi" w:hAnsiTheme="minorHAnsi"/>
          <w:b/>
        </w:rPr>
        <w:t>zálohy na služby</w:t>
      </w:r>
      <w:r w:rsidR="00065646" w:rsidRPr="0043320F">
        <w:rPr>
          <w:rFonts w:asciiTheme="minorHAnsi" w:hAnsiTheme="minorHAnsi"/>
        </w:rPr>
        <w:t>“)</w:t>
      </w:r>
      <w:r w:rsidR="00FF3287">
        <w:rPr>
          <w:rFonts w:asciiTheme="minorHAnsi" w:hAnsiTheme="minorHAnsi"/>
        </w:rPr>
        <w:t xml:space="preserve"> přičemž je povinen se řídit pravidly stanovenými zákonem č. 67/2013 Sb. „o službách“ v aktuálním znění</w:t>
      </w:r>
      <w:r w:rsidR="0036505C" w:rsidRPr="0043320F">
        <w:rPr>
          <w:rFonts w:asciiTheme="minorHAnsi" w:hAnsiTheme="minorHAnsi"/>
        </w:rPr>
        <w:t xml:space="preserve">; </w:t>
      </w:r>
      <w:r w:rsidR="008D2BBA" w:rsidRPr="0043320F">
        <w:rPr>
          <w:rFonts w:asciiTheme="minorHAnsi" w:hAnsiTheme="minorHAnsi" w:cs="Calibri"/>
        </w:rPr>
        <w:t>předseda</w:t>
      </w:r>
      <w:r w:rsidR="0036505C" w:rsidRPr="0043320F">
        <w:rPr>
          <w:rFonts w:asciiTheme="minorHAnsi" w:hAnsiTheme="minorHAnsi"/>
        </w:rPr>
        <w:t xml:space="preserve"> je oprávněn pověřit stanovením výše záloh na služby správce, s nímž společenství uzavřelo smlouvu dle </w:t>
      </w:r>
      <w:r w:rsidR="00ED3A61" w:rsidRPr="0043320F">
        <w:rPr>
          <w:rFonts w:asciiTheme="minorHAnsi" w:hAnsiTheme="minorHAnsi"/>
        </w:rPr>
        <w:fldChar w:fldCharType="begin"/>
      </w:r>
      <w:r w:rsidR="00ED3A61" w:rsidRPr="0043320F">
        <w:rPr>
          <w:rFonts w:asciiTheme="minorHAnsi" w:hAnsiTheme="minorHAnsi"/>
        </w:rPr>
        <w:instrText xml:space="preserve"> REF _Ref380410020 \n \h  \* MERGEFORMAT </w:instrText>
      </w:r>
      <w:r w:rsidR="00ED3A61" w:rsidRPr="0043320F">
        <w:rPr>
          <w:rFonts w:asciiTheme="minorHAnsi" w:hAnsiTheme="minorHAnsi"/>
        </w:rPr>
      </w:r>
      <w:r w:rsidR="00ED3A61" w:rsidRPr="0043320F">
        <w:rPr>
          <w:rFonts w:asciiTheme="minorHAnsi" w:hAnsiTheme="minorHAnsi"/>
        </w:rPr>
        <w:fldChar w:fldCharType="separate"/>
      </w:r>
      <w:r w:rsidR="00BE6F39">
        <w:rPr>
          <w:rFonts w:asciiTheme="minorHAnsi" w:hAnsiTheme="minorHAnsi"/>
        </w:rPr>
        <w:t>čl. 4</w:t>
      </w:r>
      <w:r w:rsidR="00ED3A61" w:rsidRPr="0043320F">
        <w:rPr>
          <w:rFonts w:asciiTheme="minorHAnsi" w:hAnsiTheme="minorHAnsi"/>
        </w:rPr>
        <w:fldChar w:fldCharType="end"/>
      </w:r>
      <w:r w:rsidR="00FF3287">
        <w:rPr>
          <w:rFonts w:asciiTheme="minorHAnsi" w:hAnsiTheme="minorHAnsi"/>
        </w:rPr>
        <w:t xml:space="preserve"> těchto stanov</w:t>
      </w:r>
      <w:bookmarkEnd w:id="17"/>
      <w:r w:rsidR="003144F5" w:rsidRPr="0043320F">
        <w:rPr>
          <w:rFonts w:asciiTheme="minorHAnsi" w:hAnsiTheme="minorHAnsi"/>
        </w:rPr>
        <w:t>,</w:t>
      </w:r>
    </w:p>
    <w:p w14:paraId="6F4C658B" w14:textId="50705FC4" w:rsidR="00C25595" w:rsidRPr="0043320F" w:rsidRDefault="00C25595" w:rsidP="00283D5D">
      <w:pPr>
        <w:pStyle w:val="StylSmluv2"/>
        <w:numPr>
          <w:ilvl w:val="0"/>
          <w:numId w:val="10"/>
        </w:numPr>
        <w:spacing w:before="0"/>
        <w:rPr>
          <w:rFonts w:asciiTheme="minorHAnsi" w:hAnsiTheme="minorHAnsi"/>
        </w:rPr>
      </w:pPr>
      <w:r w:rsidRPr="0043320F">
        <w:rPr>
          <w:rFonts w:asciiTheme="minorHAnsi" w:hAnsiTheme="minorHAnsi"/>
          <w:b/>
        </w:rPr>
        <w:t xml:space="preserve">sděluje výši příspěvku na správu domu a pozemku a výši záloh na </w:t>
      </w:r>
      <w:r w:rsidR="00690411" w:rsidRPr="0043320F">
        <w:rPr>
          <w:rFonts w:asciiTheme="minorHAnsi" w:hAnsiTheme="minorHAnsi"/>
          <w:b/>
        </w:rPr>
        <w:t>služby</w:t>
      </w:r>
      <w:r w:rsidRPr="0043320F">
        <w:rPr>
          <w:rFonts w:asciiTheme="minorHAnsi" w:hAnsiTheme="minorHAnsi"/>
          <w:b/>
        </w:rPr>
        <w:t xml:space="preserve"> jednotlivým vlastníkům</w:t>
      </w:r>
      <w:r w:rsidRPr="0043320F">
        <w:rPr>
          <w:rFonts w:asciiTheme="minorHAnsi" w:hAnsiTheme="minorHAnsi"/>
        </w:rPr>
        <w:t xml:space="preserve">; </w:t>
      </w:r>
      <w:r w:rsidR="008D2BBA" w:rsidRPr="0043320F">
        <w:rPr>
          <w:rFonts w:asciiTheme="minorHAnsi" w:hAnsiTheme="minorHAnsi" w:cs="Calibri"/>
        </w:rPr>
        <w:t>předseda</w:t>
      </w:r>
      <w:r w:rsidRPr="0043320F">
        <w:rPr>
          <w:rFonts w:asciiTheme="minorHAnsi" w:hAnsiTheme="minorHAnsi"/>
        </w:rPr>
        <w:t xml:space="preserve"> je oprávněn </w:t>
      </w:r>
      <w:r w:rsidR="002B2A25" w:rsidRPr="0043320F">
        <w:rPr>
          <w:rFonts w:asciiTheme="minorHAnsi" w:hAnsiTheme="minorHAnsi"/>
        </w:rPr>
        <w:t xml:space="preserve">pověřit </w:t>
      </w:r>
      <w:r w:rsidRPr="0043320F">
        <w:rPr>
          <w:rFonts w:asciiTheme="minorHAnsi" w:hAnsiTheme="minorHAnsi"/>
        </w:rPr>
        <w:t>oznámením výše příspěvku na správu domu a pozemku a/nebo výše záloh na úhradu za jednotlivé služby jednotlivým vlastníkům správce</w:t>
      </w:r>
      <w:r w:rsidR="003144F5" w:rsidRPr="0043320F">
        <w:rPr>
          <w:rFonts w:asciiTheme="minorHAnsi" w:hAnsiTheme="minorHAnsi"/>
        </w:rPr>
        <w:t>,</w:t>
      </w:r>
    </w:p>
    <w:p w14:paraId="60E06EFE" w14:textId="77777777" w:rsidR="009070A6" w:rsidRPr="0043320F" w:rsidRDefault="009648DC" w:rsidP="00283D5D">
      <w:pPr>
        <w:pStyle w:val="StylSmluv2"/>
        <w:numPr>
          <w:ilvl w:val="0"/>
          <w:numId w:val="10"/>
        </w:numPr>
        <w:spacing w:before="0"/>
        <w:rPr>
          <w:rFonts w:asciiTheme="minorHAnsi" w:hAnsiTheme="minorHAnsi"/>
          <w:b/>
        </w:rPr>
      </w:pPr>
      <w:r w:rsidRPr="0043320F">
        <w:rPr>
          <w:rFonts w:asciiTheme="minorHAnsi" w:hAnsiTheme="minorHAnsi"/>
          <w:b/>
        </w:rPr>
        <w:t xml:space="preserve">navrhuje shromáždění rozhodnutí </w:t>
      </w:r>
      <w:r w:rsidR="009070A6" w:rsidRPr="0043320F">
        <w:rPr>
          <w:rFonts w:asciiTheme="minorHAnsi" w:hAnsiTheme="minorHAnsi"/>
          <w:b/>
        </w:rPr>
        <w:t>o způsobu rozúčtování úhrad za služby na jednotlivé vlastníky,</w:t>
      </w:r>
    </w:p>
    <w:p w14:paraId="1D0EFCE3"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 xml:space="preserve">zajišťuje vyúčtování záloh na úhradu za služby a vypořádání nedoplatků nebo přeplatků, </w:t>
      </w:r>
    </w:p>
    <w:p w14:paraId="6308588B"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zajišťuje včasné plnění závazků společenství vzniklých ze smluv a jiných závazků a povinností vůči třetím osobám a včasné uplatňování pohledávek společenství.</w:t>
      </w:r>
    </w:p>
    <w:p w14:paraId="5239C2A8"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v souladu se zákonem, s těmito stanovami a s usneseními shromáždění činí právní úkony jménem společenství navenek ve věcech předmětu činnosti, zejména též uzavírá smlouvy,</w:t>
      </w:r>
    </w:p>
    <w:p w14:paraId="0CED9208"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zajišťuje kontrolu kvality dodávek, služeb a jiných plnění podle uzavřených smluv a činí vůči dodavatelům potřebná právní nebo jiná opatření k odstranění zjištěných nedostatků nebo k náhradě vzniklé škody,</w:t>
      </w:r>
    </w:p>
    <w:p w14:paraId="1107FF12" w14:textId="77777777" w:rsidR="009070A6" w:rsidRPr="0043320F" w:rsidRDefault="009070A6" w:rsidP="00283D5D">
      <w:pPr>
        <w:pStyle w:val="StylSmluv2"/>
        <w:numPr>
          <w:ilvl w:val="0"/>
          <w:numId w:val="10"/>
        </w:numPr>
        <w:spacing w:before="0"/>
        <w:rPr>
          <w:rFonts w:asciiTheme="minorHAnsi" w:hAnsiTheme="minorHAnsi"/>
        </w:rPr>
      </w:pPr>
      <w:r w:rsidRPr="0043320F">
        <w:rPr>
          <w:rFonts w:asciiTheme="minorHAnsi" w:hAnsiTheme="minorHAnsi"/>
        </w:rPr>
        <w:t>jménem společenství vymáhá plnění povinností uložených vlastníkům jednotek,</w:t>
      </w:r>
    </w:p>
    <w:p w14:paraId="428FB664" w14:textId="5D1DDFF4" w:rsidR="009070A6" w:rsidRDefault="009070A6" w:rsidP="00283D5D">
      <w:pPr>
        <w:pStyle w:val="StylSmluv2"/>
        <w:numPr>
          <w:ilvl w:val="0"/>
          <w:numId w:val="10"/>
        </w:numPr>
        <w:spacing w:before="0"/>
        <w:rPr>
          <w:rFonts w:asciiTheme="minorHAnsi" w:hAnsiTheme="minorHAnsi"/>
        </w:rPr>
      </w:pPr>
      <w:r w:rsidRPr="00E77255">
        <w:rPr>
          <w:rFonts w:asciiTheme="minorHAnsi" w:hAnsiTheme="minorHAnsi"/>
        </w:rPr>
        <w:lastRenderedPageBreak/>
        <w:t>plní povinnosti podle zákona ve vztahu k rejstříku společenství</w:t>
      </w:r>
      <w:r w:rsidR="00636DAB" w:rsidRPr="00E77255">
        <w:rPr>
          <w:rFonts w:asciiTheme="minorHAnsi" w:hAnsiTheme="minorHAnsi"/>
        </w:rPr>
        <w:t xml:space="preserve"> vlastníků jednotek</w:t>
      </w:r>
      <w:r w:rsidRPr="00E77255">
        <w:rPr>
          <w:rFonts w:asciiTheme="minorHAnsi" w:hAnsiTheme="minorHAnsi"/>
        </w:rPr>
        <w:t xml:space="preserve"> vedenému příslušným soudem určeným zvláštním předpisem k vedení obchodního rejstříku.</w:t>
      </w:r>
    </w:p>
    <w:p w14:paraId="05447108" w14:textId="77777777" w:rsidR="004971E5" w:rsidRPr="00E77255" w:rsidRDefault="004971E5" w:rsidP="004971E5">
      <w:pPr>
        <w:pStyle w:val="StylSmluv2"/>
        <w:spacing w:before="0"/>
        <w:rPr>
          <w:rFonts w:asciiTheme="minorHAnsi" w:hAnsiTheme="minorHAnsi"/>
        </w:rPr>
      </w:pPr>
    </w:p>
    <w:p w14:paraId="1E54E555" w14:textId="77777777" w:rsidR="007871C5" w:rsidRPr="0043320F" w:rsidRDefault="007871C5" w:rsidP="009A4E5E">
      <w:pPr>
        <w:pStyle w:val="StylSmluv1"/>
      </w:pPr>
    </w:p>
    <w:p w14:paraId="39EEC0E6" w14:textId="77777777" w:rsidR="00B34CC2" w:rsidRPr="0043320F" w:rsidRDefault="00B34CC2" w:rsidP="00A10365">
      <w:pPr>
        <w:jc w:val="center"/>
        <w:rPr>
          <w:rFonts w:asciiTheme="minorHAnsi" w:hAnsiTheme="minorHAnsi"/>
          <w:b/>
          <w:sz w:val="22"/>
          <w:szCs w:val="22"/>
        </w:rPr>
      </w:pPr>
      <w:r w:rsidRPr="0043320F">
        <w:rPr>
          <w:rFonts w:asciiTheme="minorHAnsi" w:hAnsiTheme="minorHAnsi"/>
          <w:b/>
          <w:sz w:val="22"/>
          <w:szCs w:val="22"/>
        </w:rPr>
        <w:t>Vznik členství, evidence členů společenství</w:t>
      </w:r>
    </w:p>
    <w:p w14:paraId="176B1B49" w14:textId="77777777" w:rsidR="005841EF" w:rsidRPr="0043320F" w:rsidRDefault="00B34CC2" w:rsidP="003477FC">
      <w:pPr>
        <w:pStyle w:val="StylSmluv2"/>
        <w:numPr>
          <w:ilvl w:val="1"/>
          <w:numId w:val="1"/>
        </w:numPr>
        <w:rPr>
          <w:rFonts w:asciiTheme="minorHAnsi" w:hAnsiTheme="minorHAnsi"/>
        </w:rPr>
      </w:pPr>
      <w:r w:rsidRPr="0043320F">
        <w:rPr>
          <w:rFonts w:asciiTheme="minorHAnsi" w:hAnsiTheme="minorHAnsi"/>
        </w:rPr>
        <w:t xml:space="preserve">Členy společenství se stávají fyzické a právnické osoby, </w:t>
      </w:r>
      <w:r w:rsidR="005841EF" w:rsidRPr="0043320F">
        <w:rPr>
          <w:rFonts w:asciiTheme="minorHAnsi" w:hAnsiTheme="minorHAnsi"/>
        </w:rPr>
        <w:t>které nabyly vlastnické právo k</w:t>
      </w:r>
      <w:r w:rsidRPr="0043320F">
        <w:rPr>
          <w:rFonts w:asciiTheme="minorHAnsi" w:hAnsiTheme="minorHAnsi"/>
        </w:rPr>
        <w:t xml:space="preserve"> jednot</w:t>
      </w:r>
      <w:r w:rsidR="005841EF" w:rsidRPr="0043320F">
        <w:rPr>
          <w:rFonts w:asciiTheme="minorHAnsi" w:hAnsiTheme="minorHAnsi"/>
        </w:rPr>
        <w:t>ce</w:t>
      </w:r>
      <w:r w:rsidRPr="0043320F">
        <w:rPr>
          <w:rFonts w:asciiTheme="minorHAnsi" w:hAnsiTheme="minorHAnsi"/>
        </w:rPr>
        <w:t xml:space="preserve"> v domě, a to</w:t>
      </w:r>
      <w:r w:rsidR="00530088" w:rsidRPr="0043320F">
        <w:rPr>
          <w:rFonts w:asciiTheme="minorHAnsi" w:hAnsiTheme="minorHAnsi"/>
        </w:rPr>
        <w:t>:</w:t>
      </w:r>
    </w:p>
    <w:p w14:paraId="0302904C" w14:textId="77777777" w:rsidR="005841EF" w:rsidRPr="0043320F" w:rsidRDefault="00B34CC2" w:rsidP="00283D5D">
      <w:pPr>
        <w:pStyle w:val="StylSmluv2"/>
        <w:numPr>
          <w:ilvl w:val="0"/>
          <w:numId w:val="15"/>
        </w:numPr>
        <w:spacing w:before="0"/>
        <w:rPr>
          <w:rFonts w:asciiTheme="minorHAnsi" w:hAnsiTheme="minorHAnsi"/>
        </w:rPr>
      </w:pPr>
      <w:r w:rsidRPr="0043320F">
        <w:rPr>
          <w:rFonts w:asciiTheme="minorHAnsi" w:hAnsiTheme="minorHAnsi"/>
        </w:rPr>
        <w:t xml:space="preserve">dnem vzniku společenství </w:t>
      </w:r>
      <w:r w:rsidR="005841EF" w:rsidRPr="0043320F">
        <w:rPr>
          <w:rFonts w:asciiTheme="minorHAnsi" w:hAnsiTheme="minorHAnsi"/>
        </w:rPr>
        <w:t xml:space="preserve">v případech, kdy tyto osoby nabyly vlastnictví jednotky nejpozději dnem vzniku společenství </w:t>
      </w:r>
      <w:r w:rsidRPr="0043320F">
        <w:rPr>
          <w:rFonts w:asciiTheme="minorHAnsi" w:hAnsiTheme="minorHAnsi"/>
        </w:rPr>
        <w:t>nebo</w:t>
      </w:r>
    </w:p>
    <w:p w14:paraId="14665FBF" w14:textId="77777777" w:rsidR="00B34CC2" w:rsidRPr="0043320F" w:rsidRDefault="00B34CC2" w:rsidP="00283D5D">
      <w:pPr>
        <w:pStyle w:val="StylSmluv2"/>
        <w:numPr>
          <w:ilvl w:val="0"/>
          <w:numId w:val="15"/>
        </w:numPr>
        <w:spacing w:before="0"/>
        <w:rPr>
          <w:rFonts w:asciiTheme="minorHAnsi" w:hAnsiTheme="minorHAnsi"/>
        </w:rPr>
      </w:pPr>
      <w:r w:rsidRPr="0043320F">
        <w:rPr>
          <w:rFonts w:asciiTheme="minorHAnsi" w:hAnsiTheme="minorHAnsi"/>
        </w:rPr>
        <w:t>dnem nabytí vlastnictví jednotky</w:t>
      </w:r>
      <w:r w:rsidR="005841EF" w:rsidRPr="0043320F">
        <w:rPr>
          <w:rFonts w:asciiTheme="minorHAnsi" w:hAnsiTheme="minorHAnsi"/>
        </w:rPr>
        <w:t xml:space="preserve"> v případech, kdy tyto osoby nabyly vlastnictví jednotky po dni vzniku společenství</w:t>
      </w:r>
      <w:r w:rsidR="00FB3DAB" w:rsidRPr="0043320F">
        <w:rPr>
          <w:rFonts w:asciiTheme="minorHAnsi" w:hAnsiTheme="minorHAnsi"/>
        </w:rPr>
        <w:t>.</w:t>
      </w:r>
    </w:p>
    <w:p w14:paraId="7403F825" w14:textId="77777777" w:rsidR="002834C7" w:rsidRDefault="00B34CC2" w:rsidP="00775BE5">
      <w:pPr>
        <w:pStyle w:val="StylSmluv2"/>
        <w:numPr>
          <w:ilvl w:val="1"/>
          <w:numId w:val="1"/>
        </w:numPr>
        <w:rPr>
          <w:rFonts w:asciiTheme="minorHAnsi" w:hAnsiTheme="minorHAnsi"/>
        </w:rPr>
      </w:pPr>
      <w:r w:rsidRPr="0043320F">
        <w:rPr>
          <w:rFonts w:asciiTheme="minorHAnsi" w:hAnsiTheme="minorHAnsi"/>
        </w:rPr>
        <w:t xml:space="preserve">Členství ve společenství vzniká a zaniká současně s převodem nebo </w:t>
      </w:r>
      <w:r w:rsidR="002834C7">
        <w:rPr>
          <w:rFonts w:asciiTheme="minorHAnsi" w:hAnsiTheme="minorHAnsi"/>
        </w:rPr>
        <w:t>přechodem vlastnictví jednotky.</w:t>
      </w:r>
    </w:p>
    <w:p w14:paraId="2D9E9382" w14:textId="77777777" w:rsidR="001B02FE" w:rsidRPr="00586AAF" w:rsidRDefault="001B02FE" w:rsidP="001B02FE">
      <w:pPr>
        <w:pStyle w:val="StylSmluv2"/>
        <w:numPr>
          <w:ilvl w:val="1"/>
          <w:numId w:val="1"/>
        </w:numPr>
        <w:rPr>
          <w:rFonts w:asciiTheme="minorHAnsi" w:hAnsiTheme="minorHAnsi"/>
        </w:rPr>
      </w:pPr>
      <w:r w:rsidRPr="0037687F">
        <w:t>Spoluvlastníci jednotek jso</w:t>
      </w:r>
      <w:r>
        <w:t>u společnými členy společenství; to platí i v případě vlastnictví jednotky v režimu společného jmění manželů.</w:t>
      </w:r>
    </w:p>
    <w:p w14:paraId="79214D83" w14:textId="006D3ADB" w:rsidR="00B34CC2" w:rsidRPr="0043320F" w:rsidRDefault="00B34CC2" w:rsidP="00254377">
      <w:pPr>
        <w:pStyle w:val="StylSmluv2"/>
        <w:numPr>
          <w:ilvl w:val="1"/>
          <w:numId w:val="1"/>
        </w:numPr>
        <w:rPr>
          <w:rFonts w:asciiTheme="minorHAnsi" w:hAnsiTheme="minorHAnsi"/>
        </w:rPr>
      </w:pPr>
      <w:r w:rsidRPr="0043320F">
        <w:rPr>
          <w:rFonts w:asciiTheme="minorHAnsi" w:hAnsiTheme="minorHAnsi"/>
        </w:rPr>
        <w:t xml:space="preserve">Seznam členů </w:t>
      </w:r>
      <w:r w:rsidR="00163BB1" w:rsidRPr="0043320F">
        <w:rPr>
          <w:rFonts w:asciiTheme="minorHAnsi" w:hAnsiTheme="minorHAnsi"/>
        </w:rPr>
        <w:t xml:space="preserve">společenství </w:t>
      </w:r>
      <w:r w:rsidR="00E77255">
        <w:rPr>
          <w:rFonts w:asciiTheme="minorHAnsi" w:hAnsiTheme="minorHAnsi"/>
        </w:rPr>
        <w:t>není veden</w:t>
      </w:r>
      <w:r w:rsidRPr="0043320F">
        <w:rPr>
          <w:rFonts w:asciiTheme="minorHAnsi" w:hAnsiTheme="minorHAnsi"/>
        </w:rPr>
        <w:t>.</w:t>
      </w:r>
    </w:p>
    <w:p w14:paraId="7C143374" w14:textId="77777777" w:rsidR="00842833" w:rsidRPr="0043320F" w:rsidRDefault="00842833" w:rsidP="009A4E5E">
      <w:pPr>
        <w:pStyle w:val="StylSmluv1"/>
      </w:pPr>
    </w:p>
    <w:p w14:paraId="2E06DBEF" w14:textId="77777777" w:rsidR="00842833" w:rsidRPr="0043320F" w:rsidRDefault="00842833" w:rsidP="00842833">
      <w:pPr>
        <w:jc w:val="center"/>
        <w:rPr>
          <w:rFonts w:asciiTheme="minorHAnsi" w:hAnsiTheme="minorHAnsi"/>
          <w:b/>
          <w:sz w:val="22"/>
          <w:szCs w:val="22"/>
        </w:rPr>
      </w:pPr>
      <w:r w:rsidRPr="0043320F">
        <w:rPr>
          <w:rFonts w:asciiTheme="minorHAnsi" w:hAnsiTheme="minorHAnsi"/>
          <w:b/>
          <w:sz w:val="22"/>
          <w:szCs w:val="22"/>
        </w:rPr>
        <w:t>Práva a povinnosti člena společenství</w:t>
      </w:r>
    </w:p>
    <w:p w14:paraId="58301DCA" w14:textId="77777777" w:rsidR="001F351D" w:rsidRPr="0043320F" w:rsidRDefault="006272F5" w:rsidP="003477FC">
      <w:pPr>
        <w:pStyle w:val="StylSmluv2"/>
        <w:numPr>
          <w:ilvl w:val="1"/>
          <w:numId w:val="1"/>
        </w:numPr>
        <w:rPr>
          <w:rFonts w:asciiTheme="minorHAnsi" w:hAnsiTheme="minorHAnsi"/>
        </w:rPr>
      </w:pPr>
      <w:r w:rsidRPr="0043320F">
        <w:rPr>
          <w:rFonts w:asciiTheme="minorHAnsi" w:hAnsiTheme="minorHAnsi"/>
        </w:rPr>
        <w:t>Člen společenství má právo zejména:</w:t>
      </w:r>
    </w:p>
    <w:p w14:paraId="48F3B08A" w14:textId="77777777" w:rsidR="001F351D" w:rsidRPr="0043320F" w:rsidRDefault="00CA29B3" w:rsidP="009126D1">
      <w:pPr>
        <w:pStyle w:val="StylSmluv2"/>
        <w:numPr>
          <w:ilvl w:val="0"/>
          <w:numId w:val="13"/>
        </w:numPr>
        <w:spacing w:before="0"/>
        <w:rPr>
          <w:rFonts w:asciiTheme="minorHAnsi" w:hAnsiTheme="minorHAnsi"/>
        </w:rPr>
      </w:pPr>
      <w:r w:rsidRPr="0043320F">
        <w:rPr>
          <w:rFonts w:asciiTheme="minorHAnsi" w:hAnsiTheme="minorHAnsi"/>
        </w:rPr>
        <w:t>účastnit se veškeré činnosti společenství,</w:t>
      </w:r>
    </w:p>
    <w:p w14:paraId="47C87606" w14:textId="77777777" w:rsidR="00CA29B3" w:rsidRPr="0043320F" w:rsidRDefault="00CA29B3" w:rsidP="009126D1">
      <w:pPr>
        <w:pStyle w:val="StylSmluv2"/>
        <w:numPr>
          <w:ilvl w:val="0"/>
          <w:numId w:val="13"/>
        </w:numPr>
        <w:spacing w:before="0"/>
        <w:rPr>
          <w:rFonts w:asciiTheme="minorHAnsi" w:hAnsiTheme="minorHAnsi"/>
        </w:rPr>
      </w:pPr>
      <w:r w:rsidRPr="0043320F">
        <w:rPr>
          <w:rFonts w:asciiTheme="minorHAnsi" w:hAnsiTheme="minorHAnsi"/>
        </w:rPr>
        <w:t>podílet se stanoveným způsobem na rozhodování shromáždění,</w:t>
      </w:r>
    </w:p>
    <w:p w14:paraId="7064A07D" w14:textId="77777777" w:rsidR="00CA29B3" w:rsidRPr="0043320F" w:rsidRDefault="00CA29B3" w:rsidP="009126D1">
      <w:pPr>
        <w:pStyle w:val="StylSmluv2"/>
        <w:numPr>
          <w:ilvl w:val="0"/>
          <w:numId w:val="13"/>
        </w:numPr>
        <w:spacing w:before="0"/>
        <w:rPr>
          <w:rFonts w:asciiTheme="minorHAnsi" w:hAnsiTheme="minorHAnsi"/>
        </w:rPr>
      </w:pPr>
      <w:r w:rsidRPr="0043320F">
        <w:rPr>
          <w:rFonts w:asciiTheme="minorHAnsi" w:hAnsiTheme="minorHAnsi"/>
        </w:rPr>
        <w:t>volit a být volen do orgánů společenství, splňuje-li stanovené podmínky,</w:t>
      </w:r>
    </w:p>
    <w:p w14:paraId="5F6DD338" w14:textId="77777777" w:rsidR="00CA29B3" w:rsidRPr="0043320F" w:rsidRDefault="00CA29B3" w:rsidP="009126D1">
      <w:pPr>
        <w:pStyle w:val="StylSmluv2"/>
        <w:numPr>
          <w:ilvl w:val="0"/>
          <w:numId w:val="13"/>
        </w:numPr>
        <w:spacing w:before="0"/>
        <w:rPr>
          <w:rFonts w:asciiTheme="minorHAnsi" w:hAnsiTheme="minorHAnsi"/>
        </w:rPr>
      </w:pPr>
      <w:r w:rsidRPr="0043320F">
        <w:rPr>
          <w:rFonts w:asciiTheme="minorHAnsi" w:hAnsiTheme="minorHAnsi"/>
        </w:rPr>
        <w:t>předkládat návrhy na zlepšení činnosti společenství,</w:t>
      </w:r>
    </w:p>
    <w:p w14:paraId="134CF645" w14:textId="7596DC61" w:rsidR="00CA29B3" w:rsidRPr="0043320F" w:rsidRDefault="004B49D2" w:rsidP="009126D1">
      <w:pPr>
        <w:pStyle w:val="StylSmluv2"/>
        <w:numPr>
          <w:ilvl w:val="0"/>
          <w:numId w:val="13"/>
        </w:numPr>
        <w:spacing w:before="0"/>
        <w:rPr>
          <w:rFonts w:asciiTheme="minorHAnsi" w:hAnsiTheme="minorHAnsi"/>
        </w:rPr>
      </w:pPr>
      <w:r>
        <w:rPr>
          <w:rFonts w:asciiTheme="minorHAnsi" w:hAnsiTheme="minorHAnsi"/>
        </w:rPr>
        <w:t>obdržet přehled čerpání z</w:t>
      </w:r>
      <w:r w:rsidR="00CA29B3" w:rsidRPr="0043320F">
        <w:rPr>
          <w:rFonts w:asciiTheme="minorHAnsi" w:hAnsiTheme="minorHAnsi"/>
        </w:rPr>
        <w:t xml:space="preserve"> příspěvků na výdaje spojené se správou domu a</w:t>
      </w:r>
      <w:r>
        <w:rPr>
          <w:rFonts w:asciiTheme="minorHAnsi" w:hAnsiTheme="minorHAnsi"/>
        </w:rPr>
        <w:t xml:space="preserve"> vyúčtování</w:t>
      </w:r>
      <w:r w:rsidR="00CA29B3" w:rsidRPr="0043320F">
        <w:rPr>
          <w:rFonts w:asciiTheme="minorHAnsi" w:hAnsiTheme="minorHAnsi"/>
        </w:rPr>
        <w:t xml:space="preserve"> záloh na úhradu za služby, které byly poskytnuty na účet společenství,</w:t>
      </w:r>
    </w:p>
    <w:p w14:paraId="0A907043" w14:textId="77777777" w:rsidR="00CA29B3" w:rsidRPr="0043320F" w:rsidRDefault="00CA29B3" w:rsidP="009126D1">
      <w:pPr>
        <w:pStyle w:val="StylSmluv2"/>
        <w:numPr>
          <w:ilvl w:val="0"/>
          <w:numId w:val="13"/>
        </w:numPr>
        <w:spacing w:before="0"/>
        <w:rPr>
          <w:rFonts w:asciiTheme="minorHAnsi" w:hAnsiTheme="minorHAnsi"/>
        </w:rPr>
      </w:pPr>
      <w:r w:rsidRPr="0043320F">
        <w:rPr>
          <w:rFonts w:asciiTheme="minorHAnsi" w:hAnsiTheme="minorHAnsi"/>
        </w:rPr>
        <w:t>nahlížet do všech podkladů týkajících se činnosti společenství a na svůj náklad žádat o pořízení kopie, opisu či výpisu z těchto podkladů.</w:t>
      </w:r>
    </w:p>
    <w:p w14:paraId="622F80D8" w14:textId="77777777" w:rsidR="00CA29B3" w:rsidRPr="0043320F" w:rsidRDefault="00CA29B3" w:rsidP="003477FC">
      <w:pPr>
        <w:pStyle w:val="StylSmluv2"/>
        <w:numPr>
          <w:ilvl w:val="1"/>
          <w:numId w:val="1"/>
        </w:numPr>
        <w:rPr>
          <w:rFonts w:asciiTheme="minorHAnsi" w:hAnsiTheme="minorHAnsi"/>
        </w:rPr>
      </w:pPr>
      <w:bookmarkStart w:id="18" w:name="_Ref380414976"/>
      <w:r w:rsidRPr="0043320F">
        <w:rPr>
          <w:rFonts w:asciiTheme="minorHAnsi" w:hAnsiTheme="minorHAnsi"/>
        </w:rPr>
        <w:t>Člen společenství je povinen zejména:</w:t>
      </w:r>
      <w:bookmarkEnd w:id="18"/>
    </w:p>
    <w:p w14:paraId="536EDBBF" w14:textId="5E2ACE48" w:rsidR="001F351D" w:rsidRPr="0043320F" w:rsidRDefault="001C6F12" w:rsidP="009126D1">
      <w:pPr>
        <w:pStyle w:val="StylSmluv2"/>
        <w:numPr>
          <w:ilvl w:val="0"/>
          <w:numId w:val="30"/>
        </w:numPr>
        <w:spacing w:before="0"/>
        <w:rPr>
          <w:rFonts w:asciiTheme="minorHAnsi" w:hAnsiTheme="minorHAnsi"/>
        </w:rPr>
      </w:pPr>
      <w:r w:rsidRPr="0043320F">
        <w:rPr>
          <w:rFonts w:asciiTheme="minorHAnsi" w:hAnsiTheme="minorHAnsi"/>
        </w:rPr>
        <w:t>dodržovat stanovy a plnit usnesení orgánů společenství</w:t>
      </w:r>
      <w:r w:rsidR="004B49D2">
        <w:rPr>
          <w:rFonts w:asciiTheme="minorHAnsi" w:hAnsiTheme="minorHAnsi"/>
        </w:rPr>
        <w:t xml:space="preserve"> schválená</w:t>
      </w:r>
      <w:r w:rsidR="00330AE2" w:rsidRPr="0043320F">
        <w:rPr>
          <w:rFonts w:asciiTheme="minorHAnsi" w:hAnsiTheme="minorHAnsi"/>
        </w:rPr>
        <w:t xml:space="preserve"> v souladu se zákonem a s těmito stanovami</w:t>
      </w:r>
      <w:r w:rsidRPr="0043320F">
        <w:rPr>
          <w:rFonts w:asciiTheme="minorHAnsi" w:hAnsiTheme="minorHAnsi"/>
        </w:rPr>
        <w:t>,</w:t>
      </w:r>
    </w:p>
    <w:p w14:paraId="5EF12333" w14:textId="31334319" w:rsidR="001C6F12" w:rsidRPr="0043320F" w:rsidRDefault="001C6F12" w:rsidP="009126D1">
      <w:pPr>
        <w:pStyle w:val="StylSmluv2"/>
        <w:numPr>
          <w:ilvl w:val="0"/>
          <w:numId w:val="30"/>
        </w:numPr>
        <w:spacing w:before="0"/>
        <w:rPr>
          <w:rFonts w:asciiTheme="minorHAnsi" w:hAnsiTheme="minorHAnsi"/>
        </w:rPr>
      </w:pPr>
      <w:r w:rsidRPr="0043320F">
        <w:rPr>
          <w:rFonts w:asciiTheme="minorHAnsi" w:hAnsiTheme="minorHAnsi"/>
        </w:rPr>
        <w:t>řídit se při užívání společných částí domu</w:t>
      </w:r>
      <w:r w:rsidR="005F0157" w:rsidRPr="0043320F">
        <w:rPr>
          <w:rFonts w:asciiTheme="minorHAnsi" w:hAnsiTheme="minorHAnsi"/>
        </w:rPr>
        <w:t>, pozemku a společných zařízení domu právními předpisy</w:t>
      </w:r>
      <w:r w:rsidR="001878B3">
        <w:rPr>
          <w:rFonts w:asciiTheme="minorHAnsi" w:hAnsiTheme="minorHAnsi"/>
        </w:rPr>
        <w:t>, dobrými mravy</w:t>
      </w:r>
      <w:r w:rsidR="005F0157" w:rsidRPr="0043320F">
        <w:rPr>
          <w:rFonts w:asciiTheme="minorHAnsi" w:hAnsiTheme="minorHAnsi"/>
        </w:rPr>
        <w:t>, rozhodnutími orgánů společenství a pokyny výrobce či správce technických zařízení</w:t>
      </w:r>
      <w:r w:rsidR="00AA6E5D" w:rsidRPr="0043320F">
        <w:rPr>
          <w:rFonts w:asciiTheme="minorHAnsi" w:hAnsiTheme="minorHAnsi"/>
        </w:rPr>
        <w:t>,</w:t>
      </w:r>
    </w:p>
    <w:p w14:paraId="63E03C2F" w14:textId="37C4CDAA" w:rsidR="005F0157" w:rsidRPr="0043320F" w:rsidRDefault="005F0157" w:rsidP="009126D1">
      <w:pPr>
        <w:pStyle w:val="StylSmluv2"/>
        <w:numPr>
          <w:ilvl w:val="0"/>
          <w:numId w:val="30"/>
        </w:numPr>
        <w:spacing w:before="0"/>
        <w:rPr>
          <w:rFonts w:asciiTheme="minorHAnsi" w:hAnsiTheme="minorHAnsi"/>
        </w:rPr>
      </w:pPr>
      <w:r w:rsidRPr="0043320F">
        <w:rPr>
          <w:rFonts w:asciiTheme="minorHAnsi" w:hAnsiTheme="minorHAnsi"/>
        </w:rPr>
        <w:t xml:space="preserve">neprodleně upozorňovat </w:t>
      </w:r>
      <w:r w:rsidR="008D2BBA" w:rsidRPr="0043320F">
        <w:rPr>
          <w:rFonts w:asciiTheme="minorHAnsi" w:hAnsiTheme="minorHAnsi" w:cs="Calibri"/>
        </w:rPr>
        <w:t>předsedu</w:t>
      </w:r>
      <w:r w:rsidRPr="0043320F">
        <w:rPr>
          <w:rFonts w:asciiTheme="minorHAnsi" w:hAnsiTheme="minorHAnsi"/>
        </w:rPr>
        <w:t xml:space="preserve"> na závady vzniklé na </w:t>
      </w:r>
      <w:r w:rsidR="00F37A0D" w:rsidRPr="0043320F">
        <w:rPr>
          <w:rFonts w:asciiTheme="minorHAnsi" w:hAnsiTheme="minorHAnsi"/>
        </w:rPr>
        <w:t>společných částech domu, jakož i na jednání jiných osob a na další skutečnosti, které</w:t>
      </w:r>
      <w:r w:rsidR="002C1655" w:rsidRPr="0043320F">
        <w:rPr>
          <w:rFonts w:asciiTheme="minorHAnsi" w:hAnsiTheme="minorHAnsi"/>
        </w:rPr>
        <w:t xml:space="preserve"> společné části domu poškozují, a dále podle svých schopností a možností působit proti takovému poškozování, včetně činnosti směřující k předcházení škod,</w:t>
      </w:r>
    </w:p>
    <w:p w14:paraId="2C71BD0E" w14:textId="051BA2E5" w:rsidR="002C1655" w:rsidRPr="0043320F" w:rsidRDefault="002C1655" w:rsidP="009126D1">
      <w:pPr>
        <w:pStyle w:val="StylSmluv2"/>
        <w:numPr>
          <w:ilvl w:val="0"/>
          <w:numId w:val="30"/>
        </w:numPr>
        <w:spacing w:before="0"/>
        <w:rPr>
          <w:rFonts w:asciiTheme="minorHAnsi" w:hAnsiTheme="minorHAnsi"/>
        </w:rPr>
      </w:pPr>
      <w:bookmarkStart w:id="19" w:name="_Ref380414982"/>
      <w:r w:rsidRPr="0043320F">
        <w:rPr>
          <w:rFonts w:asciiTheme="minorHAnsi" w:hAnsiTheme="minorHAnsi"/>
        </w:rPr>
        <w:t>hradit stanovené příspěvky na správ</w:t>
      </w:r>
      <w:r w:rsidR="0032759E">
        <w:rPr>
          <w:rFonts w:asciiTheme="minorHAnsi" w:hAnsiTheme="minorHAnsi"/>
        </w:rPr>
        <w:t>u</w:t>
      </w:r>
      <w:r w:rsidRPr="0043320F">
        <w:rPr>
          <w:rFonts w:asciiTheme="minorHAnsi" w:hAnsiTheme="minorHAnsi"/>
        </w:rPr>
        <w:t xml:space="preserve"> domu a </w:t>
      </w:r>
      <w:r w:rsidR="0032759E">
        <w:rPr>
          <w:rFonts w:asciiTheme="minorHAnsi" w:hAnsiTheme="minorHAnsi"/>
        </w:rPr>
        <w:t xml:space="preserve">pozemku, </w:t>
      </w:r>
      <w:proofErr w:type="spellStart"/>
      <w:r w:rsidR="0032759E">
        <w:rPr>
          <w:rFonts w:asciiTheme="minorHAnsi" w:hAnsiTheme="minorHAnsi"/>
        </w:rPr>
        <w:t>tz</w:t>
      </w:r>
      <w:proofErr w:type="spellEnd"/>
      <w:r w:rsidR="0032759E">
        <w:rPr>
          <w:rFonts w:asciiTheme="minorHAnsi" w:hAnsiTheme="minorHAnsi"/>
        </w:rPr>
        <w:t>. na provoz, opravy</w:t>
      </w:r>
      <w:r w:rsidRPr="0043320F">
        <w:rPr>
          <w:rFonts w:asciiTheme="minorHAnsi" w:hAnsiTheme="minorHAnsi"/>
        </w:rPr>
        <w:t>, rekonstrukce a modernizace domu, a to poměrně podle velikosti spoluvlastnického podílu na společných částech domu, neurčuje-li písemná dohoda všech vlastníků jednotek jinak,</w:t>
      </w:r>
      <w:bookmarkEnd w:id="19"/>
      <w:r w:rsidR="0032759E">
        <w:rPr>
          <w:rFonts w:asciiTheme="minorHAnsi" w:hAnsiTheme="minorHAnsi"/>
        </w:rPr>
        <w:t xml:space="preserve"> dále hradit stanovené příspěvky na vlastní správní činnost,</w:t>
      </w:r>
    </w:p>
    <w:p w14:paraId="226E7DBB" w14:textId="77777777" w:rsidR="002C1655" w:rsidRPr="0043320F" w:rsidRDefault="002C1655" w:rsidP="009126D1">
      <w:pPr>
        <w:pStyle w:val="StylSmluv2"/>
        <w:numPr>
          <w:ilvl w:val="0"/>
          <w:numId w:val="30"/>
        </w:numPr>
        <w:spacing w:before="0"/>
        <w:rPr>
          <w:rFonts w:asciiTheme="minorHAnsi" w:hAnsiTheme="minorHAnsi"/>
        </w:rPr>
      </w:pPr>
      <w:bookmarkStart w:id="20" w:name="_Ref380414984"/>
      <w:r w:rsidRPr="0043320F">
        <w:rPr>
          <w:rFonts w:asciiTheme="minorHAnsi" w:hAnsiTheme="minorHAnsi"/>
        </w:rPr>
        <w:t>hradit stanovené zálohy na úhradu za služby a nedoplatky vyplývající z</w:t>
      </w:r>
      <w:r w:rsidR="00330AE2" w:rsidRPr="0043320F">
        <w:rPr>
          <w:rFonts w:asciiTheme="minorHAnsi" w:hAnsiTheme="minorHAnsi"/>
        </w:rPr>
        <w:t> </w:t>
      </w:r>
      <w:r w:rsidRPr="0043320F">
        <w:rPr>
          <w:rFonts w:asciiTheme="minorHAnsi" w:hAnsiTheme="minorHAnsi"/>
        </w:rPr>
        <w:t>vyúčtování</w:t>
      </w:r>
      <w:r w:rsidR="00330AE2" w:rsidRPr="0043320F">
        <w:rPr>
          <w:rFonts w:asciiTheme="minorHAnsi" w:hAnsiTheme="minorHAnsi"/>
        </w:rPr>
        <w:t xml:space="preserve"> záloh na služby</w:t>
      </w:r>
      <w:r w:rsidR="00A67FCA" w:rsidRPr="0043320F">
        <w:rPr>
          <w:rFonts w:asciiTheme="minorHAnsi" w:hAnsiTheme="minorHAnsi"/>
        </w:rPr>
        <w:t>,</w:t>
      </w:r>
      <w:bookmarkEnd w:id="20"/>
    </w:p>
    <w:p w14:paraId="03DA38E4" w14:textId="77777777" w:rsidR="00A67FCA" w:rsidRPr="0043320F" w:rsidRDefault="00A67FCA" w:rsidP="009126D1">
      <w:pPr>
        <w:pStyle w:val="StylSmluv2"/>
        <w:numPr>
          <w:ilvl w:val="0"/>
          <w:numId w:val="30"/>
        </w:numPr>
        <w:spacing w:before="0"/>
        <w:rPr>
          <w:rFonts w:asciiTheme="minorHAnsi" w:hAnsiTheme="minorHAnsi"/>
        </w:rPr>
      </w:pPr>
      <w:r w:rsidRPr="0043320F">
        <w:rPr>
          <w:rFonts w:asciiTheme="minorHAnsi" w:hAnsiTheme="minorHAnsi"/>
        </w:rPr>
        <w:t>umožnit na předchozí vyzvání vstup do jednotky osobám pověřeným kontrolou, prováděním oprav a úprav souvisejících s opravami ostatních jednotek a domu jako celku,</w:t>
      </w:r>
    </w:p>
    <w:p w14:paraId="65C54104" w14:textId="405DF2D4" w:rsidR="00A67FCA" w:rsidRPr="0043320F" w:rsidRDefault="00A67FCA" w:rsidP="009126D1">
      <w:pPr>
        <w:pStyle w:val="StylSmluv2"/>
        <w:numPr>
          <w:ilvl w:val="0"/>
          <w:numId w:val="30"/>
        </w:numPr>
        <w:spacing w:before="0"/>
        <w:rPr>
          <w:rFonts w:asciiTheme="minorHAnsi" w:hAnsiTheme="minorHAnsi"/>
        </w:rPr>
      </w:pPr>
      <w:r w:rsidRPr="0043320F">
        <w:rPr>
          <w:rFonts w:asciiTheme="minorHAnsi" w:hAnsiTheme="minorHAnsi"/>
        </w:rPr>
        <w:lastRenderedPageBreak/>
        <w:t xml:space="preserve">odstranit </w:t>
      </w:r>
      <w:r w:rsidR="00CE15B6">
        <w:rPr>
          <w:rFonts w:asciiTheme="minorHAnsi" w:hAnsiTheme="minorHAnsi"/>
        </w:rPr>
        <w:t xml:space="preserve">bez zbytečného odkladu </w:t>
      </w:r>
      <w:r w:rsidRPr="0043320F">
        <w:rPr>
          <w:rFonts w:asciiTheme="minorHAnsi" w:hAnsiTheme="minorHAnsi"/>
        </w:rPr>
        <w:t>na svůj náklad závady a poškození, které na jiných jednotkách nebo společných částech domu způsobil sám vlastník jednotky nebo ti, kteří s ním jednotku užívají, nebo nájemci či podnájemci a příslušníci jejich domácností</w:t>
      </w:r>
      <w:r w:rsidR="009257A2" w:rsidRPr="0043320F">
        <w:rPr>
          <w:rFonts w:asciiTheme="minorHAnsi" w:hAnsiTheme="minorHAnsi"/>
        </w:rPr>
        <w:t xml:space="preserve"> nebo domácí zvířata chovaná v bytové jednotce</w:t>
      </w:r>
      <w:r w:rsidRPr="0043320F">
        <w:rPr>
          <w:rFonts w:asciiTheme="minorHAnsi" w:hAnsiTheme="minorHAnsi"/>
        </w:rPr>
        <w:t>,</w:t>
      </w:r>
    </w:p>
    <w:p w14:paraId="5B5C2D83" w14:textId="77777777" w:rsidR="00A67FCA" w:rsidRPr="0043320F" w:rsidRDefault="00A67FCA" w:rsidP="009126D1">
      <w:pPr>
        <w:pStyle w:val="StylSmluv2"/>
        <w:numPr>
          <w:ilvl w:val="0"/>
          <w:numId w:val="30"/>
        </w:numPr>
        <w:spacing w:before="0"/>
        <w:rPr>
          <w:rFonts w:asciiTheme="minorHAnsi" w:hAnsiTheme="minorHAnsi"/>
        </w:rPr>
      </w:pPr>
      <w:r w:rsidRPr="0043320F">
        <w:rPr>
          <w:rFonts w:asciiTheme="minorHAnsi" w:hAnsiTheme="minorHAnsi"/>
        </w:rPr>
        <w:t>zdržet se jednání, jimž by zasahoval do práv ostatních členů společenství a podstatně omezoval</w:t>
      </w:r>
      <w:r w:rsidR="00B47738" w:rsidRPr="0043320F">
        <w:rPr>
          <w:rFonts w:asciiTheme="minorHAnsi" w:hAnsiTheme="minorHAnsi"/>
        </w:rPr>
        <w:t xml:space="preserve"> nebo neumožňoval výkon jejich práv,</w:t>
      </w:r>
    </w:p>
    <w:p w14:paraId="7A4AEC7A" w14:textId="77777777" w:rsidR="00B47738" w:rsidRPr="0043320F" w:rsidRDefault="00B47738" w:rsidP="009126D1">
      <w:pPr>
        <w:pStyle w:val="StylSmluv2"/>
        <w:numPr>
          <w:ilvl w:val="0"/>
          <w:numId w:val="30"/>
        </w:numPr>
        <w:spacing w:before="0"/>
        <w:rPr>
          <w:rFonts w:asciiTheme="minorHAnsi" w:hAnsiTheme="minorHAnsi"/>
        </w:rPr>
      </w:pPr>
      <w:r w:rsidRPr="0043320F">
        <w:rPr>
          <w:rFonts w:asciiTheme="minorHAnsi" w:hAnsiTheme="minorHAnsi"/>
        </w:rPr>
        <w:t>umožnit instalaci a údržbu zařízení pro měření tepla a vody v jednotce a umožnit odečet naměřených hodnot,</w:t>
      </w:r>
    </w:p>
    <w:p w14:paraId="63D45EFF" w14:textId="77777777" w:rsidR="00765A6E" w:rsidRDefault="00B47738" w:rsidP="009126D1">
      <w:pPr>
        <w:pStyle w:val="StylSmluv2"/>
        <w:numPr>
          <w:ilvl w:val="0"/>
          <w:numId w:val="30"/>
        </w:numPr>
        <w:spacing w:before="0"/>
        <w:rPr>
          <w:rFonts w:asciiTheme="minorHAnsi" w:hAnsiTheme="minorHAnsi"/>
        </w:rPr>
      </w:pPr>
      <w:r w:rsidRPr="0043320F">
        <w:rPr>
          <w:rFonts w:asciiTheme="minorHAnsi" w:hAnsiTheme="minorHAnsi"/>
        </w:rPr>
        <w:t>oznámit bez zbytečného odkladu</w:t>
      </w:r>
      <w:r w:rsidR="002C3A11" w:rsidRPr="0043320F">
        <w:rPr>
          <w:rFonts w:asciiTheme="minorHAnsi" w:hAnsiTheme="minorHAnsi"/>
        </w:rPr>
        <w:t>, nejpozději však do jednoho (1) měsíce,</w:t>
      </w:r>
      <w:r w:rsidRPr="0043320F">
        <w:rPr>
          <w:rFonts w:asciiTheme="minorHAnsi" w:hAnsiTheme="minorHAnsi"/>
        </w:rPr>
        <w:t xml:space="preserve"> </w:t>
      </w:r>
      <w:r w:rsidR="008D2BBA" w:rsidRPr="00765A6E">
        <w:rPr>
          <w:rFonts w:asciiTheme="minorHAnsi" w:hAnsiTheme="minorHAnsi"/>
        </w:rPr>
        <w:t>předsedovi</w:t>
      </w:r>
      <w:r w:rsidRPr="0043320F">
        <w:rPr>
          <w:rFonts w:asciiTheme="minorHAnsi" w:hAnsiTheme="minorHAnsi"/>
        </w:rPr>
        <w:t xml:space="preserve"> </w:t>
      </w:r>
      <w:r w:rsidR="00856D48" w:rsidRPr="0043320F">
        <w:rPr>
          <w:rFonts w:asciiTheme="minorHAnsi" w:hAnsiTheme="minorHAnsi"/>
        </w:rPr>
        <w:t>nebo správci</w:t>
      </w:r>
      <w:r w:rsidR="00765A6E">
        <w:rPr>
          <w:rFonts w:asciiTheme="minorHAnsi" w:hAnsiTheme="minorHAnsi"/>
        </w:rPr>
        <w:t>:</w:t>
      </w:r>
    </w:p>
    <w:p w14:paraId="275F081F" w14:textId="562C613F" w:rsidR="00E561BA" w:rsidRDefault="00B47738" w:rsidP="00765A6E">
      <w:pPr>
        <w:pStyle w:val="StylSmluv2"/>
        <w:numPr>
          <w:ilvl w:val="1"/>
          <w:numId w:val="31"/>
        </w:numPr>
        <w:spacing w:before="0"/>
        <w:ind w:left="1276" w:hanging="283"/>
        <w:rPr>
          <w:rFonts w:asciiTheme="minorHAnsi" w:hAnsiTheme="minorHAnsi"/>
        </w:rPr>
      </w:pPr>
      <w:r w:rsidRPr="0043320F">
        <w:rPr>
          <w:rFonts w:asciiTheme="minorHAnsi" w:hAnsiTheme="minorHAnsi"/>
        </w:rPr>
        <w:t>nabytí vlastnictví jednotky,</w:t>
      </w:r>
      <w:r w:rsidR="00856D48" w:rsidRPr="0043320F">
        <w:rPr>
          <w:rFonts w:asciiTheme="minorHAnsi" w:hAnsiTheme="minorHAnsi"/>
        </w:rPr>
        <w:t xml:space="preserve"> včetně uvedení své</w:t>
      </w:r>
      <w:r w:rsidR="00765A6E">
        <w:rPr>
          <w:rFonts w:asciiTheme="minorHAnsi" w:hAnsiTheme="minorHAnsi"/>
        </w:rPr>
        <w:t>ho jména, data narození,</w:t>
      </w:r>
      <w:r w:rsidR="00856D48" w:rsidRPr="0043320F">
        <w:rPr>
          <w:rFonts w:asciiTheme="minorHAnsi" w:hAnsiTheme="minorHAnsi"/>
        </w:rPr>
        <w:t xml:space="preserve"> adresy a počtu osob, které </w:t>
      </w:r>
      <w:r w:rsidR="00BC4C81">
        <w:rPr>
          <w:rFonts w:asciiTheme="minorHAnsi" w:hAnsiTheme="minorHAnsi"/>
        </w:rPr>
        <w:t xml:space="preserve">mají či budou mít </w:t>
      </w:r>
      <w:r w:rsidR="00856D48" w:rsidRPr="0043320F">
        <w:rPr>
          <w:rFonts w:asciiTheme="minorHAnsi" w:hAnsiTheme="minorHAnsi"/>
        </w:rPr>
        <w:t>v jednotce domácnost</w:t>
      </w:r>
      <w:r w:rsidR="00F8788A">
        <w:rPr>
          <w:rFonts w:asciiTheme="minorHAnsi" w:hAnsiTheme="minorHAnsi"/>
        </w:rPr>
        <w:t>, a změny těchto údajů</w:t>
      </w:r>
      <w:r w:rsidR="00856D48" w:rsidRPr="0043320F">
        <w:rPr>
          <w:rFonts w:asciiTheme="minorHAnsi" w:hAnsiTheme="minorHAnsi"/>
        </w:rPr>
        <w:t>,</w:t>
      </w:r>
    </w:p>
    <w:p w14:paraId="7D3F4944" w14:textId="6B2C09AD" w:rsidR="00765A6E" w:rsidRPr="00765A6E" w:rsidRDefault="00765A6E" w:rsidP="00765A6E">
      <w:pPr>
        <w:pStyle w:val="StylSmluv2"/>
        <w:numPr>
          <w:ilvl w:val="1"/>
          <w:numId w:val="31"/>
        </w:numPr>
        <w:spacing w:before="0"/>
        <w:ind w:left="1276" w:hanging="283"/>
        <w:rPr>
          <w:rFonts w:asciiTheme="minorHAnsi" w:hAnsiTheme="minorHAnsi"/>
        </w:rPr>
      </w:pPr>
      <w:r>
        <w:rPr>
          <w:rFonts w:asciiTheme="minorHAnsi" w:hAnsiTheme="minorHAnsi"/>
        </w:rPr>
        <w:t xml:space="preserve">změny v </w:t>
      </w:r>
      <w:r w:rsidRPr="00765A6E">
        <w:rPr>
          <w:rFonts w:asciiTheme="minorHAnsi" w:hAnsiTheme="minorHAnsi"/>
        </w:rPr>
        <w:t>poč</w:t>
      </w:r>
      <w:r>
        <w:rPr>
          <w:rFonts w:asciiTheme="minorHAnsi" w:hAnsiTheme="minorHAnsi"/>
        </w:rPr>
        <w:t>tu</w:t>
      </w:r>
      <w:r w:rsidRPr="00765A6E">
        <w:rPr>
          <w:rFonts w:asciiTheme="minorHAnsi" w:hAnsiTheme="minorHAnsi"/>
        </w:rPr>
        <w:t xml:space="preserve"> </w:t>
      </w:r>
      <w:r w:rsidR="00F8788A">
        <w:rPr>
          <w:rFonts w:asciiTheme="minorHAnsi" w:hAnsiTheme="minorHAnsi"/>
        </w:rPr>
        <w:t xml:space="preserve">osob užívajících jednotku </w:t>
      </w:r>
      <w:r>
        <w:rPr>
          <w:rFonts w:asciiTheme="minorHAnsi" w:hAnsiTheme="minorHAnsi"/>
        </w:rPr>
        <w:t xml:space="preserve">člena </w:t>
      </w:r>
      <w:r w:rsidRPr="00765A6E">
        <w:rPr>
          <w:rFonts w:asciiTheme="minorHAnsi" w:hAnsiTheme="minorHAnsi"/>
        </w:rPr>
        <w:t xml:space="preserve">společenství v případě, </w:t>
      </w:r>
      <w:r w:rsidR="00F8788A">
        <w:rPr>
          <w:rFonts w:asciiTheme="minorHAnsi" w:hAnsiTheme="minorHAnsi"/>
        </w:rPr>
        <w:t>užívají</w:t>
      </w:r>
      <w:r w:rsidRPr="00765A6E">
        <w:rPr>
          <w:rFonts w:asciiTheme="minorHAnsi" w:hAnsiTheme="minorHAnsi"/>
        </w:rPr>
        <w:t xml:space="preserve">-li </w:t>
      </w:r>
      <w:r w:rsidR="00F8788A">
        <w:rPr>
          <w:rFonts w:asciiTheme="minorHAnsi" w:hAnsiTheme="minorHAnsi"/>
        </w:rPr>
        <w:t>jednotku</w:t>
      </w:r>
      <w:r w:rsidRPr="00765A6E">
        <w:rPr>
          <w:rFonts w:asciiTheme="minorHAnsi" w:hAnsiTheme="minorHAnsi"/>
        </w:rPr>
        <w:t xml:space="preserve"> člena společenství po dobu nejméně </w:t>
      </w:r>
      <w:r w:rsidR="00BC4C81">
        <w:rPr>
          <w:rFonts w:asciiTheme="minorHAnsi" w:hAnsiTheme="minorHAnsi"/>
        </w:rPr>
        <w:t>dvou</w:t>
      </w:r>
      <w:r w:rsidRPr="00765A6E">
        <w:rPr>
          <w:rFonts w:asciiTheme="minorHAnsi" w:hAnsiTheme="minorHAnsi"/>
        </w:rPr>
        <w:t xml:space="preserve"> (</w:t>
      </w:r>
      <w:r w:rsidR="00BC4C81">
        <w:rPr>
          <w:rFonts w:asciiTheme="minorHAnsi" w:hAnsiTheme="minorHAnsi"/>
        </w:rPr>
        <w:t>2</w:t>
      </w:r>
      <w:r w:rsidRPr="00765A6E">
        <w:rPr>
          <w:rFonts w:asciiTheme="minorHAnsi" w:hAnsiTheme="minorHAnsi"/>
        </w:rPr>
        <w:t>) měsíců úhrnem v jednom kalendářním roce,</w:t>
      </w:r>
    </w:p>
    <w:p w14:paraId="57F00B77" w14:textId="4D8CF8BF" w:rsidR="00765A6E" w:rsidRDefault="00765A6E" w:rsidP="00765A6E">
      <w:pPr>
        <w:pStyle w:val="StylSmluv2"/>
        <w:numPr>
          <w:ilvl w:val="1"/>
          <w:numId w:val="31"/>
        </w:numPr>
        <w:spacing w:before="0"/>
        <w:ind w:left="1276" w:hanging="283"/>
        <w:rPr>
          <w:rFonts w:asciiTheme="minorHAnsi" w:hAnsiTheme="minorHAnsi"/>
        </w:rPr>
      </w:pPr>
      <w:r w:rsidRPr="00765A6E">
        <w:rPr>
          <w:rFonts w:asciiTheme="minorHAnsi" w:hAnsiTheme="minorHAnsi"/>
        </w:rPr>
        <w:t>skutečnost, že přenechal svoji jednotku nebo její část do užívání třetí osobě</w:t>
      </w:r>
      <w:r w:rsidR="00381E95">
        <w:rPr>
          <w:rFonts w:asciiTheme="minorHAnsi" w:hAnsiTheme="minorHAnsi"/>
        </w:rPr>
        <w:t xml:space="preserve"> (bez ohledu na užívací titul)</w:t>
      </w:r>
      <w:r w:rsidRPr="00765A6E">
        <w:rPr>
          <w:rFonts w:asciiTheme="minorHAnsi" w:hAnsiTheme="minorHAnsi"/>
        </w:rPr>
        <w:t>, a to vč. jména, adresy a data narození takové třetí osoby</w:t>
      </w:r>
      <w:r w:rsidR="00381E95">
        <w:rPr>
          <w:rFonts w:asciiTheme="minorHAnsi" w:hAnsiTheme="minorHAnsi"/>
        </w:rPr>
        <w:t xml:space="preserve"> a počtu členů její domácnosti,</w:t>
      </w:r>
    </w:p>
    <w:p w14:paraId="60039013" w14:textId="77777777" w:rsidR="00765A6E" w:rsidRPr="0043320F" w:rsidRDefault="00765A6E" w:rsidP="00765A6E">
      <w:pPr>
        <w:pStyle w:val="StylSmluv2"/>
        <w:numPr>
          <w:ilvl w:val="0"/>
          <w:numId w:val="30"/>
        </w:numPr>
        <w:spacing w:before="0"/>
        <w:rPr>
          <w:rFonts w:asciiTheme="minorHAnsi" w:hAnsiTheme="minorHAnsi"/>
        </w:rPr>
      </w:pPr>
      <w:r w:rsidRPr="0043320F">
        <w:rPr>
          <w:rFonts w:asciiTheme="minorHAnsi" w:hAnsiTheme="minorHAnsi"/>
        </w:rPr>
        <w:t xml:space="preserve">oznámit </w:t>
      </w:r>
      <w:r w:rsidRPr="00765A6E">
        <w:rPr>
          <w:rFonts w:asciiTheme="minorHAnsi" w:hAnsiTheme="minorHAnsi"/>
        </w:rPr>
        <w:t>předsedovi</w:t>
      </w:r>
      <w:r w:rsidRPr="0043320F">
        <w:rPr>
          <w:rFonts w:asciiTheme="minorHAnsi" w:hAnsiTheme="minorHAnsi"/>
        </w:rPr>
        <w:t xml:space="preserve"> </w:t>
      </w:r>
      <w:r>
        <w:rPr>
          <w:rFonts w:asciiTheme="minorHAnsi" w:hAnsiTheme="minorHAnsi"/>
        </w:rPr>
        <w:t>nebo správci</w:t>
      </w:r>
      <w:r w:rsidRPr="0043320F">
        <w:rPr>
          <w:rFonts w:asciiTheme="minorHAnsi" w:hAnsiTheme="minorHAnsi"/>
        </w:rPr>
        <w:t xml:space="preserve"> do jednoho (1) měsíce převod vlastnictví jednotky na jiného vlastníka a sdělit svou novou adresu, </w:t>
      </w:r>
    </w:p>
    <w:p w14:paraId="10F6C2B6" w14:textId="16F316D0" w:rsidR="003F219B" w:rsidRPr="0043320F" w:rsidRDefault="00D25F38" w:rsidP="009126D1">
      <w:pPr>
        <w:pStyle w:val="StylSmluv2"/>
        <w:numPr>
          <w:ilvl w:val="0"/>
          <w:numId w:val="30"/>
        </w:numPr>
        <w:spacing w:before="0"/>
        <w:rPr>
          <w:rFonts w:asciiTheme="minorHAnsi" w:hAnsiTheme="minorHAnsi"/>
        </w:rPr>
      </w:pPr>
      <w:r w:rsidRPr="0043320F">
        <w:rPr>
          <w:rFonts w:asciiTheme="minorHAnsi" w:hAnsiTheme="minorHAnsi"/>
        </w:rPr>
        <w:t xml:space="preserve">předat </w:t>
      </w:r>
      <w:r w:rsidR="008D2BBA" w:rsidRPr="0043320F">
        <w:rPr>
          <w:rFonts w:asciiTheme="minorHAnsi" w:hAnsiTheme="minorHAnsi" w:cs="Calibri"/>
        </w:rPr>
        <w:t>předsedovi</w:t>
      </w:r>
      <w:r w:rsidRPr="0043320F">
        <w:rPr>
          <w:rFonts w:asciiTheme="minorHAnsi" w:hAnsiTheme="minorHAnsi"/>
        </w:rPr>
        <w:t xml:space="preserve"> </w:t>
      </w:r>
      <w:r w:rsidR="00765A6E">
        <w:rPr>
          <w:rFonts w:asciiTheme="minorHAnsi" w:hAnsiTheme="minorHAnsi"/>
        </w:rPr>
        <w:t>nebo správci</w:t>
      </w:r>
      <w:r w:rsidR="00765A6E" w:rsidRPr="0043320F">
        <w:rPr>
          <w:rFonts w:asciiTheme="minorHAnsi" w:hAnsiTheme="minorHAnsi"/>
        </w:rPr>
        <w:t xml:space="preserve"> </w:t>
      </w:r>
      <w:r w:rsidR="009257A2" w:rsidRPr="0043320F">
        <w:rPr>
          <w:rFonts w:asciiTheme="minorHAnsi" w:hAnsiTheme="minorHAnsi"/>
        </w:rPr>
        <w:t xml:space="preserve">stavebním úřadem </w:t>
      </w:r>
      <w:r w:rsidRPr="0043320F">
        <w:rPr>
          <w:rFonts w:asciiTheme="minorHAnsi" w:hAnsiTheme="minorHAnsi"/>
        </w:rPr>
        <w:t>ověřenou projektovou dokumentaci v případě, že provádí změnu stavby</w:t>
      </w:r>
      <w:r w:rsidR="009257A2" w:rsidRPr="0043320F">
        <w:rPr>
          <w:rFonts w:asciiTheme="minorHAnsi" w:hAnsiTheme="minorHAnsi"/>
        </w:rPr>
        <w:t xml:space="preserve"> bytové jednotky; v případě, není-li ověření takové projektové dokumentace stavebním úřadem vyžadováno, pak projektovou dokumentaci za účelem takové stavební úpravy zpracovanou</w:t>
      </w:r>
      <w:r w:rsidR="003F219B" w:rsidRPr="0043320F">
        <w:rPr>
          <w:rFonts w:asciiTheme="minorHAnsi" w:hAnsiTheme="minorHAnsi"/>
        </w:rPr>
        <w:t>,</w:t>
      </w:r>
    </w:p>
    <w:p w14:paraId="659875D7" w14:textId="6488AAEA" w:rsidR="003F219B" w:rsidRPr="0043320F" w:rsidRDefault="003F219B" w:rsidP="009126D1">
      <w:pPr>
        <w:pStyle w:val="StylSmluv2"/>
        <w:numPr>
          <w:ilvl w:val="0"/>
          <w:numId w:val="30"/>
        </w:numPr>
        <w:spacing w:before="0"/>
        <w:rPr>
          <w:rFonts w:asciiTheme="minorHAnsi" w:hAnsiTheme="minorHAnsi"/>
        </w:rPr>
      </w:pPr>
      <w:r w:rsidRPr="0043320F">
        <w:rPr>
          <w:rFonts w:asciiTheme="minorHAnsi" w:hAnsiTheme="minorHAnsi"/>
        </w:rPr>
        <w:t xml:space="preserve">při všech stavebních úpravách, které podléhají i nepodléhají ohlašování </w:t>
      </w:r>
      <w:r w:rsidR="009257A2" w:rsidRPr="0043320F">
        <w:rPr>
          <w:rFonts w:asciiTheme="minorHAnsi" w:hAnsiTheme="minorHAnsi"/>
        </w:rPr>
        <w:t xml:space="preserve">stavebnímu úřadu </w:t>
      </w:r>
      <w:r w:rsidRPr="0043320F">
        <w:rPr>
          <w:rFonts w:asciiTheme="minorHAnsi" w:hAnsiTheme="minorHAnsi"/>
        </w:rPr>
        <w:t xml:space="preserve">nebo povolování </w:t>
      </w:r>
      <w:r w:rsidR="009257A2" w:rsidRPr="0043320F">
        <w:rPr>
          <w:rFonts w:asciiTheme="minorHAnsi" w:hAnsiTheme="minorHAnsi"/>
        </w:rPr>
        <w:t>s</w:t>
      </w:r>
      <w:r w:rsidRPr="0043320F">
        <w:rPr>
          <w:rFonts w:asciiTheme="minorHAnsi" w:hAnsiTheme="minorHAnsi"/>
        </w:rPr>
        <w:t>tavebním úřad</w:t>
      </w:r>
      <w:r w:rsidR="009257A2" w:rsidRPr="0043320F">
        <w:rPr>
          <w:rFonts w:asciiTheme="minorHAnsi" w:hAnsiTheme="minorHAnsi"/>
        </w:rPr>
        <w:t>em</w:t>
      </w:r>
      <w:r w:rsidRPr="0043320F">
        <w:rPr>
          <w:rFonts w:asciiTheme="minorHAnsi" w:hAnsiTheme="minorHAnsi"/>
        </w:rPr>
        <w:t xml:space="preserve"> podle stavebního zákona je vlastník jednotky povinen ohlásit jejich provedení </w:t>
      </w:r>
      <w:r w:rsidR="008D2BBA" w:rsidRPr="0043320F">
        <w:rPr>
          <w:rFonts w:asciiTheme="minorHAnsi" w:hAnsiTheme="minorHAnsi" w:cs="Calibri"/>
        </w:rPr>
        <w:t>předsedovi</w:t>
      </w:r>
      <w:r w:rsidR="00765A6E">
        <w:rPr>
          <w:rFonts w:asciiTheme="minorHAnsi" w:hAnsiTheme="minorHAnsi" w:cs="Calibri"/>
        </w:rPr>
        <w:t xml:space="preserve"> </w:t>
      </w:r>
      <w:r w:rsidR="00765A6E">
        <w:rPr>
          <w:rFonts w:asciiTheme="minorHAnsi" w:hAnsiTheme="minorHAnsi"/>
        </w:rPr>
        <w:t>nebo správci</w:t>
      </w:r>
      <w:r w:rsidRPr="0043320F">
        <w:rPr>
          <w:rFonts w:asciiTheme="minorHAnsi" w:hAnsiTheme="minorHAnsi"/>
        </w:rPr>
        <w:t xml:space="preserve">, a to minimálně měsíc před započetím plánovaných úprav a předat </w:t>
      </w:r>
      <w:r w:rsidR="008D2BBA" w:rsidRPr="0043320F">
        <w:rPr>
          <w:rFonts w:asciiTheme="minorHAnsi" w:hAnsiTheme="minorHAnsi" w:cs="Calibri"/>
        </w:rPr>
        <w:t>předsedovi</w:t>
      </w:r>
      <w:r w:rsidRPr="0043320F">
        <w:rPr>
          <w:rFonts w:asciiTheme="minorHAnsi" w:hAnsiTheme="minorHAnsi"/>
        </w:rPr>
        <w:t xml:space="preserve"> projektovou dokumentaci </w:t>
      </w:r>
      <w:r w:rsidR="009A4E5E" w:rsidRPr="0043320F">
        <w:rPr>
          <w:rFonts w:asciiTheme="minorHAnsi" w:hAnsiTheme="minorHAnsi"/>
        </w:rPr>
        <w:t xml:space="preserve">(stavebním úřadem ověřenou </w:t>
      </w:r>
      <w:r w:rsidRPr="0043320F">
        <w:rPr>
          <w:rFonts w:asciiTheme="minorHAnsi" w:hAnsiTheme="minorHAnsi"/>
        </w:rPr>
        <w:t xml:space="preserve">v případě, že </w:t>
      </w:r>
      <w:r w:rsidR="009A4E5E" w:rsidRPr="0043320F">
        <w:rPr>
          <w:rFonts w:asciiTheme="minorHAnsi" w:hAnsiTheme="minorHAnsi"/>
        </w:rPr>
        <w:t xml:space="preserve">její ověření </w:t>
      </w:r>
      <w:r w:rsidRPr="0043320F">
        <w:rPr>
          <w:rFonts w:asciiTheme="minorHAnsi" w:hAnsiTheme="minorHAnsi"/>
        </w:rPr>
        <w:t>prováděné změny stavby vyžadují</w:t>
      </w:r>
      <w:r w:rsidR="009A4E5E" w:rsidRPr="0043320F">
        <w:rPr>
          <w:rFonts w:asciiTheme="minorHAnsi" w:hAnsiTheme="minorHAnsi"/>
        </w:rPr>
        <w:t>)</w:t>
      </w:r>
      <w:r w:rsidR="009257A2" w:rsidRPr="0043320F">
        <w:rPr>
          <w:rFonts w:asciiTheme="minorHAnsi" w:hAnsiTheme="minorHAnsi"/>
        </w:rPr>
        <w:t xml:space="preserve">, a </w:t>
      </w:r>
      <w:r w:rsidRPr="0043320F">
        <w:rPr>
          <w:rFonts w:asciiTheme="minorHAnsi" w:hAnsiTheme="minorHAnsi"/>
        </w:rPr>
        <w:t xml:space="preserve">harmonogram realizace stavebních úprav; změnou stavby </w:t>
      </w:r>
      <w:r w:rsidR="009257A2" w:rsidRPr="0043320F">
        <w:rPr>
          <w:rFonts w:asciiTheme="minorHAnsi" w:hAnsiTheme="minorHAnsi"/>
        </w:rPr>
        <w:t xml:space="preserve">se rozumí </w:t>
      </w:r>
      <w:r w:rsidRPr="0043320F">
        <w:rPr>
          <w:rFonts w:asciiTheme="minorHAnsi" w:hAnsiTheme="minorHAnsi"/>
        </w:rPr>
        <w:t>i stavební změny části stavby, tj. stavební změny jednotky (jakákoli rekonstrukce bytu, zejména pak změny ve složení podlahových krytin, rekonstrukce bytových jader, výměna bytových nenosných příček, rekonstrukce rozvodů vody a plynu, instalace zasklení lodžií nebo balkónů apod.),</w:t>
      </w:r>
    </w:p>
    <w:p w14:paraId="24ED9C03" w14:textId="77777777" w:rsidR="00374DEE" w:rsidRPr="0043320F" w:rsidRDefault="00374DEE" w:rsidP="009126D1">
      <w:pPr>
        <w:pStyle w:val="StylSmluv2"/>
        <w:numPr>
          <w:ilvl w:val="0"/>
          <w:numId w:val="30"/>
        </w:numPr>
        <w:spacing w:before="0"/>
        <w:rPr>
          <w:rFonts w:asciiTheme="minorHAnsi" w:hAnsiTheme="minorHAnsi"/>
        </w:rPr>
      </w:pPr>
      <w:r w:rsidRPr="0043320F">
        <w:rPr>
          <w:rFonts w:asciiTheme="minorHAnsi" w:hAnsiTheme="minorHAnsi"/>
        </w:rPr>
        <w:t xml:space="preserve">při prodeji nebo převodu jednotky je stávající vlastník jednotky povinen seznámit nového vlastníka jednotky s ustanoveními těchto </w:t>
      </w:r>
      <w:r w:rsidR="009257A2" w:rsidRPr="0043320F">
        <w:rPr>
          <w:rFonts w:asciiTheme="minorHAnsi" w:hAnsiTheme="minorHAnsi"/>
        </w:rPr>
        <w:t>s</w:t>
      </w:r>
      <w:r w:rsidRPr="0043320F">
        <w:rPr>
          <w:rFonts w:asciiTheme="minorHAnsi" w:hAnsiTheme="minorHAnsi"/>
        </w:rPr>
        <w:t>tanov, Domovního řádu a případnými dalšími závazky vyplývajícími z vlastnictví jednotky, ke kterým se stávající vlastník zavázal,</w:t>
      </w:r>
    </w:p>
    <w:p w14:paraId="2AF3D492" w14:textId="78AB1F00" w:rsidR="00374DEE" w:rsidRPr="0043320F" w:rsidRDefault="00374DEE" w:rsidP="009126D1">
      <w:pPr>
        <w:pStyle w:val="StylSmluv2"/>
        <w:numPr>
          <w:ilvl w:val="0"/>
          <w:numId w:val="30"/>
        </w:numPr>
        <w:spacing w:before="60"/>
        <w:rPr>
          <w:rFonts w:asciiTheme="minorHAnsi" w:hAnsiTheme="minorHAnsi"/>
        </w:rPr>
      </w:pPr>
      <w:r w:rsidRPr="0043320F">
        <w:rPr>
          <w:rFonts w:asciiTheme="minorHAnsi" w:hAnsiTheme="minorHAnsi"/>
        </w:rPr>
        <w:t xml:space="preserve">pro případ, že vlastník jednotku neužívá, je povinen sdělit </w:t>
      </w:r>
      <w:r w:rsidR="008D2BBA" w:rsidRPr="0043320F">
        <w:rPr>
          <w:rFonts w:asciiTheme="minorHAnsi" w:hAnsiTheme="minorHAnsi"/>
        </w:rPr>
        <w:t>předsedovi</w:t>
      </w:r>
      <w:r w:rsidRPr="0043320F">
        <w:rPr>
          <w:rFonts w:asciiTheme="minorHAnsi" w:hAnsiTheme="minorHAnsi"/>
        </w:rPr>
        <w:t xml:space="preserve"> </w:t>
      </w:r>
      <w:r w:rsidR="00765A6E">
        <w:rPr>
          <w:rFonts w:asciiTheme="minorHAnsi" w:hAnsiTheme="minorHAnsi"/>
        </w:rPr>
        <w:t xml:space="preserve">nebo správci </w:t>
      </w:r>
      <w:r w:rsidRPr="0043320F">
        <w:rPr>
          <w:rFonts w:asciiTheme="minorHAnsi" w:hAnsiTheme="minorHAnsi"/>
        </w:rPr>
        <w:t>svoji kontaktní adresu a telefonické, případně i e-mailové spojení,</w:t>
      </w:r>
    </w:p>
    <w:p w14:paraId="16A1E609" w14:textId="38FEB829" w:rsidR="001878B3" w:rsidRDefault="00374DEE" w:rsidP="009126D1">
      <w:pPr>
        <w:pStyle w:val="StylSmluv2"/>
        <w:numPr>
          <w:ilvl w:val="0"/>
          <w:numId w:val="30"/>
        </w:numPr>
        <w:spacing w:before="0"/>
        <w:rPr>
          <w:rFonts w:asciiTheme="minorHAnsi" w:hAnsiTheme="minorHAnsi"/>
        </w:rPr>
      </w:pPr>
      <w:r w:rsidRPr="0043320F">
        <w:rPr>
          <w:rFonts w:asciiTheme="minorHAnsi" w:hAnsiTheme="minorHAnsi"/>
        </w:rPr>
        <w:t xml:space="preserve">respektovat </w:t>
      </w:r>
      <w:r w:rsidR="008B7BED" w:rsidRPr="0043320F">
        <w:rPr>
          <w:rFonts w:asciiTheme="minorHAnsi" w:hAnsiTheme="minorHAnsi"/>
        </w:rPr>
        <w:t>D</w:t>
      </w:r>
      <w:r w:rsidRPr="0043320F">
        <w:rPr>
          <w:rFonts w:asciiTheme="minorHAnsi" w:hAnsiTheme="minorHAnsi"/>
        </w:rPr>
        <w:t xml:space="preserve">omovní řád, schválený společenstvím vlastníků, a zajistit jeho dodržování příslušníky žijícími ve společné domácnosti i nájemci a </w:t>
      </w:r>
      <w:r w:rsidR="009E082C" w:rsidRPr="0043320F">
        <w:rPr>
          <w:rFonts w:asciiTheme="minorHAnsi" w:hAnsiTheme="minorHAnsi"/>
        </w:rPr>
        <w:t>podnájemci</w:t>
      </w:r>
      <w:r w:rsidR="00A2676E">
        <w:rPr>
          <w:rFonts w:asciiTheme="minorHAnsi" w:hAnsiTheme="minorHAnsi"/>
        </w:rPr>
        <w:t>,</w:t>
      </w:r>
    </w:p>
    <w:p w14:paraId="4B58CE9D" w14:textId="77777777" w:rsidR="00601E6E" w:rsidRPr="00A8044C" w:rsidRDefault="00601E6E" w:rsidP="00601E6E">
      <w:pPr>
        <w:pStyle w:val="StylSmluv2"/>
        <w:numPr>
          <w:ilvl w:val="0"/>
          <w:numId w:val="30"/>
        </w:numPr>
        <w:spacing w:before="0"/>
        <w:rPr>
          <w:rFonts w:asciiTheme="minorHAnsi" w:hAnsiTheme="minorHAnsi"/>
        </w:rPr>
      </w:pPr>
      <w:r w:rsidRPr="00A8044C">
        <w:rPr>
          <w:rFonts w:asciiTheme="minorHAnsi" w:hAnsiTheme="minorHAnsi"/>
        </w:rPr>
        <w:t xml:space="preserve">při </w:t>
      </w:r>
      <w:r w:rsidRPr="00A8044C">
        <w:rPr>
          <w:rFonts w:asciiTheme="minorHAnsi" w:hAnsiTheme="minorHAnsi"/>
          <w:b/>
        </w:rPr>
        <w:t>chovu domácích zvířat</w:t>
      </w:r>
      <w:r w:rsidRPr="00A8044C">
        <w:rPr>
          <w:rFonts w:asciiTheme="minorHAnsi" w:hAnsiTheme="minorHAnsi"/>
        </w:rPr>
        <w:t xml:space="preserve"> zajistit, aby nedocházelo k obtěžování dalších členů společenství pachy nebo hlukem a byly dodržovány hygienické, veterinární, bezpečnostní požární a další předpisy. Člen společenství je povinen zamezit volnému pobíhání jím držených domácích zvířat ve společných částech domu a dbát, aby domácí zvířata neznečišťovala společné části a okolí domu.  Nastalé znečištění je povinen ihned svým nákladem odstranit. Dále je povinen se zdržet chovu nebezpečných druhů zvířat (chov šelem, dále pak jedovatých plazů, krokodýlů atd.) a chovu zvířat neumožňujícímu dodržovat potřebnou hygienu (drůbež, švábi atd.);</w:t>
      </w:r>
    </w:p>
    <w:p w14:paraId="28FB4C61" w14:textId="77777777" w:rsidR="00601E6E" w:rsidRPr="00A8044C" w:rsidRDefault="00601E6E" w:rsidP="00601E6E">
      <w:pPr>
        <w:pStyle w:val="StylSmluv2"/>
        <w:numPr>
          <w:ilvl w:val="0"/>
          <w:numId w:val="30"/>
        </w:numPr>
        <w:spacing w:before="0"/>
        <w:rPr>
          <w:rFonts w:asciiTheme="minorHAnsi" w:hAnsiTheme="minorHAnsi"/>
        </w:rPr>
      </w:pPr>
      <w:r w:rsidRPr="00A8044C">
        <w:rPr>
          <w:rFonts w:asciiTheme="minorHAnsi" w:hAnsiTheme="minorHAnsi"/>
        </w:rPr>
        <w:t>zdržet se umisťování jakýchkoli předmětů nepatřících k vybavení domu ve společných částech domu</w:t>
      </w:r>
      <w:r>
        <w:rPr>
          <w:rFonts w:asciiTheme="minorHAnsi" w:hAnsiTheme="minorHAnsi"/>
        </w:rPr>
        <w:t xml:space="preserve"> či v jeho okolí,</w:t>
      </w:r>
      <w:r w:rsidRPr="00A8044C">
        <w:rPr>
          <w:rFonts w:asciiTheme="minorHAnsi" w:hAnsiTheme="minorHAnsi"/>
        </w:rPr>
        <w:t xml:space="preserve"> zejména ukládání látek snadno vznětlivých, hořlavých nebo jinak nebezpečných, zdržet se užívání otevřeného ohně a dbát </w:t>
      </w:r>
      <w:r w:rsidRPr="00A8044C">
        <w:rPr>
          <w:rFonts w:asciiTheme="minorHAnsi" w:hAnsiTheme="minorHAnsi"/>
          <w:b/>
        </w:rPr>
        <w:t xml:space="preserve">zákazu kouření ve společných </w:t>
      </w:r>
      <w:r w:rsidRPr="00A8044C">
        <w:rPr>
          <w:rFonts w:asciiTheme="minorHAnsi" w:hAnsiTheme="minorHAnsi"/>
          <w:b/>
        </w:rPr>
        <w:lastRenderedPageBreak/>
        <w:t>prostorách domu</w:t>
      </w:r>
      <w:r w:rsidRPr="00A8044C">
        <w:rPr>
          <w:rFonts w:asciiTheme="minorHAnsi" w:hAnsiTheme="minorHAnsi"/>
        </w:rPr>
        <w:t>. Dojde-li k takovému umístění nepovolených předmětů, je společenství oprávněno na náklady člena společenství po předchozím upozornění tyto vyklidit;</w:t>
      </w:r>
    </w:p>
    <w:p w14:paraId="4BADFBEE" w14:textId="77777777" w:rsidR="00601E6E" w:rsidRPr="00A8044C" w:rsidRDefault="00601E6E" w:rsidP="00601E6E">
      <w:pPr>
        <w:pStyle w:val="StylSmluv2"/>
        <w:numPr>
          <w:ilvl w:val="0"/>
          <w:numId w:val="30"/>
        </w:numPr>
        <w:spacing w:before="0"/>
        <w:rPr>
          <w:rFonts w:asciiTheme="minorHAnsi" w:hAnsiTheme="minorHAnsi"/>
        </w:rPr>
      </w:pPr>
      <w:r w:rsidRPr="00A8044C">
        <w:rPr>
          <w:rFonts w:asciiTheme="minorHAnsi" w:hAnsiTheme="minorHAnsi"/>
        </w:rPr>
        <w:t>zdržet se užívání balkonů jako skladiště, zajistit, aby předměty na nich umístěné byly zabezpečeny proti pádu a při zalévání květin dbát na to, aby nedocházelo ke stékání vody do nižších podlaží,</w:t>
      </w:r>
    </w:p>
    <w:p w14:paraId="6CA6B95E" w14:textId="77777777" w:rsidR="00601E6E" w:rsidRPr="00A8044C" w:rsidRDefault="00601E6E" w:rsidP="00601E6E">
      <w:pPr>
        <w:pStyle w:val="StylSmluv2"/>
        <w:numPr>
          <w:ilvl w:val="0"/>
          <w:numId w:val="30"/>
        </w:numPr>
        <w:spacing w:before="0"/>
        <w:rPr>
          <w:rFonts w:asciiTheme="minorHAnsi" w:hAnsiTheme="minorHAnsi"/>
        </w:rPr>
      </w:pPr>
      <w:r w:rsidRPr="00A8044C">
        <w:rPr>
          <w:rFonts w:asciiTheme="minorHAnsi" w:hAnsiTheme="minorHAnsi"/>
        </w:rPr>
        <w:t xml:space="preserve">dodržovat </w:t>
      </w:r>
      <w:r w:rsidRPr="00A8044C">
        <w:rPr>
          <w:rFonts w:asciiTheme="minorHAnsi" w:hAnsiTheme="minorHAnsi"/>
          <w:b/>
        </w:rPr>
        <w:t>noční klid</w:t>
      </w:r>
      <w:r w:rsidRPr="00A8044C">
        <w:rPr>
          <w:rFonts w:asciiTheme="minorHAnsi" w:hAnsiTheme="minorHAnsi"/>
        </w:rPr>
        <w:t xml:space="preserve"> v době od 22:00 do 06:00, zejména se v této době zdržet produkce hluku, používání hlučných přístrojů a nástrojů, hry na hudební nástroje, zpěvu a hlučné komunikace.</w:t>
      </w:r>
    </w:p>
    <w:p w14:paraId="03E6E12B" w14:textId="04628D41" w:rsidR="00601E6E" w:rsidRPr="00601E6E" w:rsidRDefault="00601E6E" w:rsidP="00601E6E">
      <w:pPr>
        <w:pStyle w:val="StylSmluv2"/>
        <w:numPr>
          <w:ilvl w:val="1"/>
          <w:numId w:val="1"/>
        </w:numPr>
        <w:rPr>
          <w:rFonts w:asciiTheme="minorHAnsi" w:hAnsiTheme="minorHAnsi"/>
        </w:rPr>
      </w:pPr>
      <w:r w:rsidRPr="0043320F">
        <w:rPr>
          <w:rFonts w:asciiTheme="minorHAnsi" w:hAnsiTheme="minorHAnsi"/>
        </w:rPr>
        <w:t xml:space="preserve">Při porušení či nesplnění kterékoli povinnosti vlastníka podle odstavce </w:t>
      </w:r>
      <w:r w:rsidRPr="0043320F">
        <w:rPr>
          <w:rFonts w:asciiTheme="minorHAnsi" w:hAnsiTheme="minorHAnsi"/>
        </w:rPr>
        <w:fldChar w:fldCharType="begin"/>
      </w:r>
      <w:r w:rsidRPr="0043320F">
        <w:rPr>
          <w:rFonts w:asciiTheme="minorHAnsi" w:hAnsiTheme="minorHAnsi"/>
        </w:rPr>
        <w:instrText xml:space="preserve"> REF _Ref380414976 \n \h  \* MERGEFORMAT </w:instrText>
      </w:r>
      <w:r w:rsidRPr="0043320F">
        <w:rPr>
          <w:rFonts w:asciiTheme="minorHAnsi" w:hAnsiTheme="minorHAnsi"/>
        </w:rPr>
      </w:r>
      <w:r w:rsidRPr="0043320F">
        <w:rPr>
          <w:rFonts w:asciiTheme="minorHAnsi" w:hAnsiTheme="minorHAnsi"/>
        </w:rPr>
        <w:fldChar w:fldCharType="separate"/>
      </w:r>
      <w:proofErr w:type="gramStart"/>
      <w:r>
        <w:rPr>
          <w:rFonts w:asciiTheme="minorHAnsi" w:hAnsiTheme="minorHAnsi"/>
        </w:rPr>
        <w:t>11.2</w:t>
      </w:r>
      <w:r w:rsidRPr="0043320F">
        <w:rPr>
          <w:rFonts w:asciiTheme="minorHAnsi" w:hAnsiTheme="minorHAnsi"/>
        </w:rPr>
        <w:fldChar w:fldCharType="end"/>
      </w:r>
      <w:r w:rsidRPr="0043320F">
        <w:rPr>
          <w:rFonts w:asciiTheme="minorHAnsi" w:hAnsiTheme="minorHAnsi"/>
        </w:rPr>
        <w:t>.</w:t>
      </w:r>
      <w:r>
        <w:rPr>
          <w:rFonts w:asciiTheme="minorHAnsi" w:hAnsiTheme="minorHAnsi"/>
        </w:rPr>
        <w:t xml:space="preserve"> vyjma</w:t>
      </w:r>
      <w:proofErr w:type="gramEnd"/>
      <w:r>
        <w:rPr>
          <w:rFonts w:asciiTheme="minorHAnsi" w:hAnsiTheme="minorHAnsi"/>
        </w:rPr>
        <w:t xml:space="preserve"> písmen d), e)</w:t>
      </w:r>
      <w:r w:rsidRPr="0043320F">
        <w:rPr>
          <w:rFonts w:asciiTheme="minorHAnsi" w:hAnsiTheme="minorHAnsi"/>
        </w:rPr>
        <w:t xml:space="preserve"> je vlastník povinen zaplatit společenství smluvní pokutu ve výši </w:t>
      </w:r>
      <w:r w:rsidRPr="00601E6E">
        <w:rPr>
          <w:rFonts w:asciiTheme="minorHAnsi" w:hAnsiTheme="minorHAnsi"/>
          <w:b/>
        </w:rPr>
        <w:t>10.000,- Kč</w:t>
      </w:r>
      <w:r w:rsidRPr="0043320F">
        <w:rPr>
          <w:rFonts w:asciiTheme="minorHAnsi" w:hAnsiTheme="minorHAnsi"/>
        </w:rPr>
        <w:t xml:space="preserve"> za každé takové porušení. Zaplacením smluvní pokuty není dotčen nárok společenství na náhradu škody, kterého se může domáhat v plném rozsahu.</w:t>
      </w:r>
      <w:r>
        <w:rPr>
          <w:rFonts w:asciiTheme="minorHAnsi" w:hAnsiTheme="minorHAnsi"/>
        </w:rPr>
        <w:t xml:space="preserve"> O udělení pokuty rozhoduje předseda.</w:t>
      </w:r>
    </w:p>
    <w:p w14:paraId="02BD7FDC" w14:textId="3B61F2F1" w:rsidR="00057A43" w:rsidRPr="00601E6E" w:rsidRDefault="008B7BED" w:rsidP="00601E6E">
      <w:pPr>
        <w:pStyle w:val="StylSmluv2"/>
        <w:numPr>
          <w:ilvl w:val="1"/>
          <w:numId w:val="1"/>
        </w:numPr>
        <w:rPr>
          <w:rFonts w:asciiTheme="minorHAnsi" w:hAnsiTheme="minorHAnsi"/>
        </w:rPr>
      </w:pPr>
      <w:r w:rsidRPr="0043320F">
        <w:rPr>
          <w:rFonts w:asciiTheme="minorHAnsi" w:hAnsiTheme="minorHAnsi"/>
        </w:rPr>
        <w:t>Při</w:t>
      </w:r>
      <w:r w:rsidR="00601E6E">
        <w:rPr>
          <w:rFonts w:asciiTheme="minorHAnsi" w:hAnsiTheme="minorHAnsi"/>
        </w:rPr>
        <w:t xml:space="preserve"> porušení či nesplnění </w:t>
      </w:r>
      <w:r w:rsidRPr="0043320F">
        <w:rPr>
          <w:rFonts w:asciiTheme="minorHAnsi" w:hAnsiTheme="minorHAnsi"/>
        </w:rPr>
        <w:t xml:space="preserve"> povinnosti </w:t>
      </w:r>
      <w:r w:rsidR="00057A43" w:rsidRPr="00F84F5D">
        <w:rPr>
          <w:rFonts w:asciiTheme="minorHAnsi" w:hAnsiTheme="minorHAnsi"/>
        </w:rPr>
        <w:t>vlastníka</w:t>
      </w:r>
      <w:r w:rsidR="00601E6E">
        <w:rPr>
          <w:rFonts w:asciiTheme="minorHAnsi" w:hAnsiTheme="minorHAnsi"/>
        </w:rPr>
        <w:t xml:space="preserve"> </w:t>
      </w:r>
      <w:r w:rsidR="00057A43">
        <w:t xml:space="preserve">podle odstavce </w:t>
      </w:r>
      <w:proofErr w:type="gramStart"/>
      <w:r w:rsidR="00057A43">
        <w:t>11.2. písmeno</w:t>
      </w:r>
      <w:proofErr w:type="gramEnd"/>
      <w:r w:rsidR="00057A43">
        <w:t xml:space="preserve"> d), e) bude postupováno pořadem práva a člen společenství je povinen uhradit veškeré náklady vynaložené společenstvím na vymožení dluhu vzniklého z neplnění povinností dle citovaného odstavce</w:t>
      </w:r>
      <w:r w:rsidR="00601E6E">
        <w:t xml:space="preserve"> včetně úroků z prodlení</w:t>
      </w:r>
      <w:r w:rsidR="00057A43">
        <w:t>.</w:t>
      </w:r>
    </w:p>
    <w:p w14:paraId="037AFC29" w14:textId="77777777" w:rsidR="00B47738" w:rsidRPr="0043320F" w:rsidRDefault="00AD36C5" w:rsidP="009A4E5E">
      <w:pPr>
        <w:pStyle w:val="StylSmluv1"/>
      </w:pPr>
      <w:r w:rsidRPr="0043320F">
        <w:br/>
      </w:r>
      <w:r w:rsidR="00B47738" w:rsidRPr="0043320F">
        <w:t>Zánik členství ve společenství</w:t>
      </w:r>
    </w:p>
    <w:p w14:paraId="20286A5E" w14:textId="77777777" w:rsidR="00B47738" w:rsidRPr="0043320F" w:rsidRDefault="00B47738" w:rsidP="00AD36C5">
      <w:pPr>
        <w:pStyle w:val="StylSmluv2"/>
        <w:numPr>
          <w:ilvl w:val="1"/>
          <w:numId w:val="1"/>
        </w:numPr>
        <w:rPr>
          <w:rFonts w:asciiTheme="minorHAnsi" w:hAnsiTheme="minorHAnsi"/>
        </w:rPr>
      </w:pPr>
      <w:r w:rsidRPr="0043320F">
        <w:rPr>
          <w:rFonts w:asciiTheme="minorHAnsi" w:hAnsiTheme="minorHAnsi"/>
        </w:rPr>
        <w:t>Členství ve společenství zaniká:</w:t>
      </w:r>
    </w:p>
    <w:p w14:paraId="498557D6" w14:textId="77777777" w:rsidR="005841EF" w:rsidRPr="0043320F" w:rsidRDefault="005841EF" w:rsidP="009A4E5E">
      <w:pPr>
        <w:pStyle w:val="StylSmluv2"/>
        <w:numPr>
          <w:ilvl w:val="0"/>
          <w:numId w:val="14"/>
        </w:numPr>
        <w:spacing w:before="0"/>
        <w:rPr>
          <w:rFonts w:asciiTheme="minorHAnsi" w:hAnsiTheme="minorHAnsi"/>
        </w:rPr>
      </w:pPr>
      <w:r w:rsidRPr="0043320F">
        <w:rPr>
          <w:rFonts w:asciiTheme="minorHAnsi" w:hAnsiTheme="minorHAnsi"/>
        </w:rPr>
        <w:t>převodem nebo přechodem vlastnictví jednotky,</w:t>
      </w:r>
    </w:p>
    <w:p w14:paraId="1B8795B8" w14:textId="77777777" w:rsidR="00B47738" w:rsidRPr="0043320F" w:rsidRDefault="005841EF" w:rsidP="009A4E5E">
      <w:pPr>
        <w:pStyle w:val="StylSmluv2"/>
        <w:numPr>
          <w:ilvl w:val="0"/>
          <w:numId w:val="14"/>
        </w:numPr>
        <w:spacing w:before="0"/>
        <w:rPr>
          <w:rFonts w:asciiTheme="minorHAnsi" w:hAnsiTheme="minorHAnsi"/>
        </w:rPr>
      </w:pPr>
      <w:r w:rsidRPr="0043320F">
        <w:rPr>
          <w:rFonts w:asciiTheme="minorHAnsi" w:hAnsiTheme="minorHAnsi"/>
        </w:rPr>
        <w:t>smrtí</w:t>
      </w:r>
      <w:r w:rsidR="00E22C7F" w:rsidRPr="0043320F">
        <w:rPr>
          <w:rFonts w:asciiTheme="minorHAnsi" w:hAnsiTheme="minorHAnsi"/>
        </w:rPr>
        <w:t xml:space="preserve"> člena společenství – fyzické osoby,</w:t>
      </w:r>
    </w:p>
    <w:p w14:paraId="3B8779AD" w14:textId="77777777" w:rsidR="00E22C7F" w:rsidRPr="0043320F" w:rsidRDefault="00E22C7F" w:rsidP="009A4E5E">
      <w:pPr>
        <w:pStyle w:val="StylSmluv2"/>
        <w:numPr>
          <w:ilvl w:val="0"/>
          <w:numId w:val="14"/>
        </w:numPr>
        <w:spacing w:before="0"/>
        <w:rPr>
          <w:rFonts w:asciiTheme="minorHAnsi" w:hAnsiTheme="minorHAnsi"/>
        </w:rPr>
      </w:pPr>
      <w:r w:rsidRPr="0043320F">
        <w:rPr>
          <w:rFonts w:asciiTheme="minorHAnsi" w:hAnsiTheme="minorHAnsi"/>
        </w:rPr>
        <w:t>zánikem člena společenství – právnické osoby</w:t>
      </w:r>
      <w:r w:rsidR="00330AE2" w:rsidRPr="0043320F">
        <w:rPr>
          <w:rFonts w:asciiTheme="minorHAnsi" w:hAnsiTheme="minorHAnsi"/>
        </w:rPr>
        <w:t xml:space="preserve"> bez právního nástupnictví</w:t>
      </w:r>
      <w:r w:rsidRPr="0043320F">
        <w:rPr>
          <w:rFonts w:asciiTheme="minorHAnsi" w:hAnsiTheme="minorHAnsi"/>
        </w:rPr>
        <w:t>,</w:t>
      </w:r>
    </w:p>
    <w:p w14:paraId="5753C6C6" w14:textId="77777777" w:rsidR="00E22C7F" w:rsidRPr="0043320F" w:rsidRDefault="00E22C7F" w:rsidP="009A4E5E">
      <w:pPr>
        <w:pStyle w:val="StylSmluv2"/>
        <w:numPr>
          <w:ilvl w:val="0"/>
          <w:numId w:val="14"/>
        </w:numPr>
        <w:spacing w:before="0"/>
        <w:rPr>
          <w:rFonts w:asciiTheme="minorHAnsi" w:hAnsiTheme="minorHAnsi"/>
        </w:rPr>
      </w:pPr>
      <w:r w:rsidRPr="0043320F">
        <w:rPr>
          <w:rFonts w:asciiTheme="minorHAnsi" w:hAnsiTheme="minorHAnsi"/>
        </w:rPr>
        <w:t>zánikem jednotky, jejímž vlastníkem je člen společenství.</w:t>
      </w:r>
    </w:p>
    <w:p w14:paraId="43FD8D78" w14:textId="443B3E97" w:rsidR="00E22C7F" w:rsidRPr="0043320F" w:rsidRDefault="00E22C7F" w:rsidP="00AD36C5">
      <w:pPr>
        <w:pStyle w:val="StylSmluv2"/>
        <w:numPr>
          <w:ilvl w:val="1"/>
          <w:numId w:val="1"/>
        </w:numPr>
        <w:rPr>
          <w:rFonts w:asciiTheme="minorHAnsi" w:hAnsiTheme="minorHAnsi"/>
        </w:rPr>
      </w:pPr>
      <w:r w:rsidRPr="0043320F">
        <w:rPr>
          <w:rFonts w:asciiTheme="minorHAnsi" w:hAnsiTheme="minorHAnsi"/>
        </w:rPr>
        <w:t xml:space="preserve">Společné členství spoluvlastníků zaniká i tehdy, pokud v důsledku </w:t>
      </w:r>
      <w:r w:rsidR="005841EF" w:rsidRPr="0043320F">
        <w:rPr>
          <w:rFonts w:asciiTheme="minorHAnsi" w:hAnsiTheme="minorHAnsi"/>
        </w:rPr>
        <w:t>smrti</w:t>
      </w:r>
      <w:r w:rsidRPr="0043320F">
        <w:rPr>
          <w:rFonts w:asciiTheme="minorHAnsi" w:hAnsiTheme="minorHAnsi"/>
        </w:rPr>
        <w:t xml:space="preserve"> zůstane ze spoluvlastníků pouze jediný vlastník jednotky</w:t>
      </w:r>
      <w:r w:rsidR="00330AE2" w:rsidRPr="0043320F">
        <w:rPr>
          <w:rFonts w:asciiTheme="minorHAnsi" w:hAnsiTheme="minorHAnsi"/>
        </w:rPr>
        <w:t xml:space="preserve"> a tento se stává členem společenství</w:t>
      </w:r>
      <w:r w:rsidRPr="0043320F">
        <w:rPr>
          <w:rFonts w:asciiTheme="minorHAnsi" w:hAnsiTheme="minorHAnsi"/>
        </w:rPr>
        <w:t>.</w:t>
      </w:r>
      <w:r w:rsidR="00330AE2" w:rsidRPr="0043320F">
        <w:rPr>
          <w:rFonts w:asciiTheme="minorHAnsi" w:hAnsiTheme="minorHAnsi"/>
        </w:rPr>
        <w:t xml:space="preserve"> Tuto změnu je člen společenství povinen oznámit </w:t>
      </w:r>
      <w:r w:rsidR="008D2BBA" w:rsidRPr="0043320F">
        <w:rPr>
          <w:rFonts w:asciiTheme="minorHAnsi" w:hAnsiTheme="minorHAnsi"/>
        </w:rPr>
        <w:t>předsedovi</w:t>
      </w:r>
      <w:r w:rsidR="00623D58" w:rsidRPr="0043320F">
        <w:rPr>
          <w:rFonts w:asciiTheme="minorHAnsi" w:hAnsiTheme="minorHAnsi"/>
        </w:rPr>
        <w:t xml:space="preserve"> nebo správci</w:t>
      </w:r>
      <w:r w:rsidR="00330AE2" w:rsidRPr="0043320F">
        <w:rPr>
          <w:rFonts w:asciiTheme="minorHAnsi" w:hAnsiTheme="minorHAnsi"/>
        </w:rPr>
        <w:t xml:space="preserve"> do </w:t>
      </w:r>
      <w:r w:rsidR="00E561BA" w:rsidRPr="0043320F">
        <w:rPr>
          <w:rFonts w:asciiTheme="minorHAnsi" w:hAnsiTheme="minorHAnsi"/>
        </w:rPr>
        <w:t>třiceti (</w:t>
      </w:r>
      <w:r w:rsidR="00330AE2" w:rsidRPr="0043320F">
        <w:rPr>
          <w:rFonts w:asciiTheme="minorHAnsi" w:hAnsiTheme="minorHAnsi"/>
        </w:rPr>
        <w:t>30</w:t>
      </w:r>
      <w:r w:rsidR="00E561BA" w:rsidRPr="0043320F">
        <w:rPr>
          <w:rFonts w:asciiTheme="minorHAnsi" w:hAnsiTheme="minorHAnsi"/>
        </w:rPr>
        <w:t>)</w:t>
      </w:r>
      <w:r w:rsidR="00330AE2" w:rsidRPr="0043320F">
        <w:rPr>
          <w:rFonts w:asciiTheme="minorHAnsi" w:hAnsiTheme="minorHAnsi"/>
        </w:rPr>
        <w:t xml:space="preserve"> dnů ode dne, kdy tato změna nastala.</w:t>
      </w:r>
    </w:p>
    <w:p w14:paraId="712911E0" w14:textId="77777777" w:rsidR="00636DAB" w:rsidRPr="0043320F" w:rsidRDefault="00636DAB" w:rsidP="009A4E5E">
      <w:pPr>
        <w:pStyle w:val="StylSmluv1"/>
      </w:pPr>
    </w:p>
    <w:p w14:paraId="4F9FC40C" w14:textId="77777777" w:rsidR="00636DAB" w:rsidRPr="0043320F" w:rsidRDefault="00636DAB" w:rsidP="00636DAB">
      <w:pPr>
        <w:jc w:val="center"/>
        <w:rPr>
          <w:rFonts w:asciiTheme="minorHAnsi" w:hAnsiTheme="minorHAnsi"/>
          <w:b/>
          <w:sz w:val="22"/>
          <w:szCs w:val="22"/>
        </w:rPr>
      </w:pPr>
      <w:r w:rsidRPr="0043320F">
        <w:rPr>
          <w:rFonts w:asciiTheme="minorHAnsi" w:hAnsiTheme="minorHAnsi"/>
          <w:b/>
          <w:sz w:val="22"/>
          <w:szCs w:val="22"/>
        </w:rPr>
        <w:t xml:space="preserve">Pravidla pro užívání společných </w:t>
      </w:r>
      <w:r w:rsidR="0013242B" w:rsidRPr="0043320F">
        <w:rPr>
          <w:rFonts w:asciiTheme="minorHAnsi" w:hAnsiTheme="minorHAnsi"/>
          <w:b/>
          <w:sz w:val="22"/>
          <w:szCs w:val="22"/>
        </w:rPr>
        <w:t xml:space="preserve">částí </w:t>
      </w:r>
      <w:r w:rsidRPr="0043320F">
        <w:rPr>
          <w:rFonts w:asciiTheme="minorHAnsi" w:hAnsiTheme="minorHAnsi"/>
          <w:b/>
          <w:sz w:val="22"/>
          <w:szCs w:val="22"/>
        </w:rPr>
        <w:t>domu</w:t>
      </w:r>
    </w:p>
    <w:p w14:paraId="3F30DBFF" w14:textId="77777777" w:rsidR="00636DAB" w:rsidRPr="0043320F" w:rsidRDefault="00636DAB" w:rsidP="003477FC">
      <w:pPr>
        <w:pStyle w:val="StylSmluv2"/>
        <w:numPr>
          <w:ilvl w:val="1"/>
          <w:numId w:val="1"/>
        </w:numPr>
        <w:rPr>
          <w:rFonts w:asciiTheme="minorHAnsi" w:hAnsiTheme="minorHAnsi"/>
        </w:rPr>
      </w:pPr>
      <w:r w:rsidRPr="0043320F">
        <w:rPr>
          <w:rFonts w:asciiTheme="minorHAnsi" w:hAnsiTheme="minorHAnsi"/>
        </w:rPr>
        <w:t>Společné části domu lze užívat jen k účelu vzhledem k jejich povaze a určení.</w:t>
      </w:r>
    </w:p>
    <w:p w14:paraId="5074A518" w14:textId="77777777" w:rsidR="00636DAB" w:rsidRPr="0043320F" w:rsidRDefault="00636DAB" w:rsidP="003477FC">
      <w:pPr>
        <w:pStyle w:val="StylSmluv2"/>
        <w:numPr>
          <w:ilvl w:val="1"/>
          <w:numId w:val="1"/>
        </w:numPr>
        <w:rPr>
          <w:rFonts w:asciiTheme="minorHAnsi" w:hAnsiTheme="minorHAnsi"/>
        </w:rPr>
      </w:pPr>
      <w:r w:rsidRPr="0043320F">
        <w:rPr>
          <w:rFonts w:asciiTheme="minorHAnsi" w:hAnsiTheme="minorHAnsi"/>
        </w:rPr>
        <w:t>Vlastník jednotky má právo svobodně užívat společné části, nesmí však ztížit jinému vlastníku jednotky výkon stejného práva ani ohrozit, změnit nebo poškodit společné části domu.</w:t>
      </w:r>
    </w:p>
    <w:p w14:paraId="25EE734B" w14:textId="3D3F6A2C" w:rsidR="00636DAB" w:rsidRPr="00765A6E" w:rsidRDefault="00636DAB" w:rsidP="003477FC">
      <w:pPr>
        <w:pStyle w:val="StylSmluv2"/>
        <w:numPr>
          <w:ilvl w:val="1"/>
          <w:numId w:val="1"/>
        </w:numPr>
        <w:rPr>
          <w:rFonts w:asciiTheme="minorHAnsi" w:hAnsiTheme="minorHAnsi"/>
        </w:rPr>
      </w:pPr>
      <w:r w:rsidRPr="00765A6E">
        <w:rPr>
          <w:rFonts w:asciiTheme="minorHAnsi" w:hAnsiTheme="minorHAnsi"/>
        </w:rPr>
        <w:t xml:space="preserve">Vlastník jednotky </w:t>
      </w:r>
      <w:r w:rsidR="00765A6E" w:rsidRPr="00765A6E">
        <w:rPr>
          <w:rFonts w:asciiTheme="minorHAnsi" w:hAnsiTheme="minorHAnsi"/>
        </w:rPr>
        <w:t>užívá</w:t>
      </w:r>
      <w:r w:rsidRPr="00765A6E">
        <w:rPr>
          <w:rFonts w:asciiTheme="minorHAnsi" w:hAnsiTheme="minorHAnsi"/>
        </w:rPr>
        <w:t xml:space="preserve"> společné části domu, které má vlastník jednotky vyhrazeny ve výlučném užívání, </w:t>
      </w:r>
      <w:r w:rsidR="00765A6E" w:rsidRPr="00765A6E">
        <w:rPr>
          <w:rFonts w:asciiTheme="minorHAnsi" w:hAnsiTheme="minorHAnsi"/>
        </w:rPr>
        <w:t>způsobem vhodným pro udržení</w:t>
      </w:r>
      <w:r w:rsidRPr="00765A6E">
        <w:rPr>
          <w:rFonts w:asciiTheme="minorHAnsi" w:hAnsiTheme="minorHAnsi"/>
        </w:rPr>
        <w:t xml:space="preserve"> nezávadn</w:t>
      </w:r>
      <w:r w:rsidR="00765A6E" w:rsidRPr="00765A6E">
        <w:rPr>
          <w:rFonts w:asciiTheme="minorHAnsi" w:hAnsiTheme="minorHAnsi"/>
        </w:rPr>
        <w:t>ého</w:t>
      </w:r>
      <w:r w:rsidRPr="00765A6E">
        <w:rPr>
          <w:rFonts w:asciiTheme="minorHAnsi" w:hAnsiTheme="minorHAnsi"/>
        </w:rPr>
        <w:t xml:space="preserve"> stav</w:t>
      </w:r>
      <w:r w:rsidR="00765A6E" w:rsidRPr="00765A6E">
        <w:rPr>
          <w:rFonts w:asciiTheme="minorHAnsi" w:hAnsiTheme="minorHAnsi"/>
        </w:rPr>
        <w:t>u</w:t>
      </w:r>
      <w:r w:rsidRPr="00765A6E">
        <w:rPr>
          <w:rFonts w:asciiTheme="minorHAnsi" w:hAnsiTheme="minorHAnsi"/>
        </w:rPr>
        <w:t xml:space="preserve"> a dobr</w:t>
      </w:r>
      <w:r w:rsidR="00765A6E" w:rsidRPr="00765A6E">
        <w:rPr>
          <w:rFonts w:asciiTheme="minorHAnsi" w:hAnsiTheme="minorHAnsi"/>
        </w:rPr>
        <w:t>ého</w:t>
      </w:r>
      <w:r w:rsidRPr="00765A6E">
        <w:rPr>
          <w:rFonts w:asciiTheme="minorHAnsi" w:hAnsiTheme="minorHAnsi"/>
        </w:rPr>
        <w:t xml:space="preserve"> vzhled</w:t>
      </w:r>
      <w:r w:rsidR="00765A6E" w:rsidRPr="00765A6E">
        <w:rPr>
          <w:rFonts w:asciiTheme="minorHAnsi" w:hAnsiTheme="minorHAnsi"/>
        </w:rPr>
        <w:t>u</w:t>
      </w:r>
      <w:r w:rsidRPr="00765A6E">
        <w:rPr>
          <w:rFonts w:asciiTheme="minorHAnsi" w:hAnsiTheme="minorHAnsi"/>
        </w:rPr>
        <w:t xml:space="preserve"> domu.</w:t>
      </w:r>
    </w:p>
    <w:p w14:paraId="47C9DB76" w14:textId="77777777" w:rsidR="00636DAB" w:rsidRPr="0043320F" w:rsidRDefault="00636DAB" w:rsidP="003477FC">
      <w:pPr>
        <w:pStyle w:val="StylSmluv2"/>
        <w:numPr>
          <w:ilvl w:val="1"/>
          <w:numId w:val="1"/>
        </w:numPr>
        <w:rPr>
          <w:rFonts w:asciiTheme="minorHAnsi" w:hAnsiTheme="minorHAnsi"/>
        </w:rPr>
      </w:pPr>
      <w:r w:rsidRPr="0043320F">
        <w:rPr>
          <w:rFonts w:asciiTheme="minorHAnsi" w:hAnsiTheme="minorHAnsi"/>
        </w:rPr>
        <w:t xml:space="preserve">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k tomu byl předem vyzván osobou odpovědnou za správu domu. </w:t>
      </w:r>
    </w:p>
    <w:p w14:paraId="25F52831" w14:textId="61C8209B" w:rsidR="00636DAB" w:rsidRPr="0043320F" w:rsidRDefault="00636DAB" w:rsidP="003477FC">
      <w:pPr>
        <w:pStyle w:val="StylSmluv2"/>
        <w:numPr>
          <w:ilvl w:val="1"/>
          <w:numId w:val="1"/>
        </w:numPr>
        <w:rPr>
          <w:rFonts w:asciiTheme="minorHAnsi" w:hAnsiTheme="minorHAnsi"/>
        </w:rPr>
      </w:pPr>
      <w:r w:rsidRPr="0043320F">
        <w:rPr>
          <w:rFonts w:asciiTheme="minorHAnsi" w:hAnsiTheme="minorHAnsi"/>
        </w:rPr>
        <w:t xml:space="preserve">Podrobná pravidla pro užívání společných částí domu </w:t>
      </w:r>
      <w:r w:rsidR="00775BE5" w:rsidRPr="0043320F">
        <w:rPr>
          <w:rFonts w:asciiTheme="minorHAnsi" w:hAnsiTheme="minorHAnsi"/>
        </w:rPr>
        <w:t xml:space="preserve">může stanovit </w:t>
      </w:r>
      <w:r w:rsidRPr="0043320F">
        <w:rPr>
          <w:rFonts w:asciiTheme="minorHAnsi" w:hAnsiTheme="minorHAnsi"/>
        </w:rPr>
        <w:t>domovní řád. Domovní řád</w:t>
      </w:r>
      <w:r w:rsidR="004971E5">
        <w:rPr>
          <w:rFonts w:asciiTheme="minorHAnsi" w:hAnsiTheme="minorHAnsi"/>
        </w:rPr>
        <w:t xml:space="preserve"> </w:t>
      </w:r>
      <w:r w:rsidRPr="0043320F">
        <w:rPr>
          <w:rFonts w:asciiTheme="minorHAnsi" w:hAnsiTheme="minorHAnsi"/>
        </w:rPr>
        <w:t>schvaluje shromáždění.</w:t>
      </w:r>
    </w:p>
    <w:p w14:paraId="4913AFF9" w14:textId="77777777" w:rsidR="00E22C7F" w:rsidRPr="0043320F" w:rsidRDefault="00E22C7F" w:rsidP="009A4E5E">
      <w:pPr>
        <w:pStyle w:val="StylSmluv1"/>
      </w:pPr>
    </w:p>
    <w:p w14:paraId="1352CAF0" w14:textId="77777777" w:rsidR="00157DF7" w:rsidRPr="0043320F" w:rsidRDefault="00E22C7F" w:rsidP="00E22C7F">
      <w:pPr>
        <w:jc w:val="center"/>
        <w:rPr>
          <w:rFonts w:asciiTheme="minorHAnsi" w:hAnsiTheme="minorHAnsi"/>
          <w:b/>
          <w:sz w:val="22"/>
          <w:szCs w:val="22"/>
        </w:rPr>
      </w:pPr>
      <w:r w:rsidRPr="0043320F">
        <w:rPr>
          <w:rFonts w:asciiTheme="minorHAnsi" w:hAnsiTheme="minorHAnsi"/>
          <w:b/>
          <w:sz w:val="22"/>
          <w:szCs w:val="22"/>
        </w:rPr>
        <w:t>Úhrada nákladů spojených se správou domu a úhrada za služby</w:t>
      </w:r>
    </w:p>
    <w:p w14:paraId="6A4006BE" w14:textId="6C83DED2" w:rsidR="0071745E" w:rsidRPr="0043320F" w:rsidRDefault="00E22C7F" w:rsidP="00A87311">
      <w:pPr>
        <w:pStyle w:val="StylSmluv2"/>
        <w:numPr>
          <w:ilvl w:val="1"/>
          <w:numId w:val="1"/>
        </w:numPr>
        <w:rPr>
          <w:rFonts w:asciiTheme="minorHAnsi" w:hAnsiTheme="minorHAnsi"/>
        </w:rPr>
      </w:pPr>
      <w:r w:rsidRPr="0043320F">
        <w:rPr>
          <w:rFonts w:asciiTheme="minorHAnsi" w:hAnsiTheme="minorHAnsi"/>
        </w:rPr>
        <w:t xml:space="preserve">Příspěvky </w:t>
      </w:r>
      <w:r w:rsidR="00953FC2" w:rsidRPr="0043320F">
        <w:rPr>
          <w:rFonts w:asciiTheme="minorHAnsi" w:hAnsiTheme="minorHAnsi"/>
        </w:rPr>
        <w:t xml:space="preserve">na správu domu a pozemku </w:t>
      </w:r>
      <w:r w:rsidRPr="0043320F">
        <w:rPr>
          <w:rFonts w:asciiTheme="minorHAnsi" w:hAnsiTheme="minorHAnsi"/>
        </w:rPr>
        <w:t xml:space="preserve">a zálohy </w:t>
      </w:r>
      <w:r w:rsidR="00953FC2" w:rsidRPr="0043320F">
        <w:rPr>
          <w:rFonts w:asciiTheme="minorHAnsi" w:hAnsiTheme="minorHAnsi"/>
        </w:rPr>
        <w:t xml:space="preserve">na služby </w:t>
      </w:r>
      <w:r w:rsidRPr="0043320F">
        <w:rPr>
          <w:rFonts w:asciiTheme="minorHAnsi" w:hAnsiTheme="minorHAnsi"/>
        </w:rPr>
        <w:t xml:space="preserve">platí členové společenství </w:t>
      </w:r>
      <w:r w:rsidRPr="0089202C">
        <w:rPr>
          <w:rFonts w:asciiTheme="minorHAnsi" w:hAnsiTheme="minorHAnsi"/>
          <w:b/>
        </w:rPr>
        <w:t>měsíčně</w:t>
      </w:r>
      <w:r w:rsidRPr="0043320F">
        <w:rPr>
          <w:rFonts w:asciiTheme="minorHAnsi" w:hAnsiTheme="minorHAnsi"/>
        </w:rPr>
        <w:t xml:space="preserve"> v částkách </w:t>
      </w:r>
      <w:r w:rsidRPr="0089202C">
        <w:rPr>
          <w:rFonts w:asciiTheme="minorHAnsi" w:hAnsiTheme="minorHAnsi"/>
          <w:b/>
        </w:rPr>
        <w:t xml:space="preserve">stanovených </w:t>
      </w:r>
      <w:r w:rsidR="008D2BBA" w:rsidRPr="0089202C">
        <w:rPr>
          <w:rFonts w:asciiTheme="minorHAnsi" w:hAnsiTheme="minorHAnsi"/>
          <w:b/>
        </w:rPr>
        <w:t>předsedou</w:t>
      </w:r>
      <w:r w:rsidR="00601E6E">
        <w:rPr>
          <w:rFonts w:asciiTheme="minorHAnsi" w:hAnsiTheme="minorHAnsi"/>
          <w:b/>
        </w:rPr>
        <w:t xml:space="preserve"> nebo správcem</w:t>
      </w:r>
      <w:r w:rsidRPr="0043320F">
        <w:rPr>
          <w:rFonts w:asciiTheme="minorHAnsi" w:hAnsiTheme="minorHAnsi"/>
        </w:rPr>
        <w:t>, a to na účet společenství, pokud shromáždění nestanoví jinak.</w:t>
      </w:r>
      <w:r w:rsidR="00636DAB" w:rsidRPr="0043320F">
        <w:rPr>
          <w:rFonts w:asciiTheme="minorHAnsi" w:hAnsiTheme="minorHAnsi"/>
        </w:rPr>
        <w:t xml:space="preserve"> </w:t>
      </w:r>
    </w:p>
    <w:p w14:paraId="354F91A6" w14:textId="77777777" w:rsidR="0028175A" w:rsidRPr="0043320F" w:rsidRDefault="003D5DF5" w:rsidP="00A87311">
      <w:pPr>
        <w:pStyle w:val="StylSmluv2"/>
        <w:numPr>
          <w:ilvl w:val="1"/>
          <w:numId w:val="1"/>
        </w:numPr>
        <w:rPr>
          <w:rFonts w:asciiTheme="minorHAnsi" w:hAnsiTheme="minorHAnsi"/>
        </w:rPr>
      </w:pPr>
      <w:r w:rsidRPr="00322B22">
        <w:rPr>
          <w:rFonts w:asciiTheme="minorHAnsi" w:hAnsiTheme="minorHAnsi"/>
          <w:b/>
        </w:rPr>
        <w:t>V</w:t>
      </w:r>
      <w:r w:rsidR="0028175A" w:rsidRPr="00322B22">
        <w:rPr>
          <w:rFonts w:asciiTheme="minorHAnsi" w:hAnsiTheme="minorHAnsi"/>
          <w:b/>
        </w:rPr>
        <w:t>ýš</w:t>
      </w:r>
      <w:r w:rsidRPr="00322B22">
        <w:rPr>
          <w:rFonts w:asciiTheme="minorHAnsi" w:hAnsiTheme="minorHAnsi"/>
          <w:b/>
        </w:rPr>
        <w:t>e</w:t>
      </w:r>
      <w:r w:rsidR="0028175A" w:rsidRPr="00322B22">
        <w:rPr>
          <w:rFonts w:asciiTheme="minorHAnsi" w:hAnsiTheme="minorHAnsi"/>
          <w:b/>
        </w:rPr>
        <w:t xml:space="preserve"> záloh</w:t>
      </w:r>
      <w:r w:rsidR="0028175A" w:rsidRPr="0043320F">
        <w:rPr>
          <w:rFonts w:asciiTheme="minorHAnsi" w:hAnsiTheme="minorHAnsi"/>
        </w:rPr>
        <w:t xml:space="preserve"> </w:t>
      </w:r>
      <w:r w:rsidRPr="0043320F">
        <w:rPr>
          <w:rFonts w:asciiTheme="minorHAnsi" w:hAnsiTheme="minorHAnsi"/>
        </w:rPr>
        <w:t xml:space="preserve">se určí </w:t>
      </w:r>
      <w:r w:rsidR="0028175A" w:rsidRPr="0043320F">
        <w:rPr>
          <w:rFonts w:asciiTheme="minorHAnsi" w:hAnsiTheme="minorHAnsi"/>
        </w:rPr>
        <w:t xml:space="preserve">tak, aby odpovídala měsíčnímu podílu z předpokládaných ročních nákladů na služby z uplynulého roku, nebo podle posledního zúčtovacího období, anebo z nákladů odvozených z </w:t>
      </w:r>
      <w:r w:rsidR="0028175A" w:rsidRPr="0043320F">
        <w:rPr>
          <w:rFonts w:asciiTheme="minorHAnsi" w:hAnsiTheme="minorHAnsi"/>
        </w:rPr>
        <w:lastRenderedPageBreak/>
        <w:t>předpokládaných cen a výše spotřeby běžného roku</w:t>
      </w:r>
      <w:r w:rsidR="005E70C7" w:rsidRPr="0043320F">
        <w:rPr>
          <w:rFonts w:asciiTheme="minorHAnsi" w:hAnsiTheme="minorHAnsi"/>
        </w:rPr>
        <w:t xml:space="preserve"> a zohledňovala počet osob užívajících každou jednotku</w:t>
      </w:r>
      <w:r w:rsidR="0028175A" w:rsidRPr="0043320F">
        <w:rPr>
          <w:rFonts w:asciiTheme="minorHAnsi" w:hAnsiTheme="minorHAnsi"/>
        </w:rPr>
        <w:t>.</w:t>
      </w:r>
    </w:p>
    <w:p w14:paraId="489352FD" w14:textId="77777777" w:rsidR="00E15AF3" w:rsidRDefault="00E15AF3" w:rsidP="00A87311">
      <w:pPr>
        <w:pStyle w:val="StylSmluv2"/>
        <w:numPr>
          <w:ilvl w:val="1"/>
          <w:numId w:val="1"/>
        </w:numPr>
        <w:rPr>
          <w:rFonts w:asciiTheme="minorHAnsi" w:hAnsiTheme="minorHAnsi"/>
        </w:rPr>
      </w:pPr>
      <w:r w:rsidRPr="00322B22">
        <w:rPr>
          <w:rFonts w:asciiTheme="minorHAnsi" w:hAnsiTheme="minorHAnsi"/>
          <w:b/>
        </w:rPr>
        <w:t>Výše příspěvků na správu domu a pozemku</w:t>
      </w:r>
      <w:r w:rsidRPr="0043320F">
        <w:rPr>
          <w:rFonts w:asciiTheme="minorHAnsi" w:hAnsiTheme="minorHAnsi"/>
        </w:rPr>
        <w:t xml:space="preserve"> se určí tak, aby </w:t>
      </w:r>
      <w:r w:rsidR="00C503A9" w:rsidRPr="0043320F">
        <w:rPr>
          <w:rFonts w:asciiTheme="minorHAnsi" w:hAnsiTheme="minorHAnsi"/>
        </w:rPr>
        <w:t xml:space="preserve">v souhrnu s předcházejícími obdobími a predikci vývoje příjmů společenství </w:t>
      </w:r>
      <w:r w:rsidRPr="0043320F">
        <w:rPr>
          <w:rFonts w:asciiTheme="minorHAnsi" w:hAnsiTheme="minorHAnsi"/>
        </w:rPr>
        <w:t>odpovídala předpokládaný</w:t>
      </w:r>
      <w:r w:rsidR="00C503A9" w:rsidRPr="0043320F">
        <w:rPr>
          <w:rFonts w:asciiTheme="minorHAnsi" w:hAnsiTheme="minorHAnsi"/>
        </w:rPr>
        <w:t>m</w:t>
      </w:r>
      <w:r w:rsidRPr="0043320F">
        <w:rPr>
          <w:rFonts w:asciiTheme="minorHAnsi" w:hAnsiTheme="minorHAnsi"/>
        </w:rPr>
        <w:t xml:space="preserve"> nákladů</w:t>
      </w:r>
      <w:r w:rsidR="00C503A9" w:rsidRPr="0043320F">
        <w:rPr>
          <w:rFonts w:asciiTheme="minorHAnsi" w:hAnsiTheme="minorHAnsi"/>
        </w:rPr>
        <w:t>m</w:t>
      </w:r>
      <w:r w:rsidRPr="0043320F">
        <w:rPr>
          <w:rFonts w:asciiTheme="minorHAnsi" w:hAnsiTheme="minorHAnsi"/>
        </w:rPr>
        <w:t xml:space="preserve"> na správu domu a pozemku, zejména s ohledem na plánované opravy, revize, rekonstrukce, modernizace, údržbu a jiné obdobné činnosti</w:t>
      </w:r>
      <w:r w:rsidR="00DA01B9" w:rsidRPr="0043320F">
        <w:rPr>
          <w:rFonts w:asciiTheme="minorHAnsi" w:hAnsiTheme="minorHAnsi"/>
        </w:rPr>
        <w:t>.</w:t>
      </w:r>
    </w:p>
    <w:p w14:paraId="2982C5FC" w14:textId="77777777" w:rsidR="00EF0281" w:rsidRPr="0098301E" w:rsidRDefault="00EF0281" w:rsidP="00EF0281">
      <w:pPr>
        <w:pStyle w:val="StylSmluv2"/>
        <w:numPr>
          <w:ilvl w:val="1"/>
          <w:numId w:val="1"/>
        </w:numPr>
        <w:rPr>
          <w:rFonts w:asciiTheme="minorHAnsi" w:hAnsiTheme="minorHAnsi"/>
          <w:b/>
        </w:rPr>
      </w:pPr>
      <w:r>
        <w:rPr>
          <w:rFonts w:asciiTheme="minorHAnsi" w:hAnsiTheme="minorHAnsi"/>
        </w:rPr>
        <w:t xml:space="preserve">Prvotní výše měsíčního příspěvku na správu domu a pozemku odpovídající podílu na společných částech byla určena na </w:t>
      </w:r>
      <w:r w:rsidRPr="0098301E">
        <w:rPr>
          <w:rFonts w:asciiTheme="minorHAnsi" w:hAnsiTheme="minorHAnsi"/>
          <w:b/>
        </w:rPr>
        <w:t>16,- Kč/m</w:t>
      </w:r>
      <w:r w:rsidRPr="0098301E">
        <w:rPr>
          <w:rFonts w:asciiTheme="minorHAnsi" w:hAnsiTheme="minorHAnsi"/>
          <w:b/>
          <w:vertAlign w:val="superscript"/>
        </w:rPr>
        <w:t>2</w:t>
      </w:r>
      <w:r>
        <w:rPr>
          <w:rFonts w:asciiTheme="minorHAnsi" w:hAnsiTheme="minorHAnsi"/>
          <w:b/>
          <w:vertAlign w:val="superscript"/>
        </w:rPr>
        <w:t xml:space="preserve"> </w:t>
      </w:r>
      <w:r w:rsidRPr="0098301E">
        <w:rPr>
          <w:rFonts w:asciiTheme="minorHAnsi" w:hAnsiTheme="minorHAnsi"/>
        </w:rPr>
        <w:t>podlahové plochy.</w:t>
      </w:r>
      <w:r>
        <w:rPr>
          <w:rFonts w:asciiTheme="minorHAnsi" w:hAnsiTheme="minorHAnsi"/>
          <w:b/>
        </w:rPr>
        <w:t xml:space="preserve"> </w:t>
      </w:r>
      <w:r>
        <w:rPr>
          <w:rFonts w:asciiTheme="minorHAnsi" w:hAnsiTheme="minorHAnsi"/>
        </w:rPr>
        <w:t xml:space="preserve">Příspěvky určené na správní činnost se rozvrhnou na každou jednotku stejně, a to ve výši </w:t>
      </w:r>
      <w:r w:rsidRPr="0098301E">
        <w:rPr>
          <w:rFonts w:asciiTheme="minorHAnsi" w:hAnsiTheme="minorHAnsi"/>
          <w:b/>
        </w:rPr>
        <w:t>120,- Kč/jednotka.</w:t>
      </w:r>
    </w:p>
    <w:p w14:paraId="56E38AE7" w14:textId="77777777" w:rsidR="00E22C7F" w:rsidRPr="0043320F" w:rsidRDefault="00636DAB" w:rsidP="00A87311">
      <w:pPr>
        <w:pStyle w:val="StylSmluv2"/>
        <w:numPr>
          <w:ilvl w:val="1"/>
          <w:numId w:val="1"/>
        </w:numPr>
        <w:rPr>
          <w:rFonts w:asciiTheme="minorHAnsi" w:hAnsiTheme="minorHAnsi"/>
        </w:rPr>
      </w:pPr>
      <w:r w:rsidRPr="0043320F">
        <w:rPr>
          <w:rFonts w:asciiTheme="minorHAnsi" w:hAnsiTheme="minorHAnsi"/>
        </w:rPr>
        <w:t xml:space="preserve">Splatnost </w:t>
      </w:r>
      <w:r w:rsidR="000134DA" w:rsidRPr="0043320F">
        <w:rPr>
          <w:rFonts w:asciiTheme="minorHAnsi" w:hAnsiTheme="minorHAnsi"/>
        </w:rPr>
        <w:t xml:space="preserve">těchto </w:t>
      </w:r>
      <w:r w:rsidRPr="0043320F">
        <w:rPr>
          <w:rFonts w:asciiTheme="minorHAnsi" w:hAnsiTheme="minorHAnsi"/>
        </w:rPr>
        <w:t xml:space="preserve">příspěvků a záloh se určuje nejpozději do </w:t>
      </w:r>
      <w:r w:rsidRPr="0089202C">
        <w:rPr>
          <w:rFonts w:asciiTheme="minorHAnsi" w:hAnsiTheme="minorHAnsi"/>
          <w:b/>
        </w:rPr>
        <w:t>posledního dne</w:t>
      </w:r>
      <w:r w:rsidRPr="0043320F">
        <w:rPr>
          <w:rFonts w:asciiTheme="minorHAnsi" w:hAnsiTheme="minorHAnsi"/>
        </w:rPr>
        <w:t xml:space="preserve"> kalendářního měsíce, za který je příslušná platba hrazena.</w:t>
      </w:r>
    </w:p>
    <w:p w14:paraId="72549555" w14:textId="77777777" w:rsidR="00F0603A" w:rsidRPr="0043320F" w:rsidRDefault="00F0603A" w:rsidP="00A87311">
      <w:pPr>
        <w:pStyle w:val="StylSmluv2"/>
        <w:numPr>
          <w:ilvl w:val="1"/>
          <w:numId w:val="1"/>
        </w:numPr>
        <w:rPr>
          <w:rFonts w:asciiTheme="minorHAnsi" w:hAnsiTheme="minorHAnsi"/>
        </w:rPr>
      </w:pPr>
      <w:r w:rsidRPr="0043320F">
        <w:rPr>
          <w:rFonts w:asciiTheme="minorHAnsi" w:hAnsiTheme="minorHAnsi"/>
        </w:rPr>
        <w:t xml:space="preserve">Nevyčerpaný zůstatek na </w:t>
      </w:r>
      <w:r w:rsidR="00E54829" w:rsidRPr="0043320F">
        <w:rPr>
          <w:rFonts w:asciiTheme="minorHAnsi" w:hAnsiTheme="minorHAnsi"/>
        </w:rPr>
        <w:t>účtu výdajů spojených se správou domu, na opravy, rekonstrukce a modernizace domu</w:t>
      </w:r>
      <w:r w:rsidR="00883563" w:rsidRPr="0043320F">
        <w:rPr>
          <w:rFonts w:asciiTheme="minorHAnsi" w:hAnsiTheme="minorHAnsi"/>
        </w:rPr>
        <w:t xml:space="preserve"> (účet dlouhodobých záloh)</w:t>
      </w:r>
      <w:r w:rsidR="00E54829" w:rsidRPr="0043320F">
        <w:rPr>
          <w:rFonts w:asciiTheme="minorHAnsi" w:hAnsiTheme="minorHAnsi"/>
        </w:rPr>
        <w:t xml:space="preserve"> </w:t>
      </w:r>
      <w:r w:rsidRPr="0043320F">
        <w:rPr>
          <w:rFonts w:asciiTheme="minorHAnsi" w:hAnsiTheme="minorHAnsi"/>
        </w:rPr>
        <w:t>se s jednotlivými členy společenství nevypořádává a převádí se do následujícího roku, pokud shromáždění nerozhodne jinak.</w:t>
      </w:r>
    </w:p>
    <w:p w14:paraId="31F1E0C8" w14:textId="4114881D" w:rsidR="001C41F7" w:rsidRPr="0043320F" w:rsidRDefault="0046737C" w:rsidP="00A87311">
      <w:pPr>
        <w:pStyle w:val="StylSmluv2"/>
        <w:numPr>
          <w:ilvl w:val="1"/>
          <w:numId w:val="1"/>
        </w:numPr>
        <w:rPr>
          <w:rFonts w:asciiTheme="minorHAnsi" w:hAnsiTheme="minorHAnsi"/>
        </w:rPr>
      </w:pPr>
      <w:r w:rsidRPr="0043320F">
        <w:rPr>
          <w:rFonts w:asciiTheme="minorHAnsi" w:hAnsiTheme="minorHAnsi"/>
        </w:rPr>
        <w:t xml:space="preserve">Skutečnou výši nákladů </w:t>
      </w:r>
      <w:r w:rsidR="0089202C">
        <w:rPr>
          <w:rFonts w:asciiTheme="minorHAnsi" w:hAnsiTheme="minorHAnsi"/>
        </w:rPr>
        <w:t xml:space="preserve">na služby </w:t>
      </w:r>
      <w:r w:rsidRPr="0043320F">
        <w:rPr>
          <w:rFonts w:asciiTheme="minorHAnsi" w:hAnsiTheme="minorHAnsi"/>
        </w:rPr>
        <w:t>a z</w:t>
      </w:r>
      <w:r w:rsidR="00F0603A" w:rsidRPr="0043320F">
        <w:rPr>
          <w:rFonts w:asciiTheme="minorHAnsi" w:hAnsiTheme="minorHAnsi"/>
        </w:rPr>
        <w:t xml:space="preserve">áloh </w:t>
      </w:r>
      <w:r w:rsidR="001931C4" w:rsidRPr="0043320F">
        <w:rPr>
          <w:rFonts w:asciiTheme="minorHAnsi" w:hAnsiTheme="minorHAnsi"/>
        </w:rPr>
        <w:t xml:space="preserve">předseda </w:t>
      </w:r>
      <w:r w:rsidR="00F0603A" w:rsidRPr="0043320F">
        <w:rPr>
          <w:rFonts w:asciiTheme="minorHAnsi" w:hAnsiTheme="minorHAnsi"/>
        </w:rPr>
        <w:t xml:space="preserve">jednou ročně </w:t>
      </w:r>
      <w:r w:rsidR="001C41F7" w:rsidRPr="0043320F">
        <w:rPr>
          <w:rFonts w:asciiTheme="minorHAnsi" w:hAnsiTheme="minorHAnsi"/>
          <w:b/>
        </w:rPr>
        <w:t>rozúčt</w:t>
      </w:r>
      <w:r w:rsidR="001931C4" w:rsidRPr="0043320F">
        <w:rPr>
          <w:rFonts w:asciiTheme="minorHAnsi" w:hAnsiTheme="minorHAnsi"/>
          <w:b/>
        </w:rPr>
        <w:t>uje</w:t>
      </w:r>
      <w:r w:rsidR="001931C4" w:rsidRPr="0043320F">
        <w:rPr>
          <w:rFonts w:asciiTheme="minorHAnsi" w:hAnsiTheme="minorHAnsi"/>
        </w:rPr>
        <w:t>;</w:t>
      </w:r>
      <w:r w:rsidR="001C41F7" w:rsidRPr="0043320F">
        <w:rPr>
          <w:rFonts w:asciiTheme="minorHAnsi" w:hAnsiTheme="minorHAnsi"/>
        </w:rPr>
        <w:t xml:space="preserve"> zpracova</w:t>
      </w:r>
      <w:r w:rsidR="001931C4" w:rsidRPr="0043320F">
        <w:rPr>
          <w:rFonts w:asciiTheme="minorHAnsi" w:hAnsiTheme="minorHAnsi"/>
        </w:rPr>
        <w:t>né vyúčtování</w:t>
      </w:r>
      <w:r w:rsidR="001C41F7" w:rsidRPr="0043320F">
        <w:rPr>
          <w:rFonts w:asciiTheme="minorHAnsi" w:hAnsiTheme="minorHAnsi"/>
        </w:rPr>
        <w:t xml:space="preserve"> následně </w:t>
      </w:r>
      <w:r w:rsidRPr="0043320F">
        <w:rPr>
          <w:rFonts w:asciiTheme="minorHAnsi" w:hAnsiTheme="minorHAnsi"/>
        </w:rPr>
        <w:t>doruč</w:t>
      </w:r>
      <w:r w:rsidR="001931C4" w:rsidRPr="0043320F">
        <w:rPr>
          <w:rFonts w:asciiTheme="minorHAnsi" w:hAnsiTheme="minorHAnsi"/>
        </w:rPr>
        <w:t>í</w:t>
      </w:r>
      <w:r w:rsidRPr="0043320F">
        <w:rPr>
          <w:rFonts w:asciiTheme="minorHAnsi" w:hAnsiTheme="minorHAnsi"/>
        </w:rPr>
        <w:t xml:space="preserve"> vlastníkům jednotek</w:t>
      </w:r>
      <w:r w:rsidR="006A07B3">
        <w:rPr>
          <w:rFonts w:asciiTheme="minorHAnsi" w:hAnsiTheme="minorHAnsi"/>
        </w:rPr>
        <w:t xml:space="preserve"> </w:t>
      </w:r>
      <w:r w:rsidR="006A07B3" w:rsidRPr="006A07B3">
        <w:rPr>
          <w:rFonts w:asciiTheme="minorHAnsi" w:hAnsiTheme="minorHAnsi"/>
          <w:b/>
        </w:rPr>
        <w:t>v termínu dle platných právních předpisů</w:t>
      </w:r>
      <w:r w:rsidR="001C41F7" w:rsidRPr="0043320F">
        <w:rPr>
          <w:rFonts w:asciiTheme="minorHAnsi" w:hAnsiTheme="minorHAnsi"/>
          <w:b/>
        </w:rPr>
        <w:t xml:space="preserve">; </w:t>
      </w:r>
      <w:r w:rsidR="008D2BBA" w:rsidRPr="0043320F">
        <w:rPr>
          <w:rFonts w:asciiTheme="minorHAnsi" w:hAnsiTheme="minorHAnsi" w:cs="Calibri"/>
        </w:rPr>
        <w:t>předseda</w:t>
      </w:r>
      <w:r w:rsidR="001C41F7" w:rsidRPr="0043320F">
        <w:rPr>
          <w:rFonts w:asciiTheme="minorHAnsi" w:hAnsiTheme="minorHAnsi"/>
        </w:rPr>
        <w:t xml:space="preserve"> je oprávněn </w:t>
      </w:r>
      <w:r w:rsidR="001C41F7" w:rsidRPr="007B3F52">
        <w:rPr>
          <w:rFonts w:asciiTheme="minorHAnsi" w:hAnsiTheme="minorHAnsi"/>
          <w:b/>
        </w:rPr>
        <w:t>pověřit</w:t>
      </w:r>
      <w:r w:rsidR="001C41F7" w:rsidRPr="0043320F">
        <w:rPr>
          <w:rFonts w:asciiTheme="minorHAnsi" w:hAnsiTheme="minorHAnsi"/>
        </w:rPr>
        <w:t xml:space="preserve"> provedením </w:t>
      </w:r>
      <w:r w:rsidR="001C41F7" w:rsidRPr="0043320F">
        <w:rPr>
          <w:rFonts w:asciiTheme="minorHAnsi" w:hAnsiTheme="minorHAnsi"/>
          <w:b/>
        </w:rPr>
        <w:t>rozúčtování</w:t>
      </w:r>
      <w:r w:rsidR="001C41F7" w:rsidRPr="0043320F">
        <w:rPr>
          <w:rFonts w:asciiTheme="minorHAnsi" w:hAnsiTheme="minorHAnsi"/>
        </w:rPr>
        <w:t xml:space="preserve"> nebo zajištěním jeho provedení a zpracováním </w:t>
      </w:r>
      <w:r w:rsidR="001C41F7" w:rsidRPr="0043320F">
        <w:rPr>
          <w:rFonts w:asciiTheme="minorHAnsi" w:hAnsiTheme="minorHAnsi"/>
          <w:b/>
        </w:rPr>
        <w:t>vyúčtování</w:t>
      </w:r>
      <w:r w:rsidR="001C41F7" w:rsidRPr="0043320F">
        <w:rPr>
          <w:rFonts w:asciiTheme="minorHAnsi" w:hAnsiTheme="minorHAnsi"/>
        </w:rPr>
        <w:t xml:space="preserve"> a zajištěním jeho doručení jednotlivým vlastníkům </w:t>
      </w:r>
      <w:r w:rsidR="006B3098">
        <w:rPr>
          <w:rFonts w:asciiTheme="minorHAnsi" w:hAnsiTheme="minorHAnsi"/>
        </w:rPr>
        <w:t xml:space="preserve">v téže lhůtě </w:t>
      </w:r>
      <w:r w:rsidR="001931C4" w:rsidRPr="0043320F">
        <w:rPr>
          <w:rFonts w:asciiTheme="minorHAnsi" w:hAnsiTheme="minorHAnsi"/>
        </w:rPr>
        <w:t xml:space="preserve">na náklady společenství </w:t>
      </w:r>
      <w:r w:rsidR="001C41F7" w:rsidRPr="007B3F52">
        <w:rPr>
          <w:rFonts w:asciiTheme="minorHAnsi" w:hAnsiTheme="minorHAnsi"/>
          <w:b/>
        </w:rPr>
        <w:t>správce</w:t>
      </w:r>
      <w:r w:rsidR="00F0603A" w:rsidRPr="0043320F">
        <w:rPr>
          <w:rFonts w:asciiTheme="minorHAnsi" w:hAnsiTheme="minorHAnsi"/>
        </w:rPr>
        <w:t>.</w:t>
      </w:r>
    </w:p>
    <w:p w14:paraId="274918B9" w14:textId="4BB6956E" w:rsidR="001C41F7" w:rsidRPr="0043320F" w:rsidRDefault="00C87F77" w:rsidP="00A87311">
      <w:pPr>
        <w:pStyle w:val="StylSmluv2"/>
        <w:numPr>
          <w:ilvl w:val="1"/>
          <w:numId w:val="1"/>
        </w:numPr>
        <w:rPr>
          <w:rFonts w:asciiTheme="minorHAnsi" w:hAnsiTheme="minorHAnsi"/>
        </w:rPr>
      </w:pPr>
      <w:r w:rsidRPr="0043320F">
        <w:rPr>
          <w:rFonts w:asciiTheme="minorHAnsi" w:hAnsiTheme="minorHAnsi"/>
        </w:rPr>
        <w:t xml:space="preserve">Každý z vlastníků jednotek je povinen případnou reklamaci </w:t>
      </w:r>
      <w:r w:rsidR="001C41F7" w:rsidRPr="0043320F">
        <w:rPr>
          <w:rFonts w:asciiTheme="minorHAnsi" w:hAnsiTheme="minorHAnsi"/>
        </w:rPr>
        <w:t xml:space="preserve">vyúčtování </w:t>
      </w:r>
      <w:r w:rsidRPr="0043320F">
        <w:rPr>
          <w:rFonts w:asciiTheme="minorHAnsi" w:hAnsiTheme="minorHAnsi"/>
        </w:rPr>
        <w:t xml:space="preserve">uplatnit u </w:t>
      </w:r>
      <w:r w:rsidR="008D2BBA" w:rsidRPr="0043320F">
        <w:rPr>
          <w:rFonts w:asciiTheme="minorHAnsi" w:hAnsiTheme="minorHAnsi"/>
        </w:rPr>
        <w:t>předsedy</w:t>
      </w:r>
      <w:r w:rsidRPr="0043320F">
        <w:rPr>
          <w:rFonts w:asciiTheme="minorHAnsi" w:hAnsiTheme="minorHAnsi"/>
        </w:rPr>
        <w:t xml:space="preserve"> nebo správce ve lhůtě </w:t>
      </w:r>
      <w:r w:rsidR="001C41F7" w:rsidRPr="0043320F">
        <w:rPr>
          <w:rFonts w:asciiTheme="minorHAnsi" w:hAnsiTheme="minorHAnsi"/>
        </w:rPr>
        <w:t>třiceti (30) dnů ode dne obdržení vyúčtování</w:t>
      </w:r>
      <w:r w:rsidR="006A07B3">
        <w:rPr>
          <w:rFonts w:asciiTheme="minorHAnsi" w:hAnsiTheme="minorHAnsi"/>
        </w:rPr>
        <w:t>.</w:t>
      </w:r>
    </w:p>
    <w:p w14:paraId="3A46304C" w14:textId="68A6AA91" w:rsidR="00F0603A" w:rsidRPr="0043320F" w:rsidRDefault="00F0603A" w:rsidP="00A87311">
      <w:pPr>
        <w:pStyle w:val="StylSmluv2"/>
        <w:numPr>
          <w:ilvl w:val="1"/>
          <w:numId w:val="1"/>
        </w:numPr>
        <w:rPr>
          <w:rFonts w:asciiTheme="minorHAnsi" w:hAnsiTheme="minorHAnsi"/>
        </w:rPr>
      </w:pPr>
      <w:r w:rsidRPr="0043320F">
        <w:rPr>
          <w:rFonts w:asciiTheme="minorHAnsi" w:hAnsiTheme="minorHAnsi"/>
        </w:rPr>
        <w:t xml:space="preserve">Vzájemné vypořádání přeplatků </w:t>
      </w:r>
      <w:r w:rsidR="001C41F7" w:rsidRPr="0043320F">
        <w:rPr>
          <w:rFonts w:asciiTheme="minorHAnsi" w:hAnsiTheme="minorHAnsi"/>
        </w:rPr>
        <w:t xml:space="preserve">či </w:t>
      </w:r>
      <w:r w:rsidRPr="0043320F">
        <w:rPr>
          <w:rFonts w:asciiTheme="minorHAnsi" w:hAnsiTheme="minorHAnsi"/>
        </w:rPr>
        <w:t xml:space="preserve">nedoplatků se </w:t>
      </w:r>
      <w:r w:rsidR="001C41F7" w:rsidRPr="0043320F">
        <w:rPr>
          <w:rFonts w:asciiTheme="minorHAnsi" w:hAnsiTheme="minorHAnsi"/>
        </w:rPr>
        <w:t xml:space="preserve">mezi společenstvím a vlastníkem jednotky </w:t>
      </w:r>
      <w:r w:rsidRPr="0043320F">
        <w:rPr>
          <w:rFonts w:asciiTheme="minorHAnsi" w:hAnsiTheme="minorHAnsi"/>
        </w:rPr>
        <w:t xml:space="preserve">provede </w:t>
      </w:r>
      <w:r w:rsidR="006A07B3" w:rsidRPr="006A07B3">
        <w:rPr>
          <w:rFonts w:asciiTheme="minorHAnsi" w:hAnsiTheme="minorHAnsi"/>
          <w:b/>
        </w:rPr>
        <w:t>v termínu dle platných právních předpisů</w:t>
      </w:r>
      <w:r w:rsidR="0046737C" w:rsidRPr="0043320F">
        <w:rPr>
          <w:rFonts w:asciiTheme="minorHAnsi" w:hAnsiTheme="minorHAnsi"/>
        </w:rPr>
        <w:t>.</w:t>
      </w:r>
    </w:p>
    <w:p w14:paraId="31B7AB34" w14:textId="77777777" w:rsidR="00F0603A" w:rsidRPr="0043320F" w:rsidRDefault="00F0603A" w:rsidP="009A4E5E">
      <w:pPr>
        <w:pStyle w:val="StylSmluv1"/>
      </w:pPr>
    </w:p>
    <w:p w14:paraId="6E2FAA54" w14:textId="77777777" w:rsidR="00F0603A" w:rsidRPr="0043320F" w:rsidRDefault="00F0603A" w:rsidP="00F0603A">
      <w:pPr>
        <w:jc w:val="center"/>
        <w:rPr>
          <w:rFonts w:asciiTheme="minorHAnsi" w:hAnsiTheme="minorHAnsi"/>
          <w:b/>
          <w:sz w:val="22"/>
          <w:szCs w:val="22"/>
        </w:rPr>
      </w:pPr>
      <w:r w:rsidRPr="0043320F">
        <w:rPr>
          <w:rFonts w:asciiTheme="minorHAnsi" w:hAnsiTheme="minorHAnsi"/>
          <w:b/>
          <w:sz w:val="22"/>
          <w:szCs w:val="22"/>
        </w:rPr>
        <w:t>Hospodaření společenství</w:t>
      </w:r>
    </w:p>
    <w:p w14:paraId="35A63A73" w14:textId="77777777" w:rsidR="004E2125" w:rsidRPr="0043320F" w:rsidRDefault="00F65ECC" w:rsidP="003477FC">
      <w:pPr>
        <w:pStyle w:val="StylSmluv2"/>
        <w:numPr>
          <w:ilvl w:val="1"/>
          <w:numId w:val="1"/>
        </w:numPr>
        <w:rPr>
          <w:rFonts w:asciiTheme="minorHAnsi" w:hAnsiTheme="minorHAnsi"/>
        </w:rPr>
      </w:pPr>
      <w:bookmarkStart w:id="21" w:name="_Ref380415727"/>
      <w:r w:rsidRPr="0043320F">
        <w:rPr>
          <w:rFonts w:asciiTheme="minorHAnsi" w:hAnsiTheme="minorHAnsi"/>
        </w:rPr>
        <w:t>Společenství spravuje svěřené peněžní prostředky vlastníků jednotek, které skládají členové společenství na náklady spojené se správou společných částí domu a pozemku a zálohově na úhradu za služby</w:t>
      </w:r>
      <w:r w:rsidR="003D12ED" w:rsidRPr="0043320F">
        <w:rPr>
          <w:rFonts w:asciiTheme="minorHAnsi" w:hAnsiTheme="minorHAnsi"/>
        </w:rPr>
        <w:t>, případně hospodaří s dalšími peněžními prostředky získanými v rámci činnosti společenství</w:t>
      </w:r>
      <w:r w:rsidRPr="0043320F">
        <w:rPr>
          <w:rFonts w:asciiTheme="minorHAnsi" w:hAnsiTheme="minorHAnsi"/>
        </w:rPr>
        <w:t>.</w:t>
      </w:r>
      <w:bookmarkEnd w:id="21"/>
    </w:p>
    <w:p w14:paraId="451D10D7" w14:textId="77777777" w:rsidR="004E2125" w:rsidRPr="0043320F" w:rsidRDefault="004E2125" w:rsidP="003477FC">
      <w:pPr>
        <w:pStyle w:val="StylSmluv2"/>
        <w:numPr>
          <w:ilvl w:val="1"/>
          <w:numId w:val="1"/>
        </w:numPr>
        <w:rPr>
          <w:rFonts w:asciiTheme="minorHAnsi" w:hAnsiTheme="minorHAnsi"/>
        </w:rPr>
      </w:pPr>
      <w:r w:rsidRPr="0043320F">
        <w:rPr>
          <w:rFonts w:asciiTheme="minorHAnsi" w:hAnsiTheme="minorHAnsi"/>
        </w:rPr>
        <w:t xml:space="preserve">Společenství může zajišťováním činnosti podle </w:t>
      </w:r>
      <w:r w:rsidR="00C85541" w:rsidRPr="0043320F">
        <w:rPr>
          <w:rFonts w:asciiTheme="minorHAnsi" w:hAnsiTheme="minorHAnsi"/>
        </w:rPr>
        <w:t>tohoto článku</w:t>
      </w:r>
      <w:r w:rsidRPr="0043320F">
        <w:rPr>
          <w:rFonts w:asciiTheme="minorHAnsi" w:hAnsiTheme="minorHAnsi"/>
        </w:rPr>
        <w:t xml:space="preserve"> pověřit jinou osobu (správce).</w:t>
      </w:r>
    </w:p>
    <w:p w14:paraId="071BD164" w14:textId="77777777" w:rsidR="004E2125" w:rsidRPr="0043320F" w:rsidRDefault="004E2125" w:rsidP="003477FC">
      <w:pPr>
        <w:pStyle w:val="StylSmluv2"/>
        <w:numPr>
          <w:ilvl w:val="1"/>
          <w:numId w:val="1"/>
        </w:numPr>
        <w:rPr>
          <w:rFonts w:asciiTheme="minorHAnsi" w:hAnsiTheme="minorHAnsi"/>
        </w:rPr>
      </w:pPr>
      <w:r w:rsidRPr="0043320F">
        <w:rPr>
          <w:rFonts w:asciiTheme="minorHAnsi" w:hAnsiTheme="minorHAnsi"/>
        </w:rPr>
        <w:t>Společenství vede účetnictví podle zákona č. 563/1991 Sb., o účetnictví, ve znění pozdějších předpisů.</w:t>
      </w:r>
    </w:p>
    <w:p w14:paraId="513C8F2B" w14:textId="461E2D76" w:rsidR="00DE2DAF" w:rsidRPr="0043320F" w:rsidRDefault="006A07B3" w:rsidP="003477FC">
      <w:pPr>
        <w:pStyle w:val="StylSmluv2"/>
        <w:numPr>
          <w:ilvl w:val="1"/>
          <w:numId w:val="1"/>
        </w:numPr>
        <w:rPr>
          <w:rFonts w:asciiTheme="minorHAnsi" w:hAnsiTheme="minorHAnsi"/>
        </w:rPr>
      </w:pPr>
      <w:r>
        <w:rPr>
          <w:rFonts w:asciiTheme="minorHAnsi" w:hAnsiTheme="minorHAnsi"/>
        </w:rPr>
        <w:t>Plán oprav</w:t>
      </w:r>
      <w:r w:rsidR="00DA3988" w:rsidRPr="0043320F">
        <w:rPr>
          <w:rFonts w:asciiTheme="minorHAnsi" w:hAnsiTheme="minorHAnsi"/>
        </w:rPr>
        <w:t xml:space="preserve"> na kalendářní rok </w:t>
      </w:r>
      <w:r w:rsidR="00DE2DAF" w:rsidRPr="0043320F">
        <w:rPr>
          <w:rFonts w:asciiTheme="minorHAnsi" w:hAnsiTheme="minorHAnsi"/>
        </w:rPr>
        <w:t>schvaluje shromáždění vlastníků jednotek, které také schvaluje výsledky jeho plnění v rámci schválení zprávy o hospodaření společenství vlastníků jednotek.</w:t>
      </w:r>
      <w:r w:rsidR="00694382" w:rsidRPr="0043320F">
        <w:rPr>
          <w:rFonts w:asciiTheme="minorHAnsi" w:hAnsiTheme="minorHAnsi"/>
        </w:rPr>
        <w:t xml:space="preserve"> Rozpočet společenství pro příslušné rozpočtové období je tvořen předpokládanými příjmy a výdaji společenství v příslušném rozpočtovém období. </w:t>
      </w:r>
    </w:p>
    <w:p w14:paraId="1B4D340C" w14:textId="7524643D" w:rsidR="00DE2DAF" w:rsidRPr="0043320F" w:rsidRDefault="00DE2DAF" w:rsidP="003477FC">
      <w:pPr>
        <w:pStyle w:val="StylSmluv2"/>
        <w:numPr>
          <w:ilvl w:val="1"/>
          <w:numId w:val="1"/>
        </w:numPr>
        <w:rPr>
          <w:rFonts w:asciiTheme="minorHAnsi" w:hAnsiTheme="minorHAnsi"/>
        </w:rPr>
      </w:pPr>
      <w:r w:rsidRPr="0043320F">
        <w:rPr>
          <w:rFonts w:asciiTheme="minorHAnsi" w:hAnsiTheme="minorHAnsi"/>
        </w:rPr>
        <w:t>Příjmem společenství vlastníků jednotek jsou zejména</w:t>
      </w:r>
      <w:r w:rsidR="00F73430" w:rsidRPr="0043320F">
        <w:rPr>
          <w:rFonts w:asciiTheme="minorHAnsi" w:hAnsiTheme="minorHAnsi"/>
        </w:rPr>
        <w:t>:</w:t>
      </w:r>
    </w:p>
    <w:p w14:paraId="7BD27883" w14:textId="7777777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t>příspěvky vlastníků je</w:t>
      </w:r>
      <w:r w:rsidR="00DA3988" w:rsidRPr="0043320F">
        <w:rPr>
          <w:rFonts w:asciiTheme="minorHAnsi" w:hAnsiTheme="minorHAnsi"/>
        </w:rPr>
        <w:t>dnotek na správu domu a pozemku</w:t>
      </w:r>
      <w:r w:rsidR="00F73430" w:rsidRPr="0043320F">
        <w:rPr>
          <w:rFonts w:asciiTheme="minorHAnsi" w:hAnsiTheme="minorHAnsi"/>
        </w:rPr>
        <w:t>,</w:t>
      </w:r>
    </w:p>
    <w:p w14:paraId="546636B8" w14:textId="7777777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t>úroky z prodlení přijaté od vlastníků jednotek z důvodu prodlení s platbami pří</w:t>
      </w:r>
      <w:r w:rsidR="00DA3988" w:rsidRPr="0043320F">
        <w:rPr>
          <w:rFonts w:asciiTheme="minorHAnsi" w:hAnsiTheme="minorHAnsi"/>
        </w:rPr>
        <w:t>spěvků na správu domu a pozemku</w:t>
      </w:r>
      <w:r w:rsidR="00F73430" w:rsidRPr="0043320F">
        <w:rPr>
          <w:rFonts w:asciiTheme="minorHAnsi" w:hAnsiTheme="minorHAnsi"/>
        </w:rPr>
        <w:t>,</w:t>
      </w:r>
    </w:p>
    <w:p w14:paraId="704E17DE" w14:textId="290272D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t>úroky z prodlení přijaté od vlastníků jednotek z důvodu prodlení s platbami za plnění spojená nebo související s užíváním jednotky podle § 1181 občanského zákoníku, včetně nedoplatků z jejich vyúčtování, a pokuty za nesplnění povinnosti vlastníka jednotky podle §</w:t>
      </w:r>
      <w:r w:rsidR="0046737C" w:rsidRPr="0043320F">
        <w:rPr>
          <w:rFonts w:asciiTheme="minorHAnsi" w:hAnsiTheme="minorHAnsi"/>
        </w:rPr>
        <w:t> </w:t>
      </w:r>
      <w:r w:rsidRPr="0043320F">
        <w:rPr>
          <w:rFonts w:asciiTheme="minorHAnsi" w:hAnsiTheme="minorHAnsi"/>
        </w:rPr>
        <w:t>13</w:t>
      </w:r>
      <w:r w:rsidR="00DA3988" w:rsidRPr="0043320F">
        <w:rPr>
          <w:rFonts w:asciiTheme="minorHAnsi" w:hAnsiTheme="minorHAnsi"/>
        </w:rPr>
        <w:t xml:space="preserve"> odst. 1 zákona č. 67/2013 Sb., </w:t>
      </w:r>
    </w:p>
    <w:p w14:paraId="7EF6967B" w14:textId="7777777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t>úroky z vkladů na bankovních účtech společenství vlastníků jednotek,</w:t>
      </w:r>
    </w:p>
    <w:p w14:paraId="54F7F02F" w14:textId="7777777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lastRenderedPageBreak/>
        <w:t>penále, úroky z prodlení a smluvní pokuty zaplacené třetími osobami za porušení povinností ze smluv sjednaných společenstvím vlastníků jednotek,</w:t>
      </w:r>
    </w:p>
    <w:p w14:paraId="46C60C85" w14:textId="7777777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t>pojistné plnění z pojistných smluv sjednaných společenstvím vlastníků jednotek týkající se společných částí a bonifik</w:t>
      </w:r>
      <w:r w:rsidR="00DA3988" w:rsidRPr="0043320F">
        <w:rPr>
          <w:rFonts w:asciiTheme="minorHAnsi" w:hAnsiTheme="minorHAnsi"/>
        </w:rPr>
        <w:t>ace za příznivý škodní průběh a</w:t>
      </w:r>
    </w:p>
    <w:p w14:paraId="36DB352A" w14:textId="77777777" w:rsidR="00DE2DAF" w:rsidRPr="0043320F" w:rsidRDefault="00DE2DAF" w:rsidP="00254377">
      <w:pPr>
        <w:pStyle w:val="StylSmluv2"/>
        <w:numPr>
          <w:ilvl w:val="0"/>
          <w:numId w:val="22"/>
        </w:numPr>
        <w:rPr>
          <w:rFonts w:asciiTheme="minorHAnsi" w:hAnsiTheme="minorHAnsi"/>
        </w:rPr>
      </w:pPr>
      <w:r w:rsidRPr="0043320F">
        <w:rPr>
          <w:rFonts w:asciiTheme="minorHAnsi" w:hAnsiTheme="minorHAnsi"/>
        </w:rPr>
        <w:t>příjmy plynoucí z nakládání s majetkem společenství vlastníků jednotek.</w:t>
      </w:r>
    </w:p>
    <w:p w14:paraId="129366D9" w14:textId="2F067BF8" w:rsidR="00DE2DAF" w:rsidRPr="0043320F" w:rsidRDefault="00DE2DAF" w:rsidP="003477FC">
      <w:pPr>
        <w:pStyle w:val="StylSmluv2"/>
        <w:numPr>
          <w:ilvl w:val="1"/>
          <w:numId w:val="1"/>
        </w:numPr>
        <w:rPr>
          <w:rFonts w:asciiTheme="minorHAnsi" w:hAnsiTheme="minorHAnsi"/>
        </w:rPr>
      </w:pPr>
      <w:r w:rsidRPr="0043320F">
        <w:rPr>
          <w:rFonts w:asciiTheme="minorHAnsi" w:hAnsiTheme="minorHAnsi"/>
        </w:rPr>
        <w:t>Příjmem společenství vlastníků jednotek nejsou příjmy plynoucí z nakládání se společnými částmi, a to i v případě, že jsou hrazeny na bankovní účet společenství vlastníků jednotek; jde zejména o tyto příjmy</w:t>
      </w:r>
      <w:r w:rsidR="00F73430" w:rsidRPr="0043320F">
        <w:rPr>
          <w:rFonts w:asciiTheme="minorHAnsi" w:hAnsiTheme="minorHAnsi"/>
        </w:rPr>
        <w:t>:</w:t>
      </w:r>
    </w:p>
    <w:p w14:paraId="3BDD5D76" w14:textId="77777777" w:rsidR="00DE2DAF" w:rsidRPr="0043320F" w:rsidRDefault="00DE2DAF" w:rsidP="00254377">
      <w:pPr>
        <w:pStyle w:val="StylSmluv2"/>
        <w:numPr>
          <w:ilvl w:val="0"/>
          <w:numId w:val="23"/>
        </w:numPr>
        <w:rPr>
          <w:rFonts w:asciiTheme="minorHAnsi" w:hAnsiTheme="minorHAnsi"/>
        </w:rPr>
      </w:pPr>
      <w:r w:rsidRPr="0043320F">
        <w:rPr>
          <w:rFonts w:asciiTheme="minorHAnsi" w:hAnsiTheme="minorHAnsi"/>
        </w:rPr>
        <w:t>nájemné z pronájmu společných částí domu,</w:t>
      </w:r>
    </w:p>
    <w:p w14:paraId="36574E69" w14:textId="77777777" w:rsidR="00DA3988" w:rsidRPr="0043320F" w:rsidRDefault="00DE2DAF" w:rsidP="00254377">
      <w:pPr>
        <w:pStyle w:val="StylSmluv2"/>
        <w:numPr>
          <w:ilvl w:val="0"/>
          <w:numId w:val="23"/>
        </w:numPr>
        <w:rPr>
          <w:rFonts w:asciiTheme="minorHAnsi" w:hAnsiTheme="minorHAnsi"/>
        </w:rPr>
      </w:pPr>
      <w:r w:rsidRPr="0043320F">
        <w:rPr>
          <w:rFonts w:asciiTheme="minorHAnsi" w:hAnsiTheme="minorHAnsi"/>
        </w:rPr>
        <w:t>úroky z prodlení placené z důvodu prodlení nájemců těchto společných částí s platbami nájemného a s úhradami za plnění spojená s užíváním těchto společných částí včetně n</w:t>
      </w:r>
      <w:r w:rsidR="00DA3988" w:rsidRPr="0043320F">
        <w:rPr>
          <w:rFonts w:asciiTheme="minorHAnsi" w:hAnsiTheme="minorHAnsi"/>
        </w:rPr>
        <w:t>edoplatků z jejich vyúčtování a</w:t>
      </w:r>
    </w:p>
    <w:p w14:paraId="4E67E41E" w14:textId="77777777" w:rsidR="00DE2DAF" w:rsidRPr="0043320F" w:rsidRDefault="00DE2DAF" w:rsidP="00254377">
      <w:pPr>
        <w:pStyle w:val="StylSmluv2"/>
        <w:numPr>
          <w:ilvl w:val="0"/>
          <w:numId w:val="23"/>
        </w:numPr>
        <w:rPr>
          <w:rFonts w:asciiTheme="minorHAnsi" w:hAnsiTheme="minorHAnsi"/>
        </w:rPr>
      </w:pPr>
      <w:r w:rsidRPr="0043320F">
        <w:rPr>
          <w:rFonts w:asciiTheme="minorHAnsi" w:hAnsiTheme="minorHAnsi"/>
        </w:rPr>
        <w:t>příjmy od třetích osob plynoucí z provozování technických zařízení v domě pro tyto osoby.</w:t>
      </w:r>
    </w:p>
    <w:p w14:paraId="02A721CD" w14:textId="5CB8763D" w:rsidR="004E2125" w:rsidRPr="0043320F" w:rsidRDefault="004E2125" w:rsidP="003477FC">
      <w:pPr>
        <w:pStyle w:val="StylSmluv2"/>
        <w:numPr>
          <w:ilvl w:val="1"/>
          <w:numId w:val="1"/>
        </w:numPr>
        <w:rPr>
          <w:rFonts w:asciiTheme="minorHAnsi" w:hAnsiTheme="minorHAnsi"/>
        </w:rPr>
      </w:pPr>
      <w:r w:rsidRPr="0043320F">
        <w:rPr>
          <w:rFonts w:asciiTheme="minorHAnsi" w:hAnsiTheme="minorHAnsi"/>
        </w:rPr>
        <w:t xml:space="preserve">Případný zisk z hospodaření společenství může být rozdělen mezi členy společenství po schválení účetní závěrky na základě souhlasu všech členů společenství; zisk se rozdělí podle velikosti spoluvlastnických podílů členů společenství na společných částech </w:t>
      </w:r>
      <w:r w:rsidR="00345C76">
        <w:rPr>
          <w:rFonts w:asciiTheme="minorHAnsi" w:hAnsiTheme="minorHAnsi"/>
        </w:rPr>
        <w:t>domu a pozemku</w:t>
      </w:r>
      <w:r w:rsidR="008D2BBA" w:rsidRPr="0043320F">
        <w:rPr>
          <w:rFonts w:asciiTheme="minorHAnsi" w:hAnsiTheme="minorHAnsi"/>
        </w:rPr>
        <w:t>.</w:t>
      </w:r>
      <w:r w:rsidRPr="0043320F">
        <w:rPr>
          <w:rFonts w:asciiTheme="minorHAnsi" w:hAnsiTheme="minorHAnsi"/>
        </w:rPr>
        <w:t xml:space="preserve"> V daňových záležitostech se postupuje podle zvláštních právních předpisů.</w:t>
      </w:r>
    </w:p>
    <w:p w14:paraId="60C87336" w14:textId="77777777" w:rsidR="00D25F38" w:rsidRPr="0043320F" w:rsidRDefault="004E2125" w:rsidP="003477FC">
      <w:pPr>
        <w:pStyle w:val="StylSmluv2"/>
        <w:numPr>
          <w:ilvl w:val="1"/>
          <w:numId w:val="1"/>
        </w:numPr>
        <w:rPr>
          <w:rFonts w:asciiTheme="minorHAnsi" w:hAnsiTheme="minorHAnsi"/>
        </w:rPr>
      </w:pPr>
      <w:r w:rsidRPr="0043320F">
        <w:rPr>
          <w:rFonts w:asciiTheme="minorHAnsi" w:hAnsiTheme="minorHAnsi"/>
        </w:rPr>
        <w:t>Členové společenství ručí za závazky společenství spojené s hospodařením společenství v poměru, který odpovídá velikosti spoluvlastnických podílů na společných částech domu.</w:t>
      </w:r>
      <w:r w:rsidR="00D25F38" w:rsidRPr="0043320F">
        <w:rPr>
          <w:rFonts w:asciiTheme="minorHAnsi" w:hAnsiTheme="minorHAnsi"/>
        </w:rPr>
        <w:t xml:space="preserve"> </w:t>
      </w:r>
    </w:p>
    <w:p w14:paraId="04F8D23D" w14:textId="77777777" w:rsidR="00D25F38" w:rsidRPr="0043320F" w:rsidRDefault="00026EDC" w:rsidP="009A4E5E">
      <w:pPr>
        <w:pStyle w:val="StylSmluv1"/>
      </w:pPr>
      <w:r w:rsidRPr="0043320F">
        <w:br/>
      </w:r>
      <w:r w:rsidR="00D25F38" w:rsidRPr="0043320F">
        <w:t>Doručování</w:t>
      </w:r>
    </w:p>
    <w:p w14:paraId="58A61CB0" w14:textId="3153A5CB" w:rsidR="00D25F38" w:rsidRPr="0043320F" w:rsidRDefault="00D25F38" w:rsidP="003477FC">
      <w:pPr>
        <w:pStyle w:val="StylSmluv2"/>
        <w:numPr>
          <w:ilvl w:val="1"/>
          <w:numId w:val="1"/>
        </w:numPr>
        <w:rPr>
          <w:rFonts w:asciiTheme="minorHAnsi" w:hAnsiTheme="minorHAnsi"/>
        </w:rPr>
      </w:pPr>
      <w:r w:rsidRPr="0043320F">
        <w:rPr>
          <w:rFonts w:asciiTheme="minorHAnsi" w:hAnsiTheme="minorHAnsi"/>
        </w:rPr>
        <w:t xml:space="preserve">Veškeré písemnosti doručované společenstvím jednotlivým členům společenství nebo naopak se doručují zpravidla prostřednictvím poštovní přepravy, </w:t>
      </w:r>
      <w:r w:rsidR="006A07B3">
        <w:rPr>
          <w:rFonts w:asciiTheme="minorHAnsi" w:hAnsiTheme="minorHAnsi"/>
        </w:rPr>
        <w:t>vhozením do poštovní schránky</w:t>
      </w:r>
      <w:r w:rsidRPr="0043320F">
        <w:rPr>
          <w:rFonts w:asciiTheme="minorHAnsi" w:hAnsiTheme="minorHAnsi"/>
        </w:rPr>
        <w:t>, nebo osobním doručením.</w:t>
      </w:r>
    </w:p>
    <w:p w14:paraId="77A7846B" w14:textId="59F5BAC7" w:rsidR="00980399" w:rsidRPr="0043320F" w:rsidRDefault="00980399" w:rsidP="003477FC">
      <w:pPr>
        <w:pStyle w:val="StylSmluv2"/>
        <w:numPr>
          <w:ilvl w:val="1"/>
          <w:numId w:val="1"/>
        </w:numPr>
        <w:rPr>
          <w:rFonts w:asciiTheme="minorHAnsi" w:hAnsiTheme="minorHAnsi"/>
        </w:rPr>
      </w:pPr>
      <w:r w:rsidRPr="0043320F">
        <w:rPr>
          <w:rFonts w:asciiTheme="minorHAnsi" w:hAnsiTheme="minorHAnsi"/>
        </w:rPr>
        <w:t xml:space="preserve">Písemná forma je zachována i při doručení písemnosti prostřednictvím nezabezpečené sítě elektronických komunikací, požádá-li písemně člen společenství o tento způsob doručování a sdělí-li současně svoji e-mailovou adresu, kterou bude používat pro tento účel. Společenství mu následně poskytne svoji e-mailovou adresu nebo seznam e-mailových adres používaných ke komunikaci se členy společenství. Při využití prostředků elektronické komunikace jsou obě strany povinny využívat výlučně svých navzájem poskytnutých e-mailových adres. Ten, kdo e-mailovou adresu poskytl, odpovídá za funkčnost svého hardwarového a softwarového vybavení používaného pro zvolený způsob elektronické komunikace. V pochybnostech se e-mail považuje za doručený třetím </w:t>
      </w:r>
      <w:r w:rsidR="00E15AF3" w:rsidRPr="0043320F">
        <w:rPr>
          <w:rFonts w:asciiTheme="minorHAnsi" w:hAnsiTheme="minorHAnsi"/>
        </w:rPr>
        <w:t xml:space="preserve">(3.) </w:t>
      </w:r>
      <w:r w:rsidRPr="0043320F">
        <w:rPr>
          <w:rFonts w:asciiTheme="minorHAnsi" w:hAnsiTheme="minorHAnsi"/>
        </w:rPr>
        <w:t xml:space="preserve">dnem po přijetí na poštovní server </w:t>
      </w:r>
      <w:r w:rsidR="006A0990" w:rsidRPr="0043320F">
        <w:rPr>
          <w:rFonts w:asciiTheme="minorHAnsi" w:hAnsiTheme="minorHAnsi"/>
        </w:rPr>
        <w:t xml:space="preserve">zajišťující správu elektronické pošty </w:t>
      </w:r>
      <w:r w:rsidRPr="0043320F">
        <w:rPr>
          <w:rFonts w:asciiTheme="minorHAnsi" w:hAnsiTheme="minorHAnsi"/>
        </w:rPr>
        <w:t>adresáta.</w:t>
      </w:r>
    </w:p>
    <w:p w14:paraId="70900011" w14:textId="77777777" w:rsidR="004E2125" w:rsidRPr="0043320F" w:rsidRDefault="004E2125" w:rsidP="009A4E5E">
      <w:pPr>
        <w:pStyle w:val="StylSmluv1"/>
      </w:pPr>
    </w:p>
    <w:p w14:paraId="5F5F8E79" w14:textId="77777777" w:rsidR="004E2125" w:rsidRPr="0043320F" w:rsidRDefault="004E2125" w:rsidP="004E2125">
      <w:pPr>
        <w:jc w:val="center"/>
        <w:rPr>
          <w:rFonts w:asciiTheme="minorHAnsi" w:hAnsiTheme="minorHAnsi"/>
          <w:b/>
          <w:sz w:val="22"/>
          <w:szCs w:val="22"/>
        </w:rPr>
      </w:pPr>
      <w:r w:rsidRPr="0043320F">
        <w:rPr>
          <w:rFonts w:asciiTheme="minorHAnsi" w:hAnsiTheme="minorHAnsi"/>
          <w:b/>
          <w:sz w:val="22"/>
          <w:szCs w:val="22"/>
        </w:rPr>
        <w:t>Z</w:t>
      </w:r>
      <w:r w:rsidR="008F138D" w:rsidRPr="0043320F">
        <w:rPr>
          <w:rFonts w:asciiTheme="minorHAnsi" w:hAnsiTheme="minorHAnsi"/>
          <w:b/>
          <w:sz w:val="22"/>
          <w:szCs w:val="22"/>
        </w:rPr>
        <w:t xml:space="preserve">rušení </w:t>
      </w:r>
      <w:r w:rsidRPr="0043320F">
        <w:rPr>
          <w:rFonts w:asciiTheme="minorHAnsi" w:hAnsiTheme="minorHAnsi"/>
          <w:b/>
          <w:sz w:val="22"/>
          <w:szCs w:val="22"/>
        </w:rPr>
        <w:t>společenství</w:t>
      </w:r>
      <w:r w:rsidR="008F138D" w:rsidRPr="0043320F">
        <w:rPr>
          <w:rFonts w:asciiTheme="minorHAnsi" w:hAnsiTheme="minorHAnsi"/>
          <w:b/>
          <w:sz w:val="22"/>
          <w:szCs w:val="22"/>
        </w:rPr>
        <w:t xml:space="preserve"> vlastníků</w:t>
      </w:r>
    </w:p>
    <w:p w14:paraId="6FE9B35C" w14:textId="77777777" w:rsidR="004E2125" w:rsidRPr="0043320F" w:rsidRDefault="004E2125" w:rsidP="003477FC">
      <w:pPr>
        <w:pStyle w:val="StylSmluv2"/>
        <w:numPr>
          <w:ilvl w:val="1"/>
          <w:numId w:val="1"/>
        </w:numPr>
        <w:rPr>
          <w:rFonts w:asciiTheme="minorHAnsi" w:hAnsiTheme="minorHAnsi"/>
        </w:rPr>
      </w:pPr>
      <w:r w:rsidRPr="0043320F">
        <w:rPr>
          <w:rFonts w:asciiTheme="minorHAnsi" w:hAnsiTheme="minorHAnsi"/>
        </w:rPr>
        <w:t xml:space="preserve">Společenství </w:t>
      </w:r>
      <w:r w:rsidR="008F138D" w:rsidRPr="0043320F">
        <w:rPr>
          <w:rFonts w:asciiTheme="minorHAnsi" w:hAnsiTheme="minorHAnsi"/>
        </w:rPr>
        <w:t>se zrušuje</w:t>
      </w:r>
      <w:r w:rsidRPr="0043320F">
        <w:rPr>
          <w:rFonts w:asciiTheme="minorHAnsi" w:hAnsiTheme="minorHAnsi"/>
        </w:rPr>
        <w:t xml:space="preserve"> </w:t>
      </w:r>
      <w:r w:rsidR="006905E6" w:rsidRPr="0043320F">
        <w:rPr>
          <w:rFonts w:asciiTheme="minorHAnsi" w:hAnsiTheme="minorHAnsi"/>
        </w:rPr>
        <w:t>podle právní úpravy dle ustanovení</w:t>
      </w:r>
      <w:r w:rsidRPr="0043320F">
        <w:rPr>
          <w:rFonts w:asciiTheme="minorHAnsi" w:hAnsiTheme="minorHAnsi"/>
        </w:rPr>
        <w:t xml:space="preserve"> § </w:t>
      </w:r>
      <w:r w:rsidR="008F138D" w:rsidRPr="0043320F">
        <w:rPr>
          <w:rFonts w:asciiTheme="minorHAnsi" w:hAnsiTheme="minorHAnsi"/>
        </w:rPr>
        <w:t>1215</w:t>
      </w:r>
      <w:r w:rsidR="00601E50" w:rsidRPr="0043320F">
        <w:rPr>
          <w:rFonts w:asciiTheme="minorHAnsi" w:hAnsiTheme="minorHAnsi"/>
        </w:rPr>
        <w:t xml:space="preserve"> </w:t>
      </w:r>
      <w:r w:rsidR="006905E6" w:rsidRPr="0043320F">
        <w:rPr>
          <w:rFonts w:asciiTheme="minorHAnsi" w:hAnsiTheme="minorHAnsi"/>
        </w:rPr>
        <w:t xml:space="preserve">a násl. </w:t>
      </w:r>
      <w:r w:rsidRPr="0043320F">
        <w:rPr>
          <w:rFonts w:asciiTheme="minorHAnsi" w:hAnsiTheme="minorHAnsi"/>
        </w:rPr>
        <w:t>zákona</w:t>
      </w:r>
      <w:r w:rsidR="00B05EBA" w:rsidRPr="0043320F">
        <w:rPr>
          <w:rFonts w:asciiTheme="minorHAnsi" w:hAnsiTheme="minorHAnsi"/>
        </w:rPr>
        <w:t xml:space="preserve"> č. </w:t>
      </w:r>
      <w:r w:rsidR="006905E6" w:rsidRPr="0043320F">
        <w:rPr>
          <w:rFonts w:asciiTheme="minorHAnsi" w:hAnsiTheme="minorHAnsi"/>
        </w:rPr>
        <w:t>89/2012 </w:t>
      </w:r>
      <w:r w:rsidR="008F138D" w:rsidRPr="0043320F">
        <w:rPr>
          <w:rFonts w:asciiTheme="minorHAnsi" w:hAnsiTheme="minorHAnsi"/>
        </w:rPr>
        <w:t>Sb., občanský zákoník, v platném znění</w:t>
      </w:r>
      <w:r w:rsidRPr="0043320F">
        <w:rPr>
          <w:rFonts w:asciiTheme="minorHAnsi" w:hAnsiTheme="minorHAnsi"/>
        </w:rPr>
        <w:t>.</w:t>
      </w:r>
    </w:p>
    <w:p w14:paraId="7392D6D7" w14:textId="77777777" w:rsidR="002E1535" w:rsidRPr="0043320F" w:rsidRDefault="002E1535" w:rsidP="009A4E5E">
      <w:pPr>
        <w:pStyle w:val="StylSmluv1"/>
      </w:pPr>
    </w:p>
    <w:p w14:paraId="6348F136" w14:textId="77777777" w:rsidR="002E1535" w:rsidRPr="0043320F" w:rsidRDefault="002E1535" w:rsidP="002E1535">
      <w:pPr>
        <w:ind w:left="360" w:hanging="360"/>
        <w:jc w:val="center"/>
        <w:rPr>
          <w:rFonts w:asciiTheme="minorHAnsi" w:hAnsiTheme="minorHAnsi"/>
          <w:b/>
          <w:sz w:val="22"/>
          <w:szCs w:val="22"/>
        </w:rPr>
      </w:pPr>
      <w:r w:rsidRPr="0043320F">
        <w:rPr>
          <w:rFonts w:asciiTheme="minorHAnsi" w:hAnsiTheme="minorHAnsi"/>
          <w:b/>
          <w:sz w:val="22"/>
          <w:szCs w:val="22"/>
        </w:rPr>
        <w:t>Účinnost</w:t>
      </w:r>
    </w:p>
    <w:p w14:paraId="005A8F3F" w14:textId="64055991" w:rsidR="008D2BBA" w:rsidRPr="0043320F" w:rsidRDefault="002E1535" w:rsidP="003D1A09">
      <w:pPr>
        <w:pStyle w:val="StylSmluv2"/>
        <w:numPr>
          <w:ilvl w:val="1"/>
          <w:numId w:val="1"/>
        </w:numPr>
        <w:rPr>
          <w:rFonts w:asciiTheme="minorHAnsi" w:hAnsiTheme="minorHAnsi"/>
        </w:rPr>
      </w:pPr>
      <w:r w:rsidRPr="0043320F">
        <w:rPr>
          <w:rFonts w:asciiTheme="minorHAnsi" w:hAnsiTheme="minorHAnsi"/>
        </w:rPr>
        <w:t xml:space="preserve">Tyto stanovy nabývají účinnosti dnem </w:t>
      </w:r>
      <w:r w:rsidR="00C22620">
        <w:rPr>
          <w:rFonts w:asciiTheme="minorHAnsi" w:hAnsiTheme="minorHAnsi"/>
        </w:rPr>
        <w:t>založení společenství</w:t>
      </w:r>
      <w:r w:rsidR="008D2BBA" w:rsidRPr="0043320F">
        <w:rPr>
          <w:rFonts w:asciiTheme="minorHAnsi" w:hAnsiTheme="minorHAnsi"/>
        </w:rPr>
        <w:t>.</w:t>
      </w:r>
    </w:p>
    <w:sectPr w:rsidR="008D2BBA" w:rsidRPr="0043320F" w:rsidSect="009B6ED7">
      <w:footerReference w:type="default" r:id="rId9"/>
      <w:pgSz w:w="11906" w:h="16838"/>
      <w:pgMar w:top="1440" w:right="1080" w:bottom="1440" w:left="1080"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3CD7" w14:textId="77777777" w:rsidR="00372A8D" w:rsidRDefault="00372A8D">
      <w:r>
        <w:separator/>
      </w:r>
    </w:p>
  </w:endnote>
  <w:endnote w:type="continuationSeparator" w:id="0">
    <w:p w14:paraId="60C54CE2" w14:textId="77777777" w:rsidR="00372A8D" w:rsidRDefault="00372A8D">
      <w:r>
        <w:continuationSeparator/>
      </w:r>
    </w:p>
  </w:endnote>
  <w:endnote w:type="continuationNotice" w:id="1">
    <w:p w14:paraId="44E778BD" w14:textId="77777777" w:rsidR="00372A8D" w:rsidRDefault="00372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ED02" w14:textId="7E648536" w:rsidR="004B0F75" w:rsidRPr="00094838" w:rsidRDefault="004B0F75">
    <w:pPr>
      <w:pStyle w:val="Zpat"/>
      <w:jc w:val="right"/>
      <w:rPr>
        <w:rFonts w:ascii="Calibri" w:hAnsi="Calibri"/>
        <w:sz w:val="18"/>
        <w:szCs w:val="18"/>
      </w:rPr>
    </w:pPr>
    <w:r w:rsidRPr="00094838">
      <w:rPr>
        <w:rFonts w:ascii="Calibri" w:hAnsi="Calibri"/>
        <w:sz w:val="18"/>
        <w:szCs w:val="18"/>
      </w:rPr>
      <w:t xml:space="preserve">Stránka </w:t>
    </w:r>
    <w:r w:rsidRPr="00094838">
      <w:rPr>
        <w:rFonts w:ascii="Calibri" w:hAnsi="Calibri"/>
        <w:b/>
        <w:bCs/>
        <w:sz w:val="18"/>
        <w:szCs w:val="18"/>
      </w:rPr>
      <w:fldChar w:fldCharType="begin"/>
    </w:r>
    <w:r w:rsidRPr="00094838">
      <w:rPr>
        <w:rFonts w:ascii="Calibri" w:hAnsi="Calibri"/>
        <w:b/>
        <w:bCs/>
        <w:sz w:val="18"/>
        <w:szCs w:val="18"/>
      </w:rPr>
      <w:instrText>PAGE</w:instrText>
    </w:r>
    <w:r w:rsidRPr="00094838">
      <w:rPr>
        <w:rFonts w:ascii="Calibri" w:hAnsi="Calibri"/>
        <w:b/>
        <w:bCs/>
        <w:sz w:val="18"/>
        <w:szCs w:val="18"/>
      </w:rPr>
      <w:fldChar w:fldCharType="separate"/>
    </w:r>
    <w:r w:rsidR="009C39F7">
      <w:rPr>
        <w:rFonts w:ascii="Calibri" w:hAnsi="Calibri"/>
        <w:b/>
        <w:bCs/>
        <w:noProof/>
        <w:sz w:val="18"/>
        <w:szCs w:val="18"/>
      </w:rPr>
      <w:t>1</w:t>
    </w:r>
    <w:r w:rsidRPr="00094838">
      <w:rPr>
        <w:rFonts w:ascii="Calibri" w:hAnsi="Calibri"/>
        <w:b/>
        <w:bCs/>
        <w:sz w:val="18"/>
        <w:szCs w:val="18"/>
      </w:rPr>
      <w:fldChar w:fldCharType="end"/>
    </w:r>
    <w:r w:rsidRPr="00094838">
      <w:rPr>
        <w:rFonts w:ascii="Calibri" w:hAnsi="Calibri"/>
        <w:sz w:val="18"/>
        <w:szCs w:val="18"/>
      </w:rPr>
      <w:t xml:space="preserve"> z </w:t>
    </w:r>
    <w:r w:rsidRPr="00094838">
      <w:rPr>
        <w:rFonts w:ascii="Calibri" w:hAnsi="Calibri"/>
        <w:b/>
        <w:bCs/>
        <w:sz w:val="18"/>
        <w:szCs w:val="18"/>
      </w:rPr>
      <w:fldChar w:fldCharType="begin"/>
    </w:r>
    <w:r w:rsidRPr="00094838">
      <w:rPr>
        <w:rFonts w:ascii="Calibri" w:hAnsi="Calibri"/>
        <w:b/>
        <w:bCs/>
        <w:sz w:val="18"/>
        <w:szCs w:val="18"/>
      </w:rPr>
      <w:instrText>NUMPAGES</w:instrText>
    </w:r>
    <w:r w:rsidRPr="00094838">
      <w:rPr>
        <w:rFonts w:ascii="Calibri" w:hAnsi="Calibri"/>
        <w:b/>
        <w:bCs/>
        <w:sz w:val="18"/>
        <w:szCs w:val="18"/>
      </w:rPr>
      <w:fldChar w:fldCharType="separate"/>
    </w:r>
    <w:r w:rsidR="009C39F7">
      <w:rPr>
        <w:rFonts w:ascii="Calibri" w:hAnsi="Calibri"/>
        <w:b/>
        <w:bCs/>
        <w:noProof/>
        <w:sz w:val="18"/>
        <w:szCs w:val="18"/>
      </w:rPr>
      <w:t>12</w:t>
    </w:r>
    <w:r w:rsidRPr="00094838">
      <w:rPr>
        <w:rFonts w:ascii="Calibri" w:hAnsi="Calibri"/>
        <w:b/>
        <w:bCs/>
        <w:sz w:val="18"/>
        <w:szCs w:val="18"/>
      </w:rPr>
      <w:fldChar w:fldCharType="end"/>
    </w:r>
  </w:p>
  <w:p w14:paraId="74870BF0" w14:textId="77777777" w:rsidR="004B0F75" w:rsidRPr="00094838" w:rsidRDefault="004B0F75" w:rsidP="0013242B">
    <w:pPr>
      <w:pStyle w:val="Zpat"/>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6DC2" w14:textId="77777777" w:rsidR="00372A8D" w:rsidRDefault="00372A8D">
      <w:r>
        <w:separator/>
      </w:r>
    </w:p>
  </w:footnote>
  <w:footnote w:type="continuationSeparator" w:id="0">
    <w:p w14:paraId="57961B82" w14:textId="77777777" w:rsidR="00372A8D" w:rsidRDefault="00372A8D">
      <w:r>
        <w:continuationSeparator/>
      </w:r>
    </w:p>
  </w:footnote>
  <w:footnote w:type="continuationNotice" w:id="1">
    <w:p w14:paraId="00419A51" w14:textId="77777777" w:rsidR="00372A8D" w:rsidRDefault="00372A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692"/>
    <w:multiLevelType w:val="hybridMultilevel"/>
    <w:tmpl w:val="6C8A5CA2"/>
    <w:lvl w:ilvl="0" w:tplc="04050001">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
    <w:nsid w:val="06226EEE"/>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7EB0406"/>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E120590"/>
    <w:multiLevelType w:val="hybridMultilevel"/>
    <w:tmpl w:val="7924B90C"/>
    <w:lvl w:ilvl="0" w:tplc="0FCE9ED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2306A7F"/>
    <w:multiLevelType w:val="hybridMultilevel"/>
    <w:tmpl w:val="C7F0D76E"/>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18B86E79"/>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CC31009"/>
    <w:multiLevelType w:val="multilevel"/>
    <w:tmpl w:val="1604EEA2"/>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ind w:left="567" w:hanging="567"/>
      </w:pPr>
      <w:rPr>
        <w:rFonts w:hint="default"/>
        <w:b w:val="0"/>
        <w:i w:val="0"/>
      </w:rPr>
    </w:lvl>
    <w:lvl w:ilvl="2">
      <w:start w:val="1"/>
      <w:numFmt w:val="lowerLetter"/>
      <w:pStyle w:val="odr"/>
      <w:suff w:val="space"/>
      <w:lvlText w:val="%3)"/>
      <w:lvlJc w:val="left"/>
      <w:pPr>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4320"/>
        </w:tabs>
        <w:ind w:left="0" w:firstLine="0"/>
      </w:pPr>
      <w:rPr>
        <w:rFonts w:hint="default"/>
      </w:rPr>
    </w:lvl>
    <w:lvl w:ilvl="8">
      <w:start w:val="1"/>
      <w:numFmt w:val="decimal"/>
      <w:lvlText w:val="%1.%2.%3.%4.%5.%6.%7.%8.%9."/>
      <w:lvlJc w:val="left"/>
      <w:pPr>
        <w:tabs>
          <w:tab w:val="num" w:pos="5040"/>
        </w:tabs>
        <w:ind w:left="0" w:firstLine="0"/>
      </w:pPr>
      <w:rPr>
        <w:rFonts w:hint="default"/>
      </w:rPr>
    </w:lvl>
  </w:abstractNum>
  <w:abstractNum w:abstractNumId="7">
    <w:nsid w:val="1E58586D"/>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2C091637"/>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2DF72429"/>
    <w:multiLevelType w:val="hybridMultilevel"/>
    <w:tmpl w:val="E5709516"/>
    <w:lvl w:ilvl="0" w:tplc="0FCE9ED8">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E216411"/>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31BC2C90"/>
    <w:multiLevelType w:val="hybridMultilevel"/>
    <w:tmpl w:val="2CC29B80"/>
    <w:lvl w:ilvl="0" w:tplc="142050AA">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367E2EE7"/>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AEC21E4"/>
    <w:multiLevelType w:val="hybridMultilevel"/>
    <w:tmpl w:val="7924B90C"/>
    <w:lvl w:ilvl="0" w:tplc="0FCE9ED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456D226E"/>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4769384E"/>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51804F4E"/>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51FE47D9"/>
    <w:multiLevelType w:val="hybridMultilevel"/>
    <w:tmpl w:val="7924B90C"/>
    <w:lvl w:ilvl="0" w:tplc="0FCE9ED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549D49EF"/>
    <w:multiLevelType w:val="hybridMultilevel"/>
    <w:tmpl w:val="7924B90C"/>
    <w:lvl w:ilvl="0" w:tplc="0FCE9ED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5CF85C41"/>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5E0C3F5F"/>
    <w:multiLevelType w:val="multilevel"/>
    <w:tmpl w:val="F880D574"/>
    <w:lvl w:ilvl="0">
      <w:start w:val="1"/>
      <w:numFmt w:val="decimal"/>
      <w:pStyle w:val="StylSmluv1"/>
      <w:lvlText w:val="čl. %1"/>
      <w:lvlJc w:val="left"/>
      <w:pPr>
        <w:tabs>
          <w:tab w:val="num" w:pos="5244"/>
        </w:tabs>
        <w:ind w:left="4677" w:firstLine="0"/>
      </w:pPr>
      <w:rPr>
        <w:rFonts w:hint="default"/>
      </w:rPr>
    </w:lvl>
    <w:lvl w:ilvl="1">
      <w:start w:val="1"/>
      <w:numFmt w:val="decimal"/>
      <w:lvlText w:val="%1.%2."/>
      <w:lvlJc w:val="left"/>
      <w:pPr>
        <w:tabs>
          <w:tab w:val="num" w:pos="567"/>
        </w:tabs>
        <w:ind w:left="567" w:hanging="567"/>
      </w:pPr>
      <w:rPr>
        <w:rFonts w:hint="default"/>
        <w:strike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E83B96"/>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5F6B51E8"/>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5F6C7D92"/>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6C205A19"/>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DC5620E"/>
    <w:multiLevelType w:val="hybridMultilevel"/>
    <w:tmpl w:val="7924B90C"/>
    <w:lvl w:ilvl="0" w:tplc="0FCE9ED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6DD84ED6"/>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6E0D3F64"/>
    <w:multiLevelType w:val="hybridMultilevel"/>
    <w:tmpl w:val="7924B90C"/>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0734ABE"/>
    <w:multiLevelType w:val="hybridMultilevel"/>
    <w:tmpl w:val="7924B90C"/>
    <w:lvl w:ilvl="0" w:tplc="0FCE9ED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0"/>
  </w:num>
  <w:num w:numId="2">
    <w:abstractNumId w:val="5"/>
  </w:num>
  <w:num w:numId="3">
    <w:abstractNumId w:val="1"/>
  </w:num>
  <w:num w:numId="4">
    <w:abstractNumId w:val="16"/>
  </w:num>
  <w:num w:numId="5">
    <w:abstractNumId w:val="24"/>
  </w:num>
  <w:num w:numId="6">
    <w:abstractNumId w:val="21"/>
  </w:num>
  <w:num w:numId="7">
    <w:abstractNumId w:val="15"/>
  </w:num>
  <w:num w:numId="8">
    <w:abstractNumId w:val="19"/>
  </w:num>
  <w:num w:numId="9">
    <w:abstractNumId w:val="8"/>
  </w:num>
  <w:num w:numId="10">
    <w:abstractNumId w:val="11"/>
  </w:num>
  <w:num w:numId="11">
    <w:abstractNumId w:val="22"/>
  </w:num>
  <w:num w:numId="12">
    <w:abstractNumId w:val="2"/>
  </w:num>
  <w:num w:numId="13">
    <w:abstractNumId w:val="27"/>
  </w:num>
  <w:num w:numId="14">
    <w:abstractNumId w:val="23"/>
  </w:num>
  <w:num w:numId="15">
    <w:abstractNumId w:val="12"/>
  </w:num>
  <w:num w:numId="16">
    <w:abstractNumId w:val="10"/>
  </w:num>
  <w:num w:numId="17">
    <w:abstractNumId w:val="7"/>
  </w:num>
  <w:num w:numId="18">
    <w:abstractNumId w:val="17"/>
  </w:num>
  <w:num w:numId="19">
    <w:abstractNumId w:val="13"/>
  </w:num>
  <w:num w:numId="20">
    <w:abstractNumId w:val="3"/>
  </w:num>
  <w:num w:numId="21">
    <w:abstractNumId w:val="28"/>
  </w:num>
  <w:num w:numId="22">
    <w:abstractNumId w:val="14"/>
  </w:num>
  <w:num w:numId="23">
    <w:abstractNumId w:val="26"/>
  </w:num>
  <w:num w:numId="24">
    <w:abstractNumId w:val="18"/>
  </w:num>
  <w:num w:numId="25">
    <w:abstractNumId w:val="4"/>
  </w:num>
  <w:num w:numId="26">
    <w:abstractNumId w:val="0"/>
  </w:num>
  <w:num w:numId="27">
    <w:abstractNumId w:val="6"/>
  </w:num>
  <w:num w:numId="28">
    <w:abstractNumId w:val="20"/>
  </w:num>
  <w:num w:numId="29">
    <w:abstractNumId w:val="20"/>
  </w:num>
  <w:num w:numId="30">
    <w:abstractNumId w:val="25"/>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C7"/>
    <w:rsid w:val="00002245"/>
    <w:rsid w:val="0001254A"/>
    <w:rsid w:val="000134DA"/>
    <w:rsid w:val="0002016B"/>
    <w:rsid w:val="000227F0"/>
    <w:rsid w:val="0002670C"/>
    <w:rsid w:val="00026EDC"/>
    <w:rsid w:val="000275F3"/>
    <w:rsid w:val="00043543"/>
    <w:rsid w:val="00044F75"/>
    <w:rsid w:val="00047F32"/>
    <w:rsid w:val="00051910"/>
    <w:rsid w:val="000523D6"/>
    <w:rsid w:val="00053451"/>
    <w:rsid w:val="0005383B"/>
    <w:rsid w:val="0005481E"/>
    <w:rsid w:val="00057198"/>
    <w:rsid w:val="00057A43"/>
    <w:rsid w:val="00061A12"/>
    <w:rsid w:val="0006552B"/>
    <w:rsid w:val="00065646"/>
    <w:rsid w:val="00065F79"/>
    <w:rsid w:val="000672C3"/>
    <w:rsid w:val="000702EE"/>
    <w:rsid w:val="000710DA"/>
    <w:rsid w:val="00072F4C"/>
    <w:rsid w:val="000738F2"/>
    <w:rsid w:val="00075801"/>
    <w:rsid w:val="0007752E"/>
    <w:rsid w:val="0008398D"/>
    <w:rsid w:val="00084004"/>
    <w:rsid w:val="00090502"/>
    <w:rsid w:val="00091057"/>
    <w:rsid w:val="000938AE"/>
    <w:rsid w:val="00094838"/>
    <w:rsid w:val="000B0EA2"/>
    <w:rsid w:val="000B7BB9"/>
    <w:rsid w:val="000C2BDE"/>
    <w:rsid w:val="000C49B2"/>
    <w:rsid w:val="000C7494"/>
    <w:rsid w:val="000C76FE"/>
    <w:rsid w:val="000E24C7"/>
    <w:rsid w:val="000E5238"/>
    <w:rsid w:val="000E6E8E"/>
    <w:rsid w:val="000E7156"/>
    <w:rsid w:val="000F2A5A"/>
    <w:rsid w:val="00100219"/>
    <w:rsid w:val="00102667"/>
    <w:rsid w:val="00103EBA"/>
    <w:rsid w:val="001048BF"/>
    <w:rsid w:val="00115CF5"/>
    <w:rsid w:val="001209ED"/>
    <w:rsid w:val="001219D3"/>
    <w:rsid w:val="00127EBE"/>
    <w:rsid w:val="00131863"/>
    <w:rsid w:val="0013242B"/>
    <w:rsid w:val="00141775"/>
    <w:rsid w:val="00144F47"/>
    <w:rsid w:val="00152419"/>
    <w:rsid w:val="00153341"/>
    <w:rsid w:val="00157DF7"/>
    <w:rsid w:val="00163BB1"/>
    <w:rsid w:val="00163DD6"/>
    <w:rsid w:val="00164BB6"/>
    <w:rsid w:val="001750A0"/>
    <w:rsid w:val="0017565D"/>
    <w:rsid w:val="00183DDA"/>
    <w:rsid w:val="00183F52"/>
    <w:rsid w:val="001878B3"/>
    <w:rsid w:val="001931C4"/>
    <w:rsid w:val="001953F5"/>
    <w:rsid w:val="001974F6"/>
    <w:rsid w:val="001A2B57"/>
    <w:rsid w:val="001A3D46"/>
    <w:rsid w:val="001A5AA2"/>
    <w:rsid w:val="001A5CAE"/>
    <w:rsid w:val="001A5E9C"/>
    <w:rsid w:val="001A6EFD"/>
    <w:rsid w:val="001B02FE"/>
    <w:rsid w:val="001B6B2A"/>
    <w:rsid w:val="001C0EC8"/>
    <w:rsid w:val="001C1037"/>
    <w:rsid w:val="001C11D4"/>
    <w:rsid w:val="001C41F7"/>
    <w:rsid w:val="001C6F12"/>
    <w:rsid w:val="001D09B1"/>
    <w:rsid w:val="001D574F"/>
    <w:rsid w:val="001F351D"/>
    <w:rsid w:val="00200048"/>
    <w:rsid w:val="00201E9D"/>
    <w:rsid w:val="00203196"/>
    <w:rsid w:val="00207313"/>
    <w:rsid w:val="002101D7"/>
    <w:rsid w:val="00214683"/>
    <w:rsid w:val="00223769"/>
    <w:rsid w:val="0024199B"/>
    <w:rsid w:val="00247EE6"/>
    <w:rsid w:val="00250D8D"/>
    <w:rsid w:val="00254377"/>
    <w:rsid w:val="00262526"/>
    <w:rsid w:val="00273F3D"/>
    <w:rsid w:val="00276B46"/>
    <w:rsid w:val="0028175A"/>
    <w:rsid w:val="0028225D"/>
    <w:rsid w:val="002834C7"/>
    <w:rsid w:val="00283D5D"/>
    <w:rsid w:val="002858E9"/>
    <w:rsid w:val="00285F5C"/>
    <w:rsid w:val="00293556"/>
    <w:rsid w:val="00293613"/>
    <w:rsid w:val="00296B10"/>
    <w:rsid w:val="002A1B0D"/>
    <w:rsid w:val="002B0E2E"/>
    <w:rsid w:val="002B19D1"/>
    <w:rsid w:val="002B2A25"/>
    <w:rsid w:val="002B2B85"/>
    <w:rsid w:val="002B2D4B"/>
    <w:rsid w:val="002B523D"/>
    <w:rsid w:val="002C0082"/>
    <w:rsid w:val="002C1655"/>
    <w:rsid w:val="002C1BE7"/>
    <w:rsid w:val="002C3A11"/>
    <w:rsid w:val="002C70EC"/>
    <w:rsid w:val="002D26CF"/>
    <w:rsid w:val="002D4FA4"/>
    <w:rsid w:val="002D7D22"/>
    <w:rsid w:val="002E1535"/>
    <w:rsid w:val="002E7613"/>
    <w:rsid w:val="002F0557"/>
    <w:rsid w:val="002F37A4"/>
    <w:rsid w:val="002F4A6F"/>
    <w:rsid w:val="002F4ABA"/>
    <w:rsid w:val="002F60D0"/>
    <w:rsid w:val="00312178"/>
    <w:rsid w:val="0031300D"/>
    <w:rsid w:val="003144CC"/>
    <w:rsid w:val="003144F5"/>
    <w:rsid w:val="00322B22"/>
    <w:rsid w:val="00323D2D"/>
    <w:rsid w:val="00324123"/>
    <w:rsid w:val="0032759E"/>
    <w:rsid w:val="00330AE2"/>
    <w:rsid w:val="00343E05"/>
    <w:rsid w:val="00345C76"/>
    <w:rsid w:val="003477FC"/>
    <w:rsid w:val="00347F76"/>
    <w:rsid w:val="0035067F"/>
    <w:rsid w:val="00355876"/>
    <w:rsid w:val="003558A6"/>
    <w:rsid w:val="003575BA"/>
    <w:rsid w:val="0036140D"/>
    <w:rsid w:val="003629E7"/>
    <w:rsid w:val="00362BD9"/>
    <w:rsid w:val="0036339D"/>
    <w:rsid w:val="0036505C"/>
    <w:rsid w:val="00365836"/>
    <w:rsid w:val="00370944"/>
    <w:rsid w:val="00370FC6"/>
    <w:rsid w:val="00372A8D"/>
    <w:rsid w:val="0037366C"/>
    <w:rsid w:val="00374DEE"/>
    <w:rsid w:val="00375B44"/>
    <w:rsid w:val="0037687F"/>
    <w:rsid w:val="00377C67"/>
    <w:rsid w:val="00381E95"/>
    <w:rsid w:val="003911CD"/>
    <w:rsid w:val="00396237"/>
    <w:rsid w:val="003B1423"/>
    <w:rsid w:val="003B4290"/>
    <w:rsid w:val="003C176E"/>
    <w:rsid w:val="003C1F96"/>
    <w:rsid w:val="003D12ED"/>
    <w:rsid w:val="003D1A09"/>
    <w:rsid w:val="003D5DF5"/>
    <w:rsid w:val="003D79D8"/>
    <w:rsid w:val="003E1AD0"/>
    <w:rsid w:val="003E2E48"/>
    <w:rsid w:val="003E5EC5"/>
    <w:rsid w:val="003F219B"/>
    <w:rsid w:val="0040619F"/>
    <w:rsid w:val="004152F5"/>
    <w:rsid w:val="00423348"/>
    <w:rsid w:val="00430AC2"/>
    <w:rsid w:val="00433044"/>
    <w:rsid w:val="0043320F"/>
    <w:rsid w:val="00435F58"/>
    <w:rsid w:val="00454DAD"/>
    <w:rsid w:val="004632BD"/>
    <w:rsid w:val="0046681A"/>
    <w:rsid w:val="0046737C"/>
    <w:rsid w:val="00476841"/>
    <w:rsid w:val="00484347"/>
    <w:rsid w:val="00486732"/>
    <w:rsid w:val="00493468"/>
    <w:rsid w:val="004971E5"/>
    <w:rsid w:val="004A39A1"/>
    <w:rsid w:val="004A532E"/>
    <w:rsid w:val="004B0F75"/>
    <w:rsid w:val="004B30D3"/>
    <w:rsid w:val="004B49D2"/>
    <w:rsid w:val="004B4E93"/>
    <w:rsid w:val="004C1036"/>
    <w:rsid w:val="004C178E"/>
    <w:rsid w:val="004C1C34"/>
    <w:rsid w:val="004C5EE5"/>
    <w:rsid w:val="004D1EA7"/>
    <w:rsid w:val="004D39E2"/>
    <w:rsid w:val="004E150C"/>
    <w:rsid w:val="004E2125"/>
    <w:rsid w:val="004F532A"/>
    <w:rsid w:val="004F700B"/>
    <w:rsid w:val="005041C9"/>
    <w:rsid w:val="00505D4A"/>
    <w:rsid w:val="00506D2A"/>
    <w:rsid w:val="00510930"/>
    <w:rsid w:val="00510F95"/>
    <w:rsid w:val="005167A4"/>
    <w:rsid w:val="00517325"/>
    <w:rsid w:val="0051779F"/>
    <w:rsid w:val="00525B24"/>
    <w:rsid w:val="00526D6F"/>
    <w:rsid w:val="00530088"/>
    <w:rsid w:val="005313FE"/>
    <w:rsid w:val="00531FBE"/>
    <w:rsid w:val="00535361"/>
    <w:rsid w:val="00541FB7"/>
    <w:rsid w:val="005439D6"/>
    <w:rsid w:val="00543D69"/>
    <w:rsid w:val="00547CC1"/>
    <w:rsid w:val="00550F14"/>
    <w:rsid w:val="00553437"/>
    <w:rsid w:val="005575A4"/>
    <w:rsid w:val="0056064B"/>
    <w:rsid w:val="0057314E"/>
    <w:rsid w:val="00577576"/>
    <w:rsid w:val="005841EF"/>
    <w:rsid w:val="00585F4E"/>
    <w:rsid w:val="0059051A"/>
    <w:rsid w:val="00591AC1"/>
    <w:rsid w:val="00592A03"/>
    <w:rsid w:val="005954F7"/>
    <w:rsid w:val="005A1407"/>
    <w:rsid w:val="005A18AF"/>
    <w:rsid w:val="005A1ADE"/>
    <w:rsid w:val="005A68B9"/>
    <w:rsid w:val="005A7C7E"/>
    <w:rsid w:val="005B1B6B"/>
    <w:rsid w:val="005B38B7"/>
    <w:rsid w:val="005B3BA8"/>
    <w:rsid w:val="005B4775"/>
    <w:rsid w:val="005D1DDD"/>
    <w:rsid w:val="005D51DE"/>
    <w:rsid w:val="005D59BD"/>
    <w:rsid w:val="005D60D4"/>
    <w:rsid w:val="005D79EF"/>
    <w:rsid w:val="005E0C8D"/>
    <w:rsid w:val="005E6217"/>
    <w:rsid w:val="005E70C7"/>
    <w:rsid w:val="005F0157"/>
    <w:rsid w:val="005F0652"/>
    <w:rsid w:val="005F1FEA"/>
    <w:rsid w:val="005F3628"/>
    <w:rsid w:val="00601E50"/>
    <w:rsid w:val="00601E6E"/>
    <w:rsid w:val="00605565"/>
    <w:rsid w:val="00614096"/>
    <w:rsid w:val="00616319"/>
    <w:rsid w:val="00623D58"/>
    <w:rsid w:val="006272F5"/>
    <w:rsid w:val="00636DAB"/>
    <w:rsid w:val="006404FC"/>
    <w:rsid w:val="00641825"/>
    <w:rsid w:val="00650813"/>
    <w:rsid w:val="00650F34"/>
    <w:rsid w:val="00660348"/>
    <w:rsid w:val="00661148"/>
    <w:rsid w:val="006716A1"/>
    <w:rsid w:val="0067599E"/>
    <w:rsid w:val="00690411"/>
    <w:rsid w:val="006905E6"/>
    <w:rsid w:val="0069374E"/>
    <w:rsid w:val="00694382"/>
    <w:rsid w:val="00694B2C"/>
    <w:rsid w:val="006A07B3"/>
    <w:rsid w:val="006A0990"/>
    <w:rsid w:val="006A3CD2"/>
    <w:rsid w:val="006B3098"/>
    <w:rsid w:val="006C16E6"/>
    <w:rsid w:val="006C2C1D"/>
    <w:rsid w:val="006D3615"/>
    <w:rsid w:val="006E3C6D"/>
    <w:rsid w:val="006E49BD"/>
    <w:rsid w:val="006E6F92"/>
    <w:rsid w:val="006F1863"/>
    <w:rsid w:val="00703404"/>
    <w:rsid w:val="007117F4"/>
    <w:rsid w:val="007118CC"/>
    <w:rsid w:val="0071745E"/>
    <w:rsid w:val="007322E1"/>
    <w:rsid w:val="00734052"/>
    <w:rsid w:val="007413F5"/>
    <w:rsid w:val="00742F0C"/>
    <w:rsid w:val="007570C9"/>
    <w:rsid w:val="00760801"/>
    <w:rsid w:val="00765A6E"/>
    <w:rsid w:val="007664D2"/>
    <w:rsid w:val="00775BE5"/>
    <w:rsid w:val="00776A41"/>
    <w:rsid w:val="00776A74"/>
    <w:rsid w:val="00784939"/>
    <w:rsid w:val="00785346"/>
    <w:rsid w:val="007871C5"/>
    <w:rsid w:val="007A1045"/>
    <w:rsid w:val="007A48DF"/>
    <w:rsid w:val="007B3F52"/>
    <w:rsid w:val="007B772C"/>
    <w:rsid w:val="007C2027"/>
    <w:rsid w:val="007C58B2"/>
    <w:rsid w:val="007C682B"/>
    <w:rsid w:val="007C6D2C"/>
    <w:rsid w:val="007D0621"/>
    <w:rsid w:val="007D1ACB"/>
    <w:rsid w:val="007E51FA"/>
    <w:rsid w:val="007F0443"/>
    <w:rsid w:val="007F515E"/>
    <w:rsid w:val="00804CFE"/>
    <w:rsid w:val="00810CEA"/>
    <w:rsid w:val="008116E5"/>
    <w:rsid w:val="00817203"/>
    <w:rsid w:val="0082238B"/>
    <w:rsid w:val="00824416"/>
    <w:rsid w:val="008321B5"/>
    <w:rsid w:val="00842833"/>
    <w:rsid w:val="00847D84"/>
    <w:rsid w:val="00850D61"/>
    <w:rsid w:val="008522BB"/>
    <w:rsid w:val="0085644E"/>
    <w:rsid w:val="00856D48"/>
    <w:rsid w:val="008618CE"/>
    <w:rsid w:val="008640FC"/>
    <w:rsid w:val="008649DA"/>
    <w:rsid w:val="00874218"/>
    <w:rsid w:val="00880315"/>
    <w:rsid w:val="0088037E"/>
    <w:rsid w:val="00883563"/>
    <w:rsid w:val="00884DB6"/>
    <w:rsid w:val="00887A6E"/>
    <w:rsid w:val="0089202C"/>
    <w:rsid w:val="00894749"/>
    <w:rsid w:val="00895097"/>
    <w:rsid w:val="008956CC"/>
    <w:rsid w:val="0089608E"/>
    <w:rsid w:val="0089674F"/>
    <w:rsid w:val="008A2C8B"/>
    <w:rsid w:val="008B0E4C"/>
    <w:rsid w:val="008B2F0D"/>
    <w:rsid w:val="008B434E"/>
    <w:rsid w:val="008B7BED"/>
    <w:rsid w:val="008C0943"/>
    <w:rsid w:val="008C1942"/>
    <w:rsid w:val="008D2BBA"/>
    <w:rsid w:val="008D577C"/>
    <w:rsid w:val="008D704F"/>
    <w:rsid w:val="008E5170"/>
    <w:rsid w:val="008F00C9"/>
    <w:rsid w:val="008F138D"/>
    <w:rsid w:val="00901032"/>
    <w:rsid w:val="009070A6"/>
    <w:rsid w:val="00907C89"/>
    <w:rsid w:val="009126D1"/>
    <w:rsid w:val="00920577"/>
    <w:rsid w:val="009228D2"/>
    <w:rsid w:val="00922B15"/>
    <w:rsid w:val="00924EE5"/>
    <w:rsid w:val="009257A2"/>
    <w:rsid w:val="00930EED"/>
    <w:rsid w:val="00931C72"/>
    <w:rsid w:val="00933A19"/>
    <w:rsid w:val="009427A4"/>
    <w:rsid w:val="00952949"/>
    <w:rsid w:val="00953FC2"/>
    <w:rsid w:val="00956BA8"/>
    <w:rsid w:val="00960105"/>
    <w:rsid w:val="009648DC"/>
    <w:rsid w:val="00964C72"/>
    <w:rsid w:val="00970340"/>
    <w:rsid w:val="00980399"/>
    <w:rsid w:val="009809AD"/>
    <w:rsid w:val="0098193F"/>
    <w:rsid w:val="00982847"/>
    <w:rsid w:val="009855E0"/>
    <w:rsid w:val="00987186"/>
    <w:rsid w:val="00997297"/>
    <w:rsid w:val="009A239C"/>
    <w:rsid w:val="009A4E5E"/>
    <w:rsid w:val="009B37B5"/>
    <w:rsid w:val="009B3D9D"/>
    <w:rsid w:val="009B6ED7"/>
    <w:rsid w:val="009C39F7"/>
    <w:rsid w:val="009C579C"/>
    <w:rsid w:val="009D26AD"/>
    <w:rsid w:val="009D5340"/>
    <w:rsid w:val="009D5D5D"/>
    <w:rsid w:val="009E082C"/>
    <w:rsid w:val="009E5A1A"/>
    <w:rsid w:val="009E5D3A"/>
    <w:rsid w:val="009E7601"/>
    <w:rsid w:val="009F3E28"/>
    <w:rsid w:val="00A01434"/>
    <w:rsid w:val="00A03C12"/>
    <w:rsid w:val="00A06428"/>
    <w:rsid w:val="00A07443"/>
    <w:rsid w:val="00A10365"/>
    <w:rsid w:val="00A106FE"/>
    <w:rsid w:val="00A207F6"/>
    <w:rsid w:val="00A2377E"/>
    <w:rsid w:val="00A25C01"/>
    <w:rsid w:val="00A2676E"/>
    <w:rsid w:val="00A26C0B"/>
    <w:rsid w:val="00A54132"/>
    <w:rsid w:val="00A55FBD"/>
    <w:rsid w:val="00A63828"/>
    <w:rsid w:val="00A67FCA"/>
    <w:rsid w:val="00A71739"/>
    <w:rsid w:val="00A73D3E"/>
    <w:rsid w:val="00A76096"/>
    <w:rsid w:val="00A87311"/>
    <w:rsid w:val="00A95075"/>
    <w:rsid w:val="00AA14B4"/>
    <w:rsid w:val="00AA6E5D"/>
    <w:rsid w:val="00AA724A"/>
    <w:rsid w:val="00AB6AB2"/>
    <w:rsid w:val="00AB7104"/>
    <w:rsid w:val="00AC385B"/>
    <w:rsid w:val="00AD36C5"/>
    <w:rsid w:val="00AD7F7B"/>
    <w:rsid w:val="00AE48C7"/>
    <w:rsid w:val="00AF6C6D"/>
    <w:rsid w:val="00AF72EC"/>
    <w:rsid w:val="00B047C2"/>
    <w:rsid w:val="00B05EBA"/>
    <w:rsid w:val="00B112DC"/>
    <w:rsid w:val="00B11DF1"/>
    <w:rsid w:val="00B34CC2"/>
    <w:rsid w:val="00B47738"/>
    <w:rsid w:val="00B47F01"/>
    <w:rsid w:val="00B56A85"/>
    <w:rsid w:val="00B62DFE"/>
    <w:rsid w:val="00B64F0D"/>
    <w:rsid w:val="00B70365"/>
    <w:rsid w:val="00B773C6"/>
    <w:rsid w:val="00B77BC0"/>
    <w:rsid w:val="00B86781"/>
    <w:rsid w:val="00B9372F"/>
    <w:rsid w:val="00BA3511"/>
    <w:rsid w:val="00BA3826"/>
    <w:rsid w:val="00BB23CA"/>
    <w:rsid w:val="00BC184F"/>
    <w:rsid w:val="00BC2881"/>
    <w:rsid w:val="00BC4545"/>
    <w:rsid w:val="00BC4C81"/>
    <w:rsid w:val="00BC5BF5"/>
    <w:rsid w:val="00BD0989"/>
    <w:rsid w:val="00BD3BB6"/>
    <w:rsid w:val="00BE2055"/>
    <w:rsid w:val="00BE21DC"/>
    <w:rsid w:val="00BE6F39"/>
    <w:rsid w:val="00BF1058"/>
    <w:rsid w:val="00BF229E"/>
    <w:rsid w:val="00BF6658"/>
    <w:rsid w:val="00C00DE4"/>
    <w:rsid w:val="00C0371E"/>
    <w:rsid w:val="00C22620"/>
    <w:rsid w:val="00C25595"/>
    <w:rsid w:val="00C277E2"/>
    <w:rsid w:val="00C313A6"/>
    <w:rsid w:val="00C33002"/>
    <w:rsid w:val="00C420F4"/>
    <w:rsid w:val="00C503A9"/>
    <w:rsid w:val="00C55BE3"/>
    <w:rsid w:val="00C55D22"/>
    <w:rsid w:val="00C6001D"/>
    <w:rsid w:val="00C75247"/>
    <w:rsid w:val="00C75A57"/>
    <w:rsid w:val="00C812CB"/>
    <w:rsid w:val="00C85541"/>
    <w:rsid w:val="00C87655"/>
    <w:rsid w:val="00C8769E"/>
    <w:rsid w:val="00C87F77"/>
    <w:rsid w:val="00C93B3D"/>
    <w:rsid w:val="00C96896"/>
    <w:rsid w:val="00CA29B3"/>
    <w:rsid w:val="00CA5791"/>
    <w:rsid w:val="00CA7807"/>
    <w:rsid w:val="00CC64FC"/>
    <w:rsid w:val="00CC6EEF"/>
    <w:rsid w:val="00CC7828"/>
    <w:rsid w:val="00CD2061"/>
    <w:rsid w:val="00CE15B6"/>
    <w:rsid w:val="00CE2DFF"/>
    <w:rsid w:val="00CF1DAC"/>
    <w:rsid w:val="00CF2B8B"/>
    <w:rsid w:val="00D0218F"/>
    <w:rsid w:val="00D063FB"/>
    <w:rsid w:val="00D161C7"/>
    <w:rsid w:val="00D17F4A"/>
    <w:rsid w:val="00D217E2"/>
    <w:rsid w:val="00D25F38"/>
    <w:rsid w:val="00D27E6A"/>
    <w:rsid w:val="00D35A84"/>
    <w:rsid w:val="00D410F5"/>
    <w:rsid w:val="00D45418"/>
    <w:rsid w:val="00D51997"/>
    <w:rsid w:val="00D55B27"/>
    <w:rsid w:val="00D615EA"/>
    <w:rsid w:val="00D65BCF"/>
    <w:rsid w:val="00D66006"/>
    <w:rsid w:val="00D73E27"/>
    <w:rsid w:val="00D759F9"/>
    <w:rsid w:val="00D75F5B"/>
    <w:rsid w:val="00D82301"/>
    <w:rsid w:val="00D9275D"/>
    <w:rsid w:val="00D95D43"/>
    <w:rsid w:val="00D975BD"/>
    <w:rsid w:val="00DA01B9"/>
    <w:rsid w:val="00DA3988"/>
    <w:rsid w:val="00DA5989"/>
    <w:rsid w:val="00DA7340"/>
    <w:rsid w:val="00DB0F61"/>
    <w:rsid w:val="00DB463B"/>
    <w:rsid w:val="00DC2F5A"/>
    <w:rsid w:val="00DE2DAF"/>
    <w:rsid w:val="00DE4287"/>
    <w:rsid w:val="00DF186B"/>
    <w:rsid w:val="00DF7EEA"/>
    <w:rsid w:val="00DF7F4B"/>
    <w:rsid w:val="00E026AB"/>
    <w:rsid w:val="00E033F1"/>
    <w:rsid w:val="00E063D8"/>
    <w:rsid w:val="00E15AF3"/>
    <w:rsid w:val="00E17FD4"/>
    <w:rsid w:val="00E20DA3"/>
    <w:rsid w:val="00E22C7F"/>
    <w:rsid w:val="00E32AED"/>
    <w:rsid w:val="00E406FE"/>
    <w:rsid w:val="00E54829"/>
    <w:rsid w:val="00E54B7A"/>
    <w:rsid w:val="00E561BA"/>
    <w:rsid w:val="00E7493A"/>
    <w:rsid w:val="00E77255"/>
    <w:rsid w:val="00E82A3A"/>
    <w:rsid w:val="00E84163"/>
    <w:rsid w:val="00E84F8A"/>
    <w:rsid w:val="00E867D9"/>
    <w:rsid w:val="00E867E5"/>
    <w:rsid w:val="00E9258D"/>
    <w:rsid w:val="00EA11EF"/>
    <w:rsid w:val="00EA7C92"/>
    <w:rsid w:val="00EB0791"/>
    <w:rsid w:val="00EB6BFF"/>
    <w:rsid w:val="00EC261E"/>
    <w:rsid w:val="00EC568E"/>
    <w:rsid w:val="00EC614A"/>
    <w:rsid w:val="00EC7108"/>
    <w:rsid w:val="00ED3A61"/>
    <w:rsid w:val="00ED5928"/>
    <w:rsid w:val="00EE1F55"/>
    <w:rsid w:val="00EE28A5"/>
    <w:rsid w:val="00EE3BB2"/>
    <w:rsid w:val="00EE664C"/>
    <w:rsid w:val="00EF0281"/>
    <w:rsid w:val="00EF0964"/>
    <w:rsid w:val="00EF735D"/>
    <w:rsid w:val="00F03262"/>
    <w:rsid w:val="00F0603A"/>
    <w:rsid w:val="00F07607"/>
    <w:rsid w:val="00F173B8"/>
    <w:rsid w:val="00F23B85"/>
    <w:rsid w:val="00F26636"/>
    <w:rsid w:val="00F30962"/>
    <w:rsid w:val="00F33C81"/>
    <w:rsid w:val="00F34067"/>
    <w:rsid w:val="00F349F2"/>
    <w:rsid w:val="00F37A0D"/>
    <w:rsid w:val="00F430FF"/>
    <w:rsid w:val="00F445DE"/>
    <w:rsid w:val="00F44914"/>
    <w:rsid w:val="00F50FBC"/>
    <w:rsid w:val="00F51002"/>
    <w:rsid w:val="00F545F0"/>
    <w:rsid w:val="00F65ECC"/>
    <w:rsid w:val="00F676FA"/>
    <w:rsid w:val="00F73430"/>
    <w:rsid w:val="00F74731"/>
    <w:rsid w:val="00F77DE8"/>
    <w:rsid w:val="00F81D57"/>
    <w:rsid w:val="00F8486B"/>
    <w:rsid w:val="00F85094"/>
    <w:rsid w:val="00F8788A"/>
    <w:rsid w:val="00F92AF0"/>
    <w:rsid w:val="00FA298F"/>
    <w:rsid w:val="00FB3DAB"/>
    <w:rsid w:val="00FB5D1C"/>
    <w:rsid w:val="00FB6273"/>
    <w:rsid w:val="00FC23E7"/>
    <w:rsid w:val="00FC690D"/>
    <w:rsid w:val="00FD0BB2"/>
    <w:rsid w:val="00FD65D9"/>
    <w:rsid w:val="00FF23E9"/>
    <w:rsid w:val="00FF3287"/>
    <w:rsid w:val="00FF7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65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4">
    <w:name w:val="heading 4"/>
    <w:basedOn w:val="Normln"/>
    <w:next w:val="Normln"/>
    <w:link w:val="Nadpis4Char"/>
    <w:uiPriority w:val="9"/>
    <w:semiHidden/>
    <w:unhideWhenUsed/>
    <w:qFormat/>
    <w:rsid w:val="00595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FB3DAB"/>
    <w:rPr>
      <w:rFonts w:ascii="Tahoma" w:hAnsi="Tahoma" w:cs="Tahoma"/>
      <w:sz w:val="16"/>
      <w:szCs w:val="16"/>
    </w:rPr>
  </w:style>
  <w:style w:type="character" w:customStyle="1" w:styleId="TextbublinyChar">
    <w:name w:val="Text bubliny Char"/>
    <w:link w:val="Textbubliny"/>
    <w:rsid w:val="00FB3DAB"/>
    <w:rPr>
      <w:rFonts w:ascii="Tahoma" w:hAnsi="Tahoma" w:cs="Tahoma"/>
      <w:sz w:val="16"/>
      <w:szCs w:val="16"/>
    </w:rPr>
  </w:style>
  <w:style w:type="character" w:styleId="Odkaznakoment">
    <w:name w:val="annotation reference"/>
    <w:rsid w:val="00FB3DAB"/>
    <w:rPr>
      <w:sz w:val="16"/>
      <w:szCs w:val="16"/>
    </w:rPr>
  </w:style>
  <w:style w:type="paragraph" w:styleId="Textkomente">
    <w:name w:val="annotation text"/>
    <w:basedOn w:val="Normln"/>
    <w:link w:val="TextkomenteChar"/>
    <w:rsid w:val="00FB3DAB"/>
    <w:rPr>
      <w:sz w:val="20"/>
      <w:szCs w:val="20"/>
    </w:rPr>
  </w:style>
  <w:style w:type="character" w:customStyle="1" w:styleId="TextkomenteChar">
    <w:name w:val="Text komentáře Char"/>
    <w:basedOn w:val="Standardnpsmoodstavce"/>
    <w:link w:val="Textkomente"/>
    <w:rsid w:val="00FB3DAB"/>
  </w:style>
  <w:style w:type="paragraph" w:styleId="Pedmtkomente">
    <w:name w:val="annotation subject"/>
    <w:basedOn w:val="Textkomente"/>
    <w:next w:val="Textkomente"/>
    <w:link w:val="PedmtkomenteChar"/>
    <w:rsid w:val="00FB3DAB"/>
    <w:rPr>
      <w:b/>
      <w:bCs/>
    </w:rPr>
  </w:style>
  <w:style w:type="character" w:customStyle="1" w:styleId="PedmtkomenteChar">
    <w:name w:val="Předmět komentáře Char"/>
    <w:link w:val="Pedmtkomente"/>
    <w:rsid w:val="00FB3DAB"/>
    <w:rPr>
      <w:b/>
      <w:bCs/>
    </w:rPr>
  </w:style>
  <w:style w:type="paragraph" w:customStyle="1" w:styleId="Odst0">
    <w:name w:val="Odst.č"/>
    <w:basedOn w:val="Normln"/>
    <w:rsid w:val="009070A6"/>
    <w:pPr>
      <w:widowControl w:val="0"/>
      <w:overflowPunct w:val="0"/>
      <w:autoSpaceDE w:val="0"/>
      <w:autoSpaceDN w:val="0"/>
      <w:adjustRightInd w:val="0"/>
      <w:ind w:right="85" w:firstLine="284"/>
      <w:jc w:val="both"/>
      <w:textAlignment w:val="baseline"/>
    </w:pPr>
    <w:rPr>
      <w:szCs w:val="20"/>
    </w:rPr>
  </w:style>
  <w:style w:type="paragraph" w:styleId="Zhlav">
    <w:name w:val="header"/>
    <w:basedOn w:val="Normln"/>
    <w:rsid w:val="0013242B"/>
    <w:pPr>
      <w:tabs>
        <w:tab w:val="center" w:pos="4536"/>
        <w:tab w:val="right" w:pos="9072"/>
      </w:tabs>
    </w:pPr>
  </w:style>
  <w:style w:type="paragraph" w:styleId="Zpat">
    <w:name w:val="footer"/>
    <w:basedOn w:val="Normln"/>
    <w:link w:val="ZpatChar"/>
    <w:uiPriority w:val="99"/>
    <w:rsid w:val="0013242B"/>
    <w:pPr>
      <w:tabs>
        <w:tab w:val="center" w:pos="4536"/>
        <w:tab w:val="right" w:pos="9072"/>
      </w:tabs>
    </w:pPr>
  </w:style>
  <w:style w:type="character" w:styleId="slostrnky">
    <w:name w:val="page number"/>
    <w:basedOn w:val="Standardnpsmoodstavce"/>
    <w:rsid w:val="0013242B"/>
  </w:style>
  <w:style w:type="paragraph" w:styleId="Normlnweb">
    <w:name w:val="Normal (Web)"/>
    <w:basedOn w:val="Normln"/>
    <w:rsid w:val="006E6F92"/>
    <w:pPr>
      <w:spacing w:before="100" w:beforeAutospacing="1" w:after="100" w:afterAutospacing="1"/>
    </w:pPr>
  </w:style>
  <w:style w:type="character" w:customStyle="1" w:styleId="CommentTextChar">
    <w:name w:val="Comment Text Char"/>
    <w:semiHidden/>
    <w:locked/>
    <w:rsid w:val="006E6F92"/>
    <w:rPr>
      <w:sz w:val="20"/>
      <w:lang w:val="x-none" w:eastAsia="en-US"/>
    </w:rPr>
  </w:style>
  <w:style w:type="paragraph" w:customStyle="1" w:styleId="StylSmluv1">
    <w:name w:val="StylSmluv1"/>
    <w:basedOn w:val="Normln"/>
    <w:link w:val="StylSmluv1Char"/>
    <w:autoRedefine/>
    <w:qFormat/>
    <w:rsid w:val="009A4E5E"/>
    <w:pPr>
      <w:numPr>
        <w:numId w:val="1"/>
      </w:numPr>
      <w:tabs>
        <w:tab w:val="clear" w:pos="5244"/>
        <w:tab w:val="num" w:pos="567"/>
      </w:tabs>
      <w:spacing w:before="240"/>
      <w:ind w:left="0"/>
      <w:jc w:val="center"/>
    </w:pPr>
    <w:rPr>
      <w:rFonts w:asciiTheme="minorHAnsi" w:eastAsia="Calibri" w:hAnsiTheme="minorHAnsi"/>
      <w:b/>
      <w:sz w:val="22"/>
      <w:szCs w:val="22"/>
      <w:lang w:eastAsia="en-US"/>
    </w:rPr>
  </w:style>
  <w:style w:type="paragraph" w:customStyle="1" w:styleId="StylSmluv2">
    <w:name w:val="StylSmluv2"/>
    <w:basedOn w:val="Normln"/>
    <w:qFormat/>
    <w:rsid w:val="00AE48C7"/>
    <w:pPr>
      <w:spacing w:before="120" w:after="60"/>
      <w:jc w:val="both"/>
    </w:pPr>
    <w:rPr>
      <w:rFonts w:ascii="Calibri" w:eastAsia="Calibri" w:hAnsi="Calibri"/>
      <w:sz w:val="22"/>
      <w:szCs w:val="22"/>
      <w:lang w:eastAsia="en-US"/>
    </w:rPr>
  </w:style>
  <w:style w:type="character" w:customStyle="1" w:styleId="StylSmluv1Char">
    <w:name w:val="StylSmluv1 Char"/>
    <w:link w:val="StylSmluv1"/>
    <w:rsid w:val="009A4E5E"/>
    <w:rPr>
      <w:rFonts w:asciiTheme="minorHAnsi" w:eastAsia="Calibri" w:hAnsiTheme="minorHAnsi"/>
      <w:b/>
      <w:sz w:val="22"/>
      <w:szCs w:val="22"/>
      <w:lang w:eastAsia="en-US"/>
    </w:rPr>
  </w:style>
  <w:style w:type="paragraph" w:styleId="Textpoznpodarou">
    <w:name w:val="footnote text"/>
    <w:basedOn w:val="Normln"/>
    <w:link w:val="TextpoznpodarouChar"/>
    <w:rsid w:val="00276B46"/>
    <w:rPr>
      <w:sz w:val="20"/>
      <w:szCs w:val="20"/>
    </w:rPr>
  </w:style>
  <w:style w:type="character" w:customStyle="1" w:styleId="TextpoznpodarouChar">
    <w:name w:val="Text pozn. pod čarou Char"/>
    <w:basedOn w:val="Standardnpsmoodstavce"/>
    <w:link w:val="Textpoznpodarou"/>
    <w:rsid w:val="00276B46"/>
  </w:style>
  <w:style w:type="character" w:styleId="Znakapoznpodarou">
    <w:name w:val="footnote reference"/>
    <w:rsid w:val="00276B46"/>
    <w:rPr>
      <w:vertAlign w:val="superscript"/>
    </w:rPr>
  </w:style>
  <w:style w:type="character" w:customStyle="1" w:styleId="ZpatChar">
    <w:name w:val="Zápatí Char"/>
    <w:link w:val="Zpat"/>
    <w:uiPriority w:val="99"/>
    <w:rsid w:val="00094838"/>
    <w:rPr>
      <w:sz w:val="24"/>
      <w:szCs w:val="24"/>
    </w:rPr>
  </w:style>
  <w:style w:type="paragraph" w:styleId="Revize">
    <w:name w:val="Revision"/>
    <w:hidden/>
    <w:uiPriority w:val="99"/>
    <w:semiHidden/>
    <w:rsid w:val="00E32AED"/>
    <w:rPr>
      <w:sz w:val="24"/>
      <w:szCs w:val="24"/>
    </w:rPr>
  </w:style>
  <w:style w:type="character" w:customStyle="1" w:styleId="Nadpis4Char">
    <w:name w:val="Nadpis 4 Char"/>
    <w:basedOn w:val="Standardnpsmoodstavce"/>
    <w:link w:val="Nadpis4"/>
    <w:uiPriority w:val="9"/>
    <w:semiHidden/>
    <w:rsid w:val="005954F7"/>
    <w:rPr>
      <w:rFonts w:asciiTheme="majorHAnsi" w:eastAsiaTheme="majorEastAsia" w:hAnsiTheme="majorHAnsi" w:cstheme="majorBidi"/>
      <w:b/>
      <w:bCs/>
      <w:i/>
      <w:iCs/>
      <w:color w:val="4F81BD" w:themeColor="accent1"/>
      <w:sz w:val="24"/>
      <w:szCs w:val="24"/>
    </w:rPr>
  </w:style>
  <w:style w:type="paragraph" w:customStyle="1" w:styleId="Nadpisl">
    <w:name w:val="Nadpis čl."/>
    <w:basedOn w:val="Nadpis4"/>
    <w:next w:val="Normln"/>
    <w:rsid w:val="005954F7"/>
    <w:pPr>
      <w:numPr>
        <w:numId w:val="27"/>
      </w:numPr>
      <w:spacing w:before="360" w:after="120"/>
      <w:jc w:val="center"/>
      <w:outlineLvl w:val="0"/>
    </w:pPr>
    <w:rPr>
      <w:rFonts w:ascii="Times New Roman" w:eastAsia="Times New Roman" w:hAnsi="Times New Roman" w:cs="Times New Roman"/>
      <w:bCs w:val="0"/>
      <w:i w:val="0"/>
      <w:iCs w:val="0"/>
      <w:color w:val="auto"/>
      <w:szCs w:val="20"/>
    </w:rPr>
  </w:style>
  <w:style w:type="paragraph" w:customStyle="1" w:styleId="odst">
    <w:name w:val="Č. odst."/>
    <w:basedOn w:val="Normln"/>
    <w:rsid w:val="005954F7"/>
    <w:pPr>
      <w:widowControl w:val="0"/>
      <w:numPr>
        <w:ilvl w:val="1"/>
        <w:numId w:val="27"/>
      </w:numPr>
      <w:spacing w:after="120"/>
      <w:jc w:val="both"/>
    </w:pPr>
    <w:rPr>
      <w:snapToGrid w:val="0"/>
      <w:szCs w:val="20"/>
    </w:rPr>
  </w:style>
  <w:style w:type="paragraph" w:customStyle="1" w:styleId="odr">
    <w:name w:val="Č. odr."/>
    <w:basedOn w:val="Normln"/>
    <w:rsid w:val="005954F7"/>
    <w:pPr>
      <w:numPr>
        <w:ilvl w:val="2"/>
        <w:numId w:val="27"/>
      </w:numPr>
      <w:spacing w:after="60" w:line="24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4">
    <w:name w:val="heading 4"/>
    <w:basedOn w:val="Normln"/>
    <w:next w:val="Normln"/>
    <w:link w:val="Nadpis4Char"/>
    <w:uiPriority w:val="9"/>
    <w:semiHidden/>
    <w:unhideWhenUsed/>
    <w:qFormat/>
    <w:rsid w:val="00595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FB3DAB"/>
    <w:rPr>
      <w:rFonts w:ascii="Tahoma" w:hAnsi="Tahoma" w:cs="Tahoma"/>
      <w:sz w:val="16"/>
      <w:szCs w:val="16"/>
    </w:rPr>
  </w:style>
  <w:style w:type="character" w:customStyle="1" w:styleId="TextbublinyChar">
    <w:name w:val="Text bubliny Char"/>
    <w:link w:val="Textbubliny"/>
    <w:rsid w:val="00FB3DAB"/>
    <w:rPr>
      <w:rFonts w:ascii="Tahoma" w:hAnsi="Tahoma" w:cs="Tahoma"/>
      <w:sz w:val="16"/>
      <w:szCs w:val="16"/>
    </w:rPr>
  </w:style>
  <w:style w:type="character" w:styleId="Odkaznakoment">
    <w:name w:val="annotation reference"/>
    <w:rsid w:val="00FB3DAB"/>
    <w:rPr>
      <w:sz w:val="16"/>
      <w:szCs w:val="16"/>
    </w:rPr>
  </w:style>
  <w:style w:type="paragraph" w:styleId="Textkomente">
    <w:name w:val="annotation text"/>
    <w:basedOn w:val="Normln"/>
    <w:link w:val="TextkomenteChar"/>
    <w:rsid w:val="00FB3DAB"/>
    <w:rPr>
      <w:sz w:val="20"/>
      <w:szCs w:val="20"/>
    </w:rPr>
  </w:style>
  <w:style w:type="character" w:customStyle="1" w:styleId="TextkomenteChar">
    <w:name w:val="Text komentáře Char"/>
    <w:basedOn w:val="Standardnpsmoodstavce"/>
    <w:link w:val="Textkomente"/>
    <w:rsid w:val="00FB3DAB"/>
  </w:style>
  <w:style w:type="paragraph" w:styleId="Pedmtkomente">
    <w:name w:val="annotation subject"/>
    <w:basedOn w:val="Textkomente"/>
    <w:next w:val="Textkomente"/>
    <w:link w:val="PedmtkomenteChar"/>
    <w:rsid w:val="00FB3DAB"/>
    <w:rPr>
      <w:b/>
      <w:bCs/>
    </w:rPr>
  </w:style>
  <w:style w:type="character" w:customStyle="1" w:styleId="PedmtkomenteChar">
    <w:name w:val="Předmět komentáře Char"/>
    <w:link w:val="Pedmtkomente"/>
    <w:rsid w:val="00FB3DAB"/>
    <w:rPr>
      <w:b/>
      <w:bCs/>
    </w:rPr>
  </w:style>
  <w:style w:type="paragraph" w:customStyle="1" w:styleId="Odst0">
    <w:name w:val="Odst.č"/>
    <w:basedOn w:val="Normln"/>
    <w:rsid w:val="009070A6"/>
    <w:pPr>
      <w:widowControl w:val="0"/>
      <w:overflowPunct w:val="0"/>
      <w:autoSpaceDE w:val="0"/>
      <w:autoSpaceDN w:val="0"/>
      <w:adjustRightInd w:val="0"/>
      <w:ind w:right="85" w:firstLine="284"/>
      <w:jc w:val="both"/>
      <w:textAlignment w:val="baseline"/>
    </w:pPr>
    <w:rPr>
      <w:szCs w:val="20"/>
    </w:rPr>
  </w:style>
  <w:style w:type="paragraph" w:styleId="Zhlav">
    <w:name w:val="header"/>
    <w:basedOn w:val="Normln"/>
    <w:rsid w:val="0013242B"/>
    <w:pPr>
      <w:tabs>
        <w:tab w:val="center" w:pos="4536"/>
        <w:tab w:val="right" w:pos="9072"/>
      </w:tabs>
    </w:pPr>
  </w:style>
  <w:style w:type="paragraph" w:styleId="Zpat">
    <w:name w:val="footer"/>
    <w:basedOn w:val="Normln"/>
    <w:link w:val="ZpatChar"/>
    <w:uiPriority w:val="99"/>
    <w:rsid w:val="0013242B"/>
    <w:pPr>
      <w:tabs>
        <w:tab w:val="center" w:pos="4536"/>
        <w:tab w:val="right" w:pos="9072"/>
      </w:tabs>
    </w:pPr>
  </w:style>
  <w:style w:type="character" w:styleId="slostrnky">
    <w:name w:val="page number"/>
    <w:basedOn w:val="Standardnpsmoodstavce"/>
    <w:rsid w:val="0013242B"/>
  </w:style>
  <w:style w:type="paragraph" w:styleId="Normlnweb">
    <w:name w:val="Normal (Web)"/>
    <w:basedOn w:val="Normln"/>
    <w:rsid w:val="006E6F92"/>
    <w:pPr>
      <w:spacing w:before="100" w:beforeAutospacing="1" w:after="100" w:afterAutospacing="1"/>
    </w:pPr>
  </w:style>
  <w:style w:type="character" w:customStyle="1" w:styleId="CommentTextChar">
    <w:name w:val="Comment Text Char"/>
    <w:semiHidden/>
    <w:locked/>
    <w:rsid w:val="006E6F92"/>
    <w:rPr>
      <w:sz w:val="20"/>
      <w:lang w:val="x-none" w:eastAsia="en-US"/>
    </w:rPr>
  </w:style>
  <w:style w:type="paragraph" w:customStyle="1" w:styleId="StylSmluv1">
    <w:name w:val="StylSmluv1"/>
    <w:basedOn w:val="Normln"/>
    <w:link w:val="StylSmluv1Char"/>
    <w:autoRedefine/>
    <w:qFormat/>
    <w:rsid w:val="009A4E5E"/>
    <w:pPr>
      <w:numPr>
        <w:numId w:val="1"/>
      </w:numPr>
      <w:tabs>
        <w:tab w:val="clear" w:pos="5244"/>
        <w:tab w:val="num" w:pos="567"/>
      </w:tabs>
      <w:spacing w:before="240"/>
      <w:ind w:left="0"/>
      <w:jc w:val="center"/>
    </w:pPr>
    <w:rPr>
      <w:rFonts w:asciiTheme="minorHAnsi" w:eastAsia="Calibri" w:hAnsiTheme="minorHAnsi"/>
      <w:b/>
      <w:sz w:val="22"/>
      <w:szCs w:val="22"/>
      <w:lang w:eastAsia="en-US"/>
    </w:rPr>
  </w:style>
  <w:style w:type="paragraph" w:customStyle="1" w:styleId="StylSmluv2">
    <w:name w:val="StylSmluv2"/>
    <w:basedOn w:val="Normln"/>
    <w:qFormat/>
    <w:rsid w:val="00AE48C7"/>
    <w:pPr>
      <w:spacing w:before="120" w:after="60"/>
      <w:jc w:val="both"/>
    </w:pPr>
    <w:rPr>
      <w:rFonts w:ascii="Calibri" w:eastAsia="Calibri" w:hAnsi="Calibri"/>
      <w:sz w:val="22"/>
      <w:szCs w:val="22"/>
      <w:lang w:eastAsia="en-US"/>
    </w:rPr>
  </w:style>
  <w:style w:type="character" w:customStyle="1" w:styleId="StylSmluv1Char">
    <w:name w:val="StylSmluv1 Char"/>
    <w:link w:val="StylSmluv1"/>
    <w:rsid w:val="009A4E5E"/>
    <w:rPr>
      <w:rFonts w:asciiTheme="minorHAnsi" w:eastAsia="Calibri" w:hAnsiTheme="minorHAnsi"/>
      <w:b/>
      <w:sz w:val="22"/>
      <w:szCs w:val="22"/>
      <w:lang w:eastAsia="en-US"/>
    </w:rPr>
  </w:style>
  <w:style w:type="paragraph" w:styleId="Textpoznpodarou">
    <w:name w:val="footnote text"/>
    <w:basedOn w:val="Normln"/>
    <w:link w:val="TextpoznpodarouChar"/>
    <w:rsid w:val="00276B46"/>
    <w:rPr>
      <w:sz w:val="20"/>
      <w:szCs w:val="20"/>
    </w:rPr>
  </w:style>
  <w:style w:type="character" w:customStyle="1" w:styleId="TextpoznpodarouChar">
    <w:name w:val="Text pozn. pod čarou Char"/>
    <w:basedOn w:val="Standardnpsmoodstavce"/>
    <w:link w:val="Textpoznpodarou"/>
    <w:rsid w:val="00276B46"/>
  </w:style>
  <w:style w:type="character" w:styleId="Znakapoznpodarou">
    <w:name w:val="footnote reference"/>
    <w:rsid w:val="00276B46"/>
    <w:rPr>
      <w:vertAlign w:val="superscript"/>
    </w:rPr>
  </w:style>
  <w:style w:type="character" w:customStyle="1" w:styleId="ZpatChar">
    <w:name w:val="Zápatí Char"/>
    <w:link w:val="Zpat"/>
    <w:uiPriority w:val="99"/>
    <w:rsid w:val="00094838"/>
    <w:rPr>
      <w:sz w:val="24"/>
      <w:szCs w:val="24"/>
    </w:rPr>
  </w:style>
  <w:style w:type="paragraph" w:styleId="Revize">
    <w:name w:val="Revision"/>
    <w:hidden/>
    <w:uiPriority w:val="99"/>
    <w:semiHidden/>
    <w:rsid w:val="00E32AED"/>
    <w:rPr>
      <w:sz w:val="24"/>
      <w:szCs w:val="24"/>
    </w:rPr>
  </w:style>
  <w:style w:type="character" w:customStyle="1" w:styleId="Nadpis4Char">
    <w:name w:val="Nadpis 4 Char"/>
    <w:basedOn w:val="Standardnpsmoodstavce"/>
    <w:link w:val="Nadpis4"/>
    <w:uiPriority w:val="9"/>
    <w:semiHidden/>
    <w:rsid w:val="005954F7"/>
    <w:rPr>
      <w:rFonts w:asciiTheme="majorHAnsi" w:eastAsiaTheme="majorEastAsia" w:hAnsiTheme="majorHAnsi" w:cstheme="majorBidi"/>
      <w:b/>
      <w:bCs/>
      <w:i/>
      <w:iCs/>
      <w:color w:val="4F81BD" w:themeColor="accent1"/>
      <w:sz w:val="24"/>
      <w:szCs w:val="24"/>
    </w:rPr>
  </w:style>
  <w:style w:type="paragraph" w:customStyle="1" w:styleId="Nadpisl">
    <w:name w:val="Nadpis čl."/>
    <w:basedOn w:val="Nadpis4"/>
    <w:next w:val="Normln"/>
    <w:rsid w:val="005954F7"/>
    <w:pPr>
      <w:numPr>
        <w:numId w:val="27"/>
      </w:numPr>
      <w:spacing w:before="360" w:after="120"/>
      <w:jc w:val="center"/>
      <w:outlineLvl w:val="0"/>
    </w:pPr>
    <w:rPr>
      <w:rFonts w:ascii="Times New Roman" w:eastAsia="Times New Roman" w:hAnsi="Times New Roman" w:cs="Times New Roman"/>
      <w:bCs w:val="0"/>
      <w:i w:val="0"/>
      <w:iCs w:val="0"/>
      <w:color w:val="auto"/>
      <w:szCs w:val="20"/>
    </w:rPr>
  </w:style>
  <w:style w:type="paragraph" w:customStyle="1" w:styleId="odst">
    <w:name w:val="Č. odst."/>
    <w:basedOn w:val="Normln"/>
    <w:rsid w:val="005954F7"/>
    <w:pPr>
      <w:widowControl w:val="0"/>
      <w:numPr>
        <w:ilvl w:val="1"/>
        <w:numId w:val="27"/>
      </w:numPr>
      <w:spacing w:after="120"/>
      <w:jc w:val="both"/>
    </w:pPr>
    <w:rPr>
      <w:snapToGrid w:val="0"/>
      <w:szCs w:val="20"/>
    </w:rPr>
  </w:style>
  <w:style w:type="paragraph" w:customStyle="1" w:styleId="odr">
    <w:name w:val="Č. odr."/>
    <w:basedOn w:val="Normln"/>
    <w:rsid w:val="005954F7"/>
    <w:pPr>
      <w:numPr>
        <w:ilvl w:val="2"/>
        <w:numId w:val="27"/>
      </w:numPr>
      <w:spacing w:after="60" w:line="24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4C54-17F7-49A7-AF0F-3ED195E2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5543</Words>
  <Characters>33038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Odvárková - GÖRGES &amp; PARTNERS</dc:creator>
  <cp:lastModifiedBy>Spurná Renata</cp:lastModifiedBy>
  <cp:revision>3</cp:revision>
  <cp:lastPrinted>2014-09-02T07:52:00Z</cp:lastPrinted>
  <dcterms:created xsi:type="dcterms:W3CDTF">2017-11-24T13:44:00Z</dcterms:created>
  <dcterms:modified xsi:type="dcterms:W3CDTF">2018-03-29T06:23:00Z</dcterms:modified>
</cp:coreProperties>
</file>