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D" w:rsidRPr="00A80690" w:rsidRDefault="00A2070D" w:rsidP="00533048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cs-CZ"/>
        </w:rPr>
      </w:pPr>
      <w:r w:rsidRPr="00A80690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cs-CZ"/>
        </w:rPr>
        <w:t xml:space="preserve">V Y H L </w:t>
      </w:r>
      <w:bookmarkStart w:id="0" w:name="_GoBack"/>
      <w:bookmarkEnd w:id="0"/>
      <w:r w:rsidRPr="00A80690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cs-CZ"/>
        </w:rPr>
        <w:t>Á Š K A</w:t>
      </w:r>
    </w:p>
    <w:p w:rsidR="00A2070D" w:rsidRPr="00A80690" w:rsidRDefault="00A2070D" w:rsidP="00533048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</w:pPr>
      <w:proofErr w:type="gramStart"/>
      <w:r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>st</w:t>
      </w:r>
      <w:r w:rsidR="000065B8"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>atutárního  města</w:t>
      </w:r>
      <w:proofErr w:type="gramEnd"/>
      <w:r w:rsidR="000065B8"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 xml:space="preserve">  </w:t>
      </w:r>
      <w:r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 xml:space="preserve">Plzně  č. </w:t>
      </w:r>
      <w:proofErr w:type="spellStart"/>
      <w:r w:rsidR="0014731A"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>xx</w:t>
      </w:r>
      <w:proofErr w:type="spellEnd"/>
      <w:r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 xml:space="preserve"> / 2018</w:t>
      </w:r>
    </w:p>
    <w:p w:rsidR="00D230E7" w:rsidRPr="006E36C6" w:rsidRDefault="00A2070D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změně vyhlášky statutárního města Plzně č. 2/2004, o místním poplatku za užívání veřejného prostranství, ve znění vyhlášek statutárního města Plzně č. 7/2004, 10/2005, 16/2005, 9/2006, 8/2010, 4/2011, </w:t>
      </w:r>
      <w:r w:rsidR="00413B46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1/2012, 8/2012, 8/2013, 6/2016,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4/2017</w:t>
      </w:r>
      <w:r w:rsidR="00413B46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5/2018</w:t>
      </w:r>
      <w:r w:rsidR="00D230E7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30E7" w:rsidRPr="006E36C6" w:rsidRDefault="00D230E7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0D" w:rsidRPr="006E36C6" w:rsidRDefault="00A2070D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Plzně </w:t>
      </w:r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svým usnesením č…… ze dne …</w:t>
      </w:r>
      <w:proofErr w:type="gramStart"/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schválilo</w:t>
      </w:r>
      <w:proofErr w:type="gramEnd"/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10 písm. d) a § 84 odst. 2 písm. h) zákona č. 128/2000 Sb., o obcích (obecní zřízení), ve znění pozdějších předpisů, </w:t>
      </w:r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a v souladu s § 14 odst. 2 zákona č. 565/1990 Sb., o místních poplatcích, ve znění pozdějších předpisů, vydání této obecně závazné vyhlášky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2070D" w:rsidRPr="006E36C6" w:rsidRDefault="00A2070D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54B" w:rsidRPr="006E36C6" w:rsidRDefault="0057754B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6C6" w:rsidRPr="00A80690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PRVNÍ</w:t>
      </w:r>
    </w:p>
    <w:p w:rsidR="00844ACD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VYHLÁŠKY </w:t>
      </w:r>
    </w:p>
    <w:p w:rsidR="00944185" w:rsidRPr="006E36C6" w:rsidRDefault="00944185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ACD" w:rsidRPr="006E36C6" w:rsidRDefault="00845210" w:rsidP="00844A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</w:t>
      </w:r>
      <w:r w:rsidR="00844ACD" w:rsidRPr="006E36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</w:t>
      </w:r>
    </w:p>
    <w:p w:rsidR="00844ACD" w:rsidRPr="006E36C6" w:rsidRDefault="00844ACD" w:rsidP="00844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ACD" w:rsidRDefault="00844ACD" w:rsidP="00976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Vyhláška statutárního města Plzně č. 2/2004, o místním poplatku za užívání veřejného prostranství, ve znění vyhlášek statutárního města Plzně č. 7/2004, 10/2005, 16/2005, 9/2006, 8/2010, 4/2011, </w:t>
      </w:r>
      <w:r w:rsidR="00E84272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1/2012, 8/2012, 8/2013, 6/2016,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4/2017</w:t>
      </w:r>
      <w:r w:rsidR="00E84272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5/2018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mění takto:</w:t>
      </w:r>
    </w:p>
    <w:p w:rsidR="009B0CDF" w:rsidRDefault="009B0CDF" w:rsidP="009B0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0CDF" w:rsidRDefault="009B0CDF" w:rsidP="009B0CD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1 se doplňuje odstavec 6, který zní:</w:t>
      </w:r>
    </w:p>
    <w:p w:rsidR="009B0CDF" w:rsidRDefault="009B0CDF" w:rsidP="009B0CDF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Poskytovatelem služby </w:t>
      </w:r>
      <w:proofErr w:type="spellStart"/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arsharing</w:t>
      </w:r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 účely této vyhlášky rozumí fyzická osoba podnikající nebo právnická osoba, která splňuje požadavky na poskytovatele </w:t>
      </w:r>
      <w:proofErr w:type="spellStart"/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>carsharingu</w:t>
      </w:r>
      <w:proofErr w:type="spellEnd"/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města Plzně stanovené městem Plzní a jejíž vozidla</w:t>
      </w:r>
      <w:r w:rsidR="00AC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určená k poskytování služby </w:t>
      </w:r>
      <w:proofErr w:type="spellStart"/>
      <w:r w:rsidR="00AC6756">
        <w:rPr>
          <w:rFonts w:ascii="Times New Roman" w:eastAsia="Times New Roman" w:hAnsi="Times New Roman" w:cs="Times New Roman"/>
          <w:sz w:val="24"/>
          <w:szCs w:val="24"/>
          <w:lang w:eastAsia="cs-CZ"/>
        </w:rPr>
        <w:t>carsharingu</w:t>
      </w:r>
      <w:proofErr w:type="spellEnd"/>
      <w:r w:rsidR="00AC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městem Plzní registrována</w:t>
      </w:r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6E36C6" w:rsidRDefault="006E36C6" w:rsidP="006E3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6C6" w:rsidRPr="006E36C6" w:rsidRDefault="006E36C6" w:rsidP="006E36C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čl. 7 se na konci písmene p) tečka nahrazuje čárkou a </w:t>
      </w:r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>za písmeno p) se vkládá nové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písmeno q), které zní:</w:t>
      </w:r>
    </w:p>
    <w:p w:rsidR="006E36C6" w:rsidRPr="006E36C6" w:rsidRDefault="006E36C6" w:rsidP="00A46A21">
      <w:pPr>
        <w:pStyle w:val="Odstavecseseznamem"/>
        <w:spacing w:after="0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q) </w:t>
      </w:r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poskytovatelé služby </w:t>
      </w:r>
      <w:proofErr w:type="spellStart"/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>carsharingu</w:t>
      </w:r>
      <w:proofErr w:type="spellEnd"/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vyhrazení trvalého parkovacího místa na veřejném prostranství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.“.</w:t>
      </w:r>
    </w:p>
    <w:p w:rsidR="006E36C6" w:rsidRDefault="006E36C6" w:rsidP="009B0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6C6" w:rsidRPr="00A80690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DRUHÁ</w:t>
      </w:r>
    </w:p>
    <w:p w:rsidR="009B0CDF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</w:t>
      </w:r>
    </w:p>
    <w:p w:rsidR="001127B3" w:rsidRDefault="001127B3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731A" w:rsidRPr="00A80690" w:rsidRDefault="00845210" w:rsidP="001473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</w:t>
      </w:r>
      <w:r w:rsidR="0014731A" w:rsidRPr="00A806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159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:rsidR="0014731A" w:rsidRPr="00A80690" w:rsidRDefault="0014731A" w:rsidP="001473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7217" w:rsidRPr="00A80690" w:rsidRDefault="0014731A" w:rsidP="001473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závazná </w:t>
      </w: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nabývá úč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innosti dne 1. </w:t>
      </w:r>
      <w:r w:rsidR="00D230E7">
        <w:rPr>
          <w:rFonts w:ascii="Times New Roman" w:eastAsia="Times New Roman" w:hAnsi="Times New Roman" w:cs="Times New Roman"/>
          <w:sz w:val="24"/>
          <w:szCs w:val="24"/>
          <w:lang w:eastAsia="cs-CZ"/>
        </w:rPr>
        <w:t>ledna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D230E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731A" w:rsidRPr="00A80690" w:rsidRDefault="0014731A" w:rsidP="001473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731A" w:rsidRPr="00A80690" w:rsidRDefault="0014731A" w:rsidP="0014731A">
      <w:pPr>
        <w:rPr>
          <w:rFonts w:ascii="Times New Roman" w:hAnsi="Times New Roman" w:cs="Times New Roman"/>
          <w:sz w:val="24"/>
          <w:szCs w:val="24"/>
        </w:rPr>
      </w:pPr>
    </w:p>
    <w:p w:rsidR="0014731A" w:rsidRPr="00A80690" w:rsidRDefault="0014731A" w:rsidP="001473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0690">
        <w:rPr>
          <w:rFonts w:ascii="Times New Roman" w:hAnsi="Times New Roman" w:cs="Times New Roman"/>
          <w:b/>
          <w:bCs/>
          <w:sz w:val="24"/>
          <w:szCs w:val="24"/>
        </w:rPr>
        <w:t xml:space="preserve">        Martin </w:t>
      </w:r>
      <w:proofErr w:type="spellStart"/>
      <w:r w:rsidRPr="00A80690">
        <w:rPr>
          <w:rFonts w:ascii="Times New Roman" w:hAnsi="Times New Roman" w:cs="Times New Roman"/>
          <w:b/>
          <w:bCs/>
          <w:sz w:val="24"/>
          <w:szCs w:val="24"/>
        </w:rPr>
        <w:t>Zrzavecký</w:t>
      </w:r>
      <w:proofErr w:type="spellEnd"/>
      <w:r w:rsidRPr="00A80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0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0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0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06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0690">
        <w:rPr>
          <w:rFonts w:ascii="Times New Roman" w:hAnsi="Times New Roman" w:cs="Times New Roman"/>
          <w:b/>
          <w:bCs/>
          <w:sz w:val="24"/>
          <w:szCs w:val="24"/>
        </w:rPr>
        <w:tab/>
        <w:t>Ing. Pavel Kotas</w:t>
      </w:r>
    </w:p>
    <w:p w:rsidR="0014731A" w:rsidRPr="005E349E" w:rsidRDefault="0014731A" w:rsidP="005E349E">
      <w:pPr>
        <w:pStyle w:val="Zkladntext2"/>
        <w:jc w:val="both"/>
      </w:pPr>
      <w:r w:rsidRPr="00A80690">
        <w:rPr>
          <w:szCs w:val="24"/>
        </w:rPr>
        <w:t xml:space="preserve">       primátor města Plzně</w:t>
      </w:r>
      <w:r w:rsidRPr="00A80690">
        <w:rPr>
          <w:szCs w:val="24"/>
        </w:rPr>
        <w:tab/>
      </w:r>
      <w:r w:rsidRPr="00A80690">
        <w:rPr>
          <w:szCs w:val="24"/>
        </w:rPr>
        <w:tab/>
      </w:r>
      <w:r w:rsidRPr="00A80690">
        <w:rPr>
          <w:szCs w:val="24"/>
        </w:rPr>
        <w:tab/>
      </w:r>
      <w:r w:rsidRPr="00A80690">
        <w:rPr>
          <w:szCs w:val="24"/>
        </w:rPr>
        <w:tab/>
      </w:r>
      <w:r w:rsidRPr="00A80690">
        <w:rPr>
          <w:szCs w:val="24"/>
        </w:rPr>
        <w:tab/>
        <w:t xml:space="preserve"> náměstek primátora města Plzně</w:t>
      </w:r>
    </w:p>
    <w:sectPr w:rsidR="0014731A" w:rsidRPr="005E34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B2" w:rsidRDefault="007905B2" w:rsidP="007905B2">
      <w:pPr>
        <w:spacing w:after="0" w:line="240" w:lineRule="auto"/>
      </w:pPr>
      <w:r>
        <w:separator/>
      </w:r>
    </w:p>
  </w:endnote>
  <w:endnote w:type="continuationSeparator" w:id="0">
    <w:p w:rsidR="007905B2" w:rsidRDefault="007905B2" w:rsidP="0079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B2" w:rsidRDefault="007905B2" w:rsidP="007905B2">
      <w:pPr>
        <w:spacing w:after="0" w:line="240" w:lineRule="auto"/>
      </w:pPr>
      <w:r>
        <w:separator/>
      </w:r>
    </w:p>
  </w:footnote>
  <w:footnote w:type="continuationSeparator" w:id="0">
    <w:p w:rsidR="007905B2" w:rsidRDefault="007905B2" w:rsidP="0079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95" w:rsidRDefault="00537095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Příloha č. 2                                                                                                                                                             </w:t>
    </w:r>
  </w:p>
  <w:p w:rsidR="00537095" w:rsidRPr="00537095" w:rsidRDefault="00537095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  </w:t>
    </w:r>
    <w:r w:rsidR="000E212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</w:t>
    </w:r>
    <w:r w:rsidRPr="00537095">
      <w:rPr>
        <w:b/>
        <w:sz w:val="28"/>
        <w:szCs w:val="28"/>
      </w:rPr>
      <w:t>EAP/</w:t>
    </w:r>
    <w:r w:rsidR="000E2122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89"/>
    <w:multiLevelType w:val="hybridMultilevel"/>
    <w:tmpl w:val="7DC0B1D2"/>
    <w:lvl w:ilvl="0" w:tplc="CB2AAF02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57B32C6"/>
    <w:multiLevelType w:val="hybridMultilevel"/>
    <w:tmpl w:val="72D25446"/>
    <w:lvl w:ilvl="0" w:tplc="5C4AE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9E0"/>
    <w:multiLevelType w:val="singleLevel"/>
    <w:tmpl w:val="BC4E6F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2AC160D2"/>
    <w:multiLevelType w:val="singleLevel"/>
    <w:tmpl w:val="556ED5B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3F6F4322"/>
    <w:multiLevelType w:val="hybridMultilevel"/>
    <w:tmpl w:val="D3F28552"/>
    <w:lvl w:ilvl="0" w:tplc="1E16B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5ACB"/>
    <w:multiLevelType w:val="hybridMultilevel"/>
    <w:tmpl w:val="E7042D7C"/>
    <w:lvl w:ilvl="0" w:tplc="6316C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37FD9"/>
    <w:multiLevelType w:val="hybridMultilevel"/>
    <w:tmpl w:val="39002C20"/>
    <w:lvl w:ilvl="0" w:tplc="28F46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6AE"/>
    <w:multiLevelType w:val="singleLevel"/>
    <w:tmpl w:val="91945BD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0D"/>
    <w:rsid w:val="000065B8"/>
    <w:rsid w:val="0003412B"/>
    <w:rsid w:val="000A72F8"/>
    <w:rsid w:val="000B6FDA"/>
    <w:rsid w:val="000C2038"/>
    <w:rsid w:val="000D1A3F"/>
    <w:rsid w:val="000E2122"/>
    <w:rsid w:val="000E3F39"/>
    <w:rsid w:val="00107BAD"/>
    <w:rsid w:val="001127B3"/>
    <w:rsid w:val="001166C7"/>
    <w:rsid w:val="00121F14"/>
    <w:rsid w:val="0014731A"/>
    <w:rsid w:val="0017001F"/>
    <w:rsid w:val="00175F0D"/>
    <w:rsid w:val="0018756C"/>
    <w:rsid w:val="001A2059"/>
    <w:rsid w:val="00237F54"/>
    <w:rsid w:val="00287EA1"/>
    <w:rsid w:val="002C5334"/>
    <w:rsid w:val="002C7397"/>
    <w:rsid w:val="00322C1A"/>
    <w:rsid w:val="003430F3"/>
    <w:rsid w:val="003A4A88"/>
    <w:rsid w:val="003D7731"/>
    <w:rsid w:val="00413B46"/>
    <w:rsid w:val="00440A56"/>
    <w:rsid w:val="00471D93"/>
    <w:rsid w:val="00490AA8"/>
    <w:rsid w:val="004A28B5"/>
    <w:rsid w:val="004A42C1"/>
    <w:rsid w:val="004A7554"/>
    <w:rsid w:val="004F2ED5"/>
    <w:rsid w:val="00533048"/>
    <w:rsid w:val="00537095"/>
    <w:rsid w:val="00545165"/>
    <w:rsid w:val="0057754B"/>
    <w:rsid w:val="005D4455"/>
    <w:rsid w:val="005E349E"/>
    <w:rsid w:val="00645C43"/>
    <w:rsid w:val="00685776"/>
    <w:rsid w:val="00690A86"/>
    <w:rsid w:val="006915A0"/>
    <w:rsid w:val="006B0363"/>
    <w:rsid w:val="006D4BAA"/>
    <w:rsid w:val="006D5681"/>
    <w:rsid w:val="006E36C6"/>
    <w:rsid w:val="006E5CC2"/>
    <w:rsid w:val="007905B2"/>
    <w:rsid w:val="007D1EBD"/>
    <w:rsid w:val="00820872"/>
    <w:rsid w:val="0084390B"/>
    <w:rsid w:val="00844ACD"/>
    <w:rsid w:val="00845210"/>
    <w:rsid w:val="00864E14"/>
    <w:rsid w:val="008748C0"/>
    <w:rsid w:val="00893A91"/>
    <w:rsid w:val="008B2451"/>
    <w:rsid w:val="008C2592"/>
    <w:rsid w:val="008F78E5"/>
    <w:rsid w:val="00944185"/>
    <w:rsid w:val="00945BC3"/>
    <w:rsid w:val="0097649C"/>
    <w:rsid w:val="00983C1E"/>
    <w:rsid w:val="009A1E7E"/>
    <w:rsid w:val="009B0CDF"/>
    <w:rsid w:val="009B3BD8"/>
    <w:rsid w:val="00A159E1"/>
    <w:rsid w:val="00A2070D"/>
    <w:rsid w:val="00A46A21"/>
    <w:rsid w:val="00A46BC0"/>
    <w:rsid w:val="00A80690"/>
    <w:rsid w:val="00AC6756"/>
    <w:rsid w:val="00AC7217"/>
    <w:rsid w:val="00AC7B0B"/>
    <w:rsid w:val="00AF2C2D"/>
    <w:rsid w:val="00B15741"/>
    <w:rsid w:val="00B21646"/>
    <w:rsid w:val="00B41B8F"/>
    <w:rsid w:val="00B62AB4"/>
    <w:rsid w:val="00B75828"/>
    <w:rsid w:val="00BB3D56"/>
    <w:rsid w:val="00C32300"/>
    <w:rsid w:val="00C40280"/>
    <w:rsid w:val="00C66057"/>
    <w:rsid w:val="00CC2B76"/>
    <w:rsid w:val="00CE2D8B"/>
    <w:rsid w:val="00D230E7"/>
    <w:rsid w:val="00D240C6"/>
    <w:rsid w:val="00D40619"/>
    <w:rsid w:val="00DA6067"/>
    <w:rsid w:val="00E84272"/>
    <w:rsid w:val="00E84AB7"/>
    <w:rsid w:val="00EB2958"/>
    <w:rsid w:val="00EB431A"/>
    <w:rsid w:val="00EB44FE"/>
    <w:rsid w:val="00ED7B8B"/>
    <w:rsid w:val="00EE6841"/>
    <w:rsid w:val="00F46451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39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7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473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095"/>
  </w:style>
  <w:style w:type="paragraph" w:styleId="Zpat">
    <w:name w:val="footer"/>
    <w:basedOn w:val="Normln"/>
    <w:link w:val="ZpatChar"/>
    <w:uiPriority w:val="99"/>
    <w:unhideWhenUsed/>
    <w:rsid w:val="0053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39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7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473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095"/>
  </w:style>
  <w:style w:type="paragraph" w:styleId="Zpat">
    <w:name w:val="footer"/>
    <w:basedOn w:val="Normln"/>
    <w:link w:val="ZpatChar"/>
    <w:uiPriority w:val="99"/>
    <w:unhideWhenUsed/>
    <w:rsid w:val="0053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5E3B0D-6431-463B-A0D1-B86D6792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Petr</dc:creator>
  <cp:lastModifiedBy>HOROVÁ Věra</cp:lastModifiedBy>
  <cp:revision>2</cp:revision>
  <cp:lastPrinted>2018-07-20T07:48:00Z</cp:lastPrinted>
  <dcterms:created xsi:type="dcterms:W3CDTF">2018-07-27T09:47:00Z</dcterms:created>
  <dcterms:modified xsi:type="dcterms:W3CDTF">2018-07-27T09:47:00Z</dcterms:modified>
</cp:coreProperties>
</file>