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135536" w:rsidTr="00135536">
        <w:tc>
          <w:tcPr>
            <w:tcW w:w="3898" w:type="dxa"/>
            <w:hideMark/>
          </w:tcPr>
          <w:p w:rsidR="00135536" w:rsidRDefault="00135536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135536" w:rsidRDefault="0047030D" w:rsidP="0047030D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  <w:r w:rsidR="00135536">
              <w:rPr>
                <w:b/>
                <w:sz w:val="24"/>
                <w:lang w:eastAsia="en-US"/>
              </w:rPr>
              <w:t xml:space="preserve">. </w:t>
            </w:r>
            <w:r>
              <w:rPr>
                <w:b/>
                <w:sz w:val="24"/>
                <w:lang w:eastAsia="en-US"/>
              </w:rPr>
              <w:t>9</w:t>
            </w:r>
            <w:r w:rsidR="00135536">
              <w:rPr>
                <w:b/>
                <w:sz w:val="24"/>
                <w:lang w:eastAsia="en-US"/>
              </w:rPr>
              <w:t>. 201</w:t>
            </w:r>
            <w:r w:rsidR="000465EE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62" w:type="dxa"/>
            <w:hideMark/>
          </w:tcPr>
          <w:p w:rsidR="00135536" w:rsidRDefault="00135536" w:rsidP="0047030D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22481F">
              <w:rPr>
                <w:b/>
                <w:sz w:val="24"/>
                <w:lang w:eastAsia="en-US"/>
              </w:rPr>
              <w:t>19</w:t>
            </w:r>
            <w:bookmarkStart w:id="3" w:name="_GoBack"/>
            <w:bookmarkEnd w:id="3"/>
          </w:p>
        </w:tc>
      </w:tr>
      <w:tr w:rsidR="00D07B2C" w:rsidTr="00135536">
        <w:tc>
          <w:tcPr>
            <w:tcW w:w="3898" w:type="dxa"/>
          </w:tcPr>
          <w:p w:rsidR="00D07B2C" w:rsidRDefault="00D07B2C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815" w:type="dxa"/>
          </w:tcPr>
          <w:p w:rsidR="00D07B2C" w:rsidRDefault="00D07B2C" w:rsidP="00D34EB4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sz w:val="24"/>
                <w:lang w:eastAsia="en-US"/>
              </w:rPr>
            </w:pPr>
          </w:p>
        </w:tc>
        <w:tc>
          <w:tcPr>
            <w:tcW w:w="1862" w:type="dxa"/>
          </w:tcPr>
          <w:p w:rsidR="00D07B2C" w:rsidRDefault="00D07B2C" w:rsidP="00D34EB4">
            <w:pPr>
              <w:spacing w:line="276" w:lineRule="auto"/>
              <w:ind w:firstLine="0"/>
              <w:jc w:val="right"/>
              <w:rPr>
                <w:b/>
                <w:sz w:val="24"/>
                <w:lang w:eastAsia="en-US"/>
              </w:rPr>
            </w:pPr>
          </w:p>
        </w:tc>
      </w:tr>
    </w:tbl>
    <w:bookmarkEnd w:id="0"/>
    <w:bookmarkEnd w:id="1"/>
    <w:bookmarkEnd w:id="2"/>
    <w:p w:rsidR="00135536" w:rsidRDefault="00135536" w:rsidP="00135536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D07B2C" w:rsidRPr="00D07B2C" w:rsidRDefault="00D07B2C" w:rsidP="00D07B2C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135536" w:rsidTr="00135536">
        <w:tc>
          <w:tcPr>
            <w:tcW w:w="570" w:type="dxa"/>
            <w:hideMark/>
          </w:tcPr>
          <w:p w:rsidR="00135536" w:rsidRDefault="00135536" w:rsidP="00FC4A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135536" w:rsidRDefault="00135536" w:rsidP="00FC4A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135536" w:rsidRDefault="00135536" w:rsidP="00FC4A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</w:t>
            </w:r>
            <w:proofErr w:type="gramStart"/>
            <w:r>
              <w:rPr>
                <w:lang w:eastAsia="en-US"/>
              </w:rPr>
              <w:t>dne :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hideMark/>
          </w:tcPr>
          <w:p w:rsidR="00135536" w:rsidRDefault="0047030D" w:rsidP="0047030D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35536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9</w:t>
            </w:r>
            <w:r w:rsidR="00135536">
              <w:rPr>
                <w:lang w:eastAsia="en-US"/>
              </w:rPr>
              <w:t>. 201</w:t>
            </w:r>
            <w:r w:rsidR="000465EE">
              <w:rPr>
                <w:lang w:eastAsia="en-US"/>
              </w:rPr>
              <w:t>8</w:t>
            </w:r>
          </w:p>
        </w:tc>
      </w:tr>
    </w:tbl>
    <w:p w:rsidR="00135536" w:rsidRDefault="00135536" w:rsidP="000465EE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135536" w:rsidTr="00135536">
        <w:trPr>
          <w:cantSplit/>
        </w:trPr>
        <w:tc>
          <w:tcPr>
            <w:tcW w:w="1275" w:type="dxa"/>
            <w:hideMark/>
          </w:tcPr>
          <w:p w:rsidR="00135536" w:rsidRDefault="00135536" w:rsidP="00FC4A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135536" w:rsidRDefault="0047030D" w:rsidP="0047030D">
            <w:pPr>
              <w:pStyle w:val="vlevo"/>
              <w:rPr>
                <w:lang w:eastAsia="en-US"/>
              </w:rPr>
            </w:pPr>
            <w:r>
              <w:t xml:space="preserve">Konečné majetkoprávní vypořádání TDI a pozemků v souvislosti se stavbou „Lokalita Na </w:t>
            </w:r>
            <w:proofErr w:type="spellStart"/>
            <w:r>
              <w:t>Dražkách</w:t>
            </w:r>
            <w:proofErr w:type="spellEnd"/>
            <w:r>
              <w:t xml:space="preserve"> – Újezd,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982/20“, v k. </w:t>
            </w:r>
            <w:proofErr w:type="spellStart"/>
            <w:r>
              <w:t>ú.</w:t>
            </w:r>
            <w:proofErr w:type="spellEnd"/>
            <w:r>
              <w:t xml:space="preserve"> Újezd a zřízení služebností, investor spol. IKO stavby s.r.o.</w:t>
            </w:r>
          </w:p>
        </w:tc>
      </w:tr>
    </w:tbl>
    <w:p w:rsidR="00135536" w:rsidRDefault="00135536" w:rsidP="00FC4A9F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86EE7E" wp14:editId="387831D4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135536" w:rsidRDefault="00135536" w:rsidP="00FC4A9F">
      <w:pPr>
        <w:pStyle w:val="vlevo"/>
      </w:pPr>
    </w:p>
    <w:p w:rsidR="00135536" w:rsidRDefault="00135536" w:rsidP="00FC4A9F">
      <w:pPr>
        <w:pStyle w:val="vlevot"/>
      </w:pPr>
      <w:r>
        <w:t>Zastupitelstvo města Plzně</w:t>
      </w:r>
    </w:p>
    <w:p w:rsidR="00135536" w:rsidRDefault="00135536" w:rsidP="00FC4A9F">
      <w:pPr>
        <w:pStyle w:val="vlevo"/>
      </w:pPr>
      <w:r>
        <w:t>k návrhu Rady města Plzně</w:t>
      </w:r>
    </w:p>
    <w:p w:rsidR="005670EE" w:rsidRDefault="005670EE" w:rsidP="00FC4A9F">
      <w:pPr>
        <w:pStyle w:val="vlevo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  <w:jc w:val="both"/>
      </w:pPr>
      <w:proofErr w:type="gramStart"/>
      <w:r>
        <w:t>B e r e   n a   v ě d o m í</w:t>
      </w:r>
      <w:proofErr w:type="gramEnd"/>
    </w:p>
    <w:p w:rsidR="0047030D" w:rsidRDefault="0047030D" w:rsidP="0047030D">
      <w:pPr>
        <w:pStyle w:val="vlevo"/>
        <w:numPr>
          <w:ilvl w:val="0"/>
          <w:numId w:val="7"/>
        </w:numPr>
        <w:ind w:right="52" w:hanging="720"/>
      </w:pPr>
      <w:r>
        <w:t xml:space="preserve">Uzavřené smlouvy o smlouvách </w:t>
      </w:r>
      <w:r w:rsidRPr="00D241F0">
        <w:t>budoucí</w:t>
      </w:r>
      <w:r>
        <w:t>ch</w:t>
      </w:r>
      <w:r w:rsidRPr="00D241F0">
        <w:t xml:space="preserve"> </w:t>
      </w:r>
      <w:r>
        <w:t xml:space="preserve">kupních </w:t>
      </w:r>
      <w:r w:rsidRPr="00D241F0">
        <w:t>č. 201</w:t>
      </w:r>
      <w:r>
        <w:t>4/002498 na převod pozemků do majetku města Plzně, č. 2014/002451 na převod TDI do majetku města Plzně a smlouvy budoucí o zřízení služebností č.</w:t>
      </w:r>
      <w:r w:rsidRPr="00954583">
        <w:t xml:space="preserve"> </w:t>
      </w:r>
      <w:r>
        <w:t xml:space="preserve">2014/002503, č. </w:t>
      </w:r>
      <w:proofErr w:type="gramStart"/>
      <w:r>
        <w:t>2014/002504 a       č.</w:t>
      </w:r>
      <w:proofErr w:type="gramEnd"/>
      <w:r>
        <w:t xml:space="preserve"> 2014/002505.</w:t>
      </w:r>
    </w:p>
    <w:p w:rsidR="0047030D" w:rsidRPr="0047030D" w:rsidRDefault="0047030D" w:rsidP="0047030D">
      <w:pPr>
        <w:pStyle w:val="Odstavecseseznamem"/>
        <w:numPr>
          <w:ilvl w:val="0"/>
          <w:numId w:val="7"/>
        </w:numPr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47030D">
        <w:rPr>
          <w:rFonts w:ascii="Times New Roman" w:hAnsi="Times New Roman"/>
          <w:sz w:val="24"/>
          <w:szCs w:val="24"/>
        </w:rPr>
        <w:t xml:space="preserve">Omezení vlastnického práva ve formě věcných břemen zřizování a provozování vedení plynárenských zařízení a související věcná břemena chůze a jízdy ve prospěch </w:t>
      </w:r>
      <w:proofErr w:type="spellStart"/>
      <w:r w:rsidRPr="0047030D">
        <w:rPr>
          <w:rFonts w:ascii="Times New Roman" w:hAnsi="Times New Roman"/>
          <w:sz w:val="24"/>
          <w:szCs w:val="24"/>
        </w:rPr>
        <w:t>GasNet</w:t>
      </w:r>
      <w:proofErr w:type="spellEnd"/>
      <w:r w:rsidRPr="0047030D">
        <w:rPr>
          <w:rFonts w:ascii="Times New Roman" w:hAnsi="Times New Roman"/>
          <w:sz w:val="24"/>
          <w:szCs w:val="24"/>
        </w:rPr>
        <w:t xml:space="preserve">, s.r.o., věcná břemena zřizování a provozování vedení - soustav ve prospěch ČEZ Distribuce, a.s. a zřizování a provozování vedení soustavy silnoproudé elektrické energie, včetně vstupu a vjezdu ve prospěch pozemků p. č. 982/63, 982/64, 982/65, 982/66, 982/67 a 982/68, vše k. </w:t>
      </w:r>
      <w:proofErr w:type="spellStart"/>
      <w:r w:rsidRPr="0047030D">
        <w:rPr>
          <w:rFonts w:ascii="Times New Roman" w:hAnsi="Times New Roman"/>
          <w:sz w:val="24"/>
          <w:szCs w:val="24"/>
        </w:rPr>
        <w:t>ú.</w:t>
      </w:r>
      <w:proofErr w:type="spellEnd"/>
      <w:r w:rsidRPr="0047030D">
        <w:rPr>
          <w:rFonts w:ascii="Times New Roman" w:hAnsi="Times New Roman"/>
          <w:sz w:val="24"/>
          <w:szCs w:val="24"/>
        </w:rPr>
        <w:t xml:space="preserve"> Újezd. Uvedená věcná břemena přejdou s převodem pozemku p. č. 982/20, k. </w:t>
      </w:r>
      <w:proofErr w:type="spellStart"/>
      <w:r w:rsidRPr="0047030D">
        <w:rPr>
          <w:rFonts w:ascii="Times New Roman" w:hAnsi="Times New Roman"/>
          <w:sz w:val="24"/>
          <w:szCs w:val="24"/>
        </w:rPr>
        <w:t>ú.</w:t>
      </w:r>
      <w:proofErr w:type="spellEnd"/>
      <w:r w:rsidRPr="0047030D">
        <w:rPr>
          <w:rFonts w:ascii="Times New Roman" w:hAnsi="Times New Roman"/>
          <w:sz w:val="24"/>
          <w:szCs w:val="24"/>
        </w:rPr>
        <w:t xml:space="preserve"> Újezd na město Plzeň.</w:t>
      </w:r>
    </w:p>
    <w:p w:rsidR="005670EE" w:rsidRDefault="005670EE" w:rsidP="005670EE">
      <w:pPr>
        <w:pStyle w:val="vlevo"/>
        <w:tabs>
          <w:tab w:val="left" w:pos="720"/>
        </w:tabs>
        <w:ind w:left="720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426" w:hanging="426"/>
      </w:pPr>
      <w:r>
        <w:t>S c h v a l u j e</w:t>
      </w:r>
    </w:p>
    <w:p w:rsidR="0047030D" w:rsidRDefault="00D34EB4" w:rsidP="0047030D">
      <w:pPr>
        <w:pStyle w:val="Zhlav"/>
        <w:tabs>
          <w:tab w:val="clear" w:pos="4536"/>
          <w:tab w:val="clear" w:pos="9072"/>
        </w:tabs>
        <w:spacing w:after="120"/>
        <w:jc w:val="both"/>
      </w:pPr>
      <w:r>
        <w:t>u</w:t>
      </w:r>
      <w:r w:rsidR="0047030D">
        <w:t>zavření kupní smlouvy mezi městem Plzní jako kupujícím a společností IKO stavby s.r.o., IČ 29120543,</w:t>
      </w:r>
      <w:r w:rsidR="0047030D" w:rsidRPr="00B44014">
        <w:t xml:space="preserve"> </w:t>
      </w:r>
      <w:r w:rsidR="0047030D">
        <w:t>se sídlem Plzeň, Vltavínová 1334/3</w:t>
      </w:r>
      <w:r w:rsidR="0047030D" w:rsidRPr="00A975AF">
        <w:t>, jako prodávajícím, na koupi pozemk</w:t>
      </w:r>
      <w:r w:rsidR="0047030D">
        <w:t>ů:</w:t>
      </w:r>
    </w:p>
    <w:p w:rsidR="0047030D" w:rsidRDefault="0047030D" w:rsidP="0047030D">
      <w:pPr>
        <w:pStyle w:val="Zhlav"/>
        <w:tabs>
          <w:tab w:val="clear" w:pos="4536"/>
          <w:tab w:val="clear" w:pos="9072"/>
        </w:tabs>
        <w:ind w:left="709"/>
        <w:jc w:val="both"/>
      </w:pPr>
      <w:r>
        <w:t>- p. č</w:t>
      </w:r>
      <w:r w:rsidRPr="00E762AE">
        <w:t>. 982/20 o výměře 59</w:t>
      </w:r>
      <w:r>
        <w:t>73</w:t>
      </w:r>
      <w:r w:rsidRPr="00E762AE">
        <w:t xml:space="preserve"> m</w:t>
      </w:r>
      <w:r w:rsidRPr="00E762AE">
        <w:rPr>
          <w:vertAlign w:val="superscript"/>
        </w:rPr>
        <w:t>2</w:t>
      </w:r>
      <w:r w:rsidRPr="00E762AE">
        <w:t xml:space="preserve"> v k. </w:t>
      </w:r>
      <w:proofErr w:type="spellStart"/>
      <w:r w:rsidRPr="00E762AE">
        <w:t>ú.</w:t>
      </w:r>
      <w:proofErr w:type="spellEnd"/>
      <w:r w:rsidRPr="00E762AE">
        <w:t xml:space="preserve"> Újezd</w:t>
      </w:r>
      <w:r>
        <w:t xml:space="preserve"> (pozemek vznikl na základě geometrického plánu č. 1355-336/2018 </w:t>
      </w:r>
      <w:r w:rsidRPr="007035DC">
        <w:t xml:space="preserve">oddělením z pozemku p. č. </w:t>
      </w:r>
      <w:proofErr w:type="gramStart"/>
      <w:r>
        <w:t>982</w:t>
      </w:r>
      <w:r w:rsidRPr="007035DC">
        <w:t>/2</w:t>
      </w:r>
      <w:r>
        <w:t>0</w:t>
      </w:r>
      <w:r w:rsidRPr="007035DC">
        <w:t xml:space="preserve">, </w:t>
      </w:r>
      <w:r>
        <w:t xml:space="preserve">                 </w:t>
      </w:r>
      <w:r w:rsidRPr="007035DC">
        <w:t>k.</w:t>
      </w:r>
      <w:proofErr w:type="gramEnd"/>
      <w:r w:rsidRPr="007035DC">
        <w:t xml:space="preserve"> </w:t>
      </w:r>
      <w:proofErr w:type="spellStart"/>
      <w:r w:rsidRPr="007035DC">
        <w:t>ú.</w:t>
      </w:r>
      <w:proofErr w:type="spellEnd"/>
      <w:r w:rsidRPr="007035DC">
        <w:t xml:space="preserve"> </w:t>
      </w:r>
      <w:r>
        <w:t>Újezd),</w:t>
      </w:r>
    </w:p>
    <w:p w:rsidR="0047030D" w:rsidRDefault="0047030D" w:rsidP="0047030D">
      <w:pPr>
        <w:pStyle w:val="Zhlav"/>
        <w:tabs>
          <w:tab w:val="clear" w:pos="4536"/>
          <w:tab w:val="clear" w:pos="9072"/>
        </w:tabs>
        <w:spacing w:after="120"/>
        <w:ind w:left="708"/>
        <w:jc w:val="both"/>
      </w:pPr>
      <w:r>
        <w:t>- p. č. 982/148 o</w:t>
      </w:r>
      <w:r w:rsidRPr="00E762AE">
        <w:t xml:space="preserve"> výměře </w:t>
      </w:r>
      <w:r>
        <w:t>16</w:t>
      </w:r>
      <w:r w:rsidRPr="00E762AE">
        <w:t xml:space="preserve"> m</w:t>
      </w:r>
      <w:r w:rsidRPr="00E762AE">
        <w:rPr>
          <w:vertAlign w:val="superscript"/>
        </w:rPr>
        <w:t>2</w:t>
      </w:r>
      <w:r w:rsidRPr="00E762AE">
        <w:t xml:space="preserve"> v k. </w:t>
      </w:r>
      <w:proofErr w:type="spellStart"/>
      <w:r w:rsidRPr="00E762AE">
        <w:t>ú.</w:t>
      </w:r>
      <w:proofErr w:type="spellEnd"/>
      <w:r w:rsidRPr="00E762AE">
        <w:t xml:space="preserve"> Újezd</w:t>
      </w:r>
      <w:r>
        <w:t xml:space="preserve"> (pozemek vznikl na základě geometrického plánu č. 1357-362/2018 </w:t>
      </w:r>
      <w:r w:rsidRPr="007035DC">
        <w:t xml:space="preserve">oddělením z pozemku p. č. </w:t>
      </w:r>
      <w:proofErr w:type="gramStart"/>
      <w:r>
        <w:t>982</w:t>
      </w:r>
      <w:r w:rsidRPr="007035DC">
        <w:t>/</w:t>
      </w:r>
      <w:r>
        <w:t>59</w:t>
      </w:r>
      <w:r w:rsidRPr="007035DC">
        <w:t xml:space="preserve">, </w:t>
      </w:r>
      <w:r>
        <w:t xml:space="preserve">                </w:t>
      </w:r>
      <w:r w:rsidRPr="007035DC">
        <w:t>k.</w:t>
      </w:r>
      <w:proofErr w:type="gramEnd"/>
      <w:r w:rsidRPr="007035DC">
        <w:t xml:space="preserve"> </w:t>
      </w:r>
      <w:proofErr w:type="spellStart"/>
      <w:r w:rsidRPr="007035DC">
        <w:t>ú.</w:t>
      </w:r>
      <w:proofErr w:type="spellEnd"/>
      <w:r w:rsidRPr="007035DC">
        <w:t xml:space="preserve"> </w:t>
      </w:r>
      <w:r>
        <w:t>Újezd)</w:t>
      </w:r>
      <w:r w:rsidRPr="00E762AE">
        <w:t xml:space="preserve">. </w:t>
      </w:r>
    </w:p>
    <w:p w:rsidR="0047030D" w:rsidRDefault="0047030D" w:rsidP="0047030D">
      <w:pPr>
        <w:pStyle w:val="Zhlav"/>
        <w:tabs>
          <w:tab w:val="clear" w:pos="4536"/>
          <w:tab w:val="clear" w:pos="9072"/>
        </w:tabs>
        <w:spacing w:after="120"/>
        <w:ind w:left="708"/>
        <w:jc w:val="both"/>
      </w:pPr>
      <w:r w:rsidRPr="00E762AE">
        <w:t xml:space="preserve">Smluvní kupní cena </w:t>
      </w:r>
      <w:r>
        <w:t xml:space="preserve">výše uvedených </w:t>
      </w:r>
      <w:r w:rsidRPr="00E762AE">
        <w:t xml:space="preserve">pozemku </w:t>
      </w:r>
      <w:r>
        <w:t xml:space="preserve">celkem </w:t>
      </w:r>
      <w:r w:rsidRPr="00E762AE">
        <w:t>činí</w:t>
      </w:r>
      <w:r>
        <w:t xml:space="preserve"> 2</w:t>
      </w:r>
      <w:r w:rsidRPr="00E762AE">
        <w:t>3</w:t>
      </w:r>
      <w:r>
        <w:t xml:space="preserve">9 560 </w:t>
      </w:r>
      <w:r w:rsidRPr="00E762AE">
        <w:t>Kč, tj. 40 Kč/m</w:t>
      </w:r>
      <w:r w:rsidRPr="00E762AE">
        <w:rPr>
          <w:vertAlign w:val="superscript"/>
        </w:rPr>
        <w:t>2</w:t>
      </w:r>
      <w:r w:rsidRPr="00E762AE">
        <w:t xml:space="preserve">. K této částce se připočte DPH ve výši </w:t>
      </w:r>
      <w:r>
        <w:t>50 308</w:t>
      </w:r>
      <w:r w:rsidRPr="00E762AE">
        <w:t xml:space="preserve"> Kč </w:t>
      </w:r>
      <w:r>
        <w:t xml:space="preserve">(po zaokrouhlení) a </w:t>
      </w:r>
      <w:r w:rsidRPr="00E762AE">
        <w:t>celková sjednaná cena činí</w:t>
      </w:r>
      <w:r>
        <w:t xml:space="preserve"> </w:t>
      </w:r>
      <w:r w:rsidRPr="00E762AE">
        <w:t>2</w:t>
      </w:r>
      <w:r>
        <w:t>89 868</w:t>
      </w:r>
      <w:r w:rsidRPr="00E762AE">
        <w:t xml:space="preserve"> Kč. Tato částka </w:t>
      </w:r>
      <w:proofErr w:type="gramStart"/>
      <w:r w:rsidRPr="00E762AE">
        <w:t>bude</w:t>
      </w:r>
      <w:proofErr w:type="gramEnd"/>
      <w:r w:rsidRPr="00E762AE">
        <w:t xml:space="preserve"> </w:t>
      </w:r>
      <w:r w:rsidRPr="00953069">
        <w:t xml:space="preserve">uhrazena z rozpočtu </w:t>
      </w:r>
      <w:proofErr w:type="gramStart"/>
      <w:r>
        <w:t>MAJ</w:t>
      </w:r>
      <w:proofErr w:type="gramEnd"/>
      <w:r>
        <w:t xml:space="preserve"> MMP</w:t>
      </w:r>
      <w:r w:rsidRPr="00953069">
        <w:t>.</w:t>
      </w:r>
    </w:p>
    <w:p w:rsidR="0047030D" w:rsidRPr="007468F8" w:rsidRDefault="0047030D" w:rsidP="0047030D">
      <w:pPr>
        <w:spacing w:line="240" w:lineRule="atLeast"/>
        <w:ind w:firstLine="0"/>
        <w:jc w:val="both"/>
        <w:rPr>
          <w:sz w:val="24"/>
          <w:szCs w:val="24"/>
        </w:rPr>
      </w:pPr>
      <w:r w:rsidRPr="007468F8">
        <w:rPr>
          <w:sz w:val="24"/>
          <w:szCs w:val="24"/>
        </w:rPr>
        <w:t>Uzavřením této smlouvy budou vypořádány závazky ze smlouvy o smlouvě budoucí kupní č. 201</w:t>
      </w:r>
      <w:r>
        <w:rPr>
          <w:sz w:val="24"/>
          <w:szCs w:val="24"/>
        </w:rPr>
        <w:t>4</w:t>
      </w:r>
      <w:r w:rsidRPr="007468F8">
        <w:rPr>
          <w:sz w:val="24"/>
          <w:szCs w:val="24"/>
        </w:rPr>
        <w:t>/00</w:t>
      </w:r>
      <w:r>
        <w:rPr>
          <w:sz w:val="24"/>
          <w:szCs w:val="24"/>
        </w:rPr>
        <w:t>2498</w:t>
      </w:r>
      <w:r w:rsidRPr="007468F8">
        <w:rPr>
          <w:sz w:val="24"/>
          <w:szCs w:val="24"/>
        </w:rPr>
        <w:t>.</w:t>
      </w:r>
    </w:p>
    <w:p w:rsidR="000465EE" w:rsidRDefault="000465EE" w:rsidP="005670EE">
      <w:pPr>
        <w:pStyle w:val="vlevo"/>
      </w:pPr>
    </w:p>
    <w:p w:rsidR="00135536" w:rsidRDefault="00135536" w:rsidP="00135536">
      <w:pPr>
        <w:pStyle w:val="parzahl"/>
        <w:numPr>
          <w:ilvl w:val="0"/>
          <w:numId w:val="2"/>
        </w:numPr>
        <w:tabs>
          <w:tab w:val="left" w:pos="708"/>
        </w:tabs>
        <w:ind w:left="567" w:hanging="578"/>
        <w:rPr>
          <w:szCs w:val="24"/>
        </w:rPr>
      </w:pPr>
      <w:r>
        <w:rPr>
          <w:szCs w:val="24"/>
        </w:rPr>
        <w:lastRenderedPageBreak/>
        <w:t>U k l á d á</w:t>
      </w:r>
    </w:p>
    <w:p w:rsidR="00135536" w:rsidRDefault="00135536" w:rsidP="000465EE">
      <w:pPr>
        <w:pStyle w:val="Paragrafneslovan"/>
      </w:pPr>
      <w:r>
        <w:t>Radě města Plzně</w:t>
      </w:r>
    </w:p>
    <w:p w:rsidR="00A16FF0" w:rsidRDefault="00A16FF0" w:rsidP="000465EE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135536" w:rsidRDefault="00135536" w:rsidP="002302ED">
      <w:pPr>
        <w:pStyle w:val="Paragrafneslovan"/>
        <w:pBdr>
          <w:bottom w:val="single" w:sz="4" w:space="1" w:color="auto"/>
        </w:pBdr>
      </w:pPr>
      <w:r>
        <w:t>Termín: 3</w:t>
      </w:r>
      <w:r w:rsidR="000465EE">
        <w:t>0</w:t>
      </w:r>
      <w:r>
        <w:t xml:space="preserve">. </w:t>
      </w:r>
      <w:r w:rsidR="0047030D">
        <w:t>4</w:t>
      </w:r>
      <w:r>
        <w:t>. 201</w:t>
      </w:r>
      <w:r w:rsidR="0047030D">
        <w:t>9</w:t>
      </w:r>
    </w:p>
    <w:p w:rsidR="00135536" w:rsidRDefault="00135536" w:rsidP="000465EE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465EE">
        <w:tab/>
      </w:r>
      <w:r w:rsidR="000465EE">
        <w:tab/>
      </w:r>
      <w:r w:rsidR="000465EE">
        <w:tab/>
      </w:r>
      <w:r w:rsidR="002302ED">
        <w:tab/>
      </w:r>
      <w:r>
        <w:t xml:space="preserve">Zodpovídá: </w:t>
      </w:r>
      <w:r>
        <w:tab/>
        <w:t>H. Matoušová, členka RMP</w:t>
      </w:r>
    </w:p>
    <w:p w:rsidR="005670EE" w:rsidRDefault="00135536" w:rsidP="000465EE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D07B2C" w:rsidRDefault="00D07B2C" w:rsidP="000465EE">
      <w:pPr>
        <w:pStyle w:val="Paragrafneslovan"/>
      </w:pPr>
    </w:p>
    <w:p w:rsidR="00135536" w:rsidRDefault="00135536" w:rsidP="000465EE">
      <w:pPr>
        <w:pStyle w:val="Paragrafneslovan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73"/>
        <w:gridCol w:w="2762"/>
      </w:tblGrid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bookmarkStart w:id="4" w:name="Text6" w:colFirst="0" w:colLast="0"/>
            <w:bookmarkStart w:id="5" w:name="Text9" w:colFirst="0" w:colLast="0"/>
            <w:r>
              <w:t>Zprávu předkládá: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 xml:space="preserve">H. Matoušová 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D95D7C" w:rsidP="000465EE">
            <w:pPr>
              <w:pStyle w:val="Paragrafneslovan"/>
            </w:pPr>
            <w:r>
              <w:t>členka RMP</w:t>
            </w:r>
          </w:p>
        </w:tc>
      </w:tr>
      <w:bookmarkEnd w:id="4"/>
      <w:bookmarkEnd w:id="5"/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Zprávu zpracoval dne: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47030D" w:rsidP="0047030D">
            <w:pPr>
              <w:pStyle w:val="Paragrafneslovan"/>
            </w:pPr>
            <w:r>
              <w:t>24. 8</w:t>
            </w:r>
            <w:r w:rsidR="002302ED">
              <w:t>.</w:t>
            </w:r>
            <w:r w:rsidR="00135536" w:rsidRPr="00B422EC">
              <w:t xml:space="preserve"> 201</w:t>
            </w:r>
            <w:r w:rsidR="002302ED"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E. Sedláková, MAJ MMP</w:t>
            </w: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Schůze ZMP se zúčastní: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Ing. Hasmanová, VO MAJ MMP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135536" w:rsidP="000465EE">
            <w:pPr>
              <w:pStyle w:val="Paragrafneslovan"/>
            </w:pP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Obsah zprávy projednán s:</w:t>
            </w:r>
          </w:p>
          <w:p w:rsidR="005670EE" w:rsidRDefault="005670EE" w:rsidP="000465EE">
            <w:pPr>
              <w:pStyle w:val="Paragrafneslovan"/>
            </w:pPr>
            <w:r>
              <w:t>Zveřejněno na úřední desce: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  <w:r>
              <w:t>Ing. Kuglerovou, MBA, ŘEÚ</w:t>
            </w:r>
          </w:p>
          <w:p w:rsidR="007F17A6" w:rsidRDefault="005670EE" w:rsidP="000465EE">
            <w:pPr>
              <w:pStyle w:val="Paragrafneslovan"/>
            </w:pPr>
            <w:r>
              <w:t>nepodléhá zveřejnění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7A6" w:rsidRDefault="00135536" w:rsidP="00F90128">
            <w:pPr>
              <w:pStyle w:val="Paragrafneslovan"/>
            </w:pPr>
            <w:r>
              <w:t xml:space="preserve">souhlasí   </w:t>
            </w:r>
            <w:r w:rsidR="002B05A7">
              <w:t xml:space="preserve">    </w:t>
            </w:r>
          </w:p>
        </w:tc>
      </w:tr>
      <w:tr w:rsidR="00135536" w:rsidTr="0013553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5670EE" w:rsidP="000465EE">
            <w:pPr>
              <w:pStyle w:val="Paragrafneslovan"/>
            </w:pPr>
            <w:r>
              <w:t>Projednáno v RMP: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2302ED" w:rsidP="0047030D">
            <w:pPr>
              <w:pStyle w:val="Paragrafneslovan"/>
            </w:pPr>
            <w:r>
              <w:t xml:space="preserve">dne </w:t>
            </w:r>
            <w:r w:rsidR="0047030D">
              <w:t>6</w:t>
            </w:r>
            <w:r w:rsidR="005670EE">
              <w:t xml:space="preserve">. </w:t>
            </w:r>
            <w:r w:rsidR="0047030D">
              <w:t>9</w:t>
            </w:r>
            <w:r w:rsidR="005670EE">
              <w:t>. 201</w:t>
            </w:r>
            <w: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135536" w:rsidRDefault="005670EE" w:rsidP="00D34EB4">
            <w:pPr>
              <w:pStyle w:val="Paragrafneslovan"/>
            </w:pPr>
            <w:r>
              <w:t>č. usnesení:</w:t>
            </w:r>
            <w:r w:rsidR="0080158D">
              <w:t xml:space="preserve"> </w:t>
            </w:r>
          </w:p>
        </w:tc>
      </w:tr>
      <w:tr w:rsidR="00135536" w:rsidTr="00135536">
        <w:trPr>
          <w:trHeight w:val="21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536" w:rsidRDefault="00135536" w:rsidP="000465EE">
            <w:pPr>
              <w:pStyle w:val="Paragrafneslovan"/>
            </w:pPr>
          </w:p>
        </w:tc>
      </w:tr>
    </w:tbl>
    <w:p w:rsidR="00DE6900" w:rsidRDefault="00DE6900"/>
    <w:sectPr w:rsidR="00DE69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61" w:rsidRDefault="00AF7B61" w:rsidP="00AF7B61">
      <w:r>
        <w:separator/>
      </w:r>
    </w:p>
  </w:endnote>
  <w:endnote w:type="continuationSeparator" w:id="0">
    <w:p w:rsidR="00AF7B61" w:rsidRDefault="00AF7B61" w:rsidP="00AF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60" w:rsidRPr="00594060" w:rsidRDefault="00594060" w:rsidP="00594060">
    <w:pPr>
      <w:tabs>
        <w:tab w:val="center" w:pos="4153"/>
        <w:tab w:val="right" w:pos="8306"/>
      </w:tabs>
      <w:rPr>
        <w:szCs w:val="22"/>
      </w:rPr>
    </w:pPr>
    <w:r>
      <w:rPr>
        <w:szCs w:val="22"/>
      </w:rPr>
      <w:t xml:space="preserve">                                                          </w:t>
    </w:r>
    <w:r w:rsidRPr="00594060">
      <w:rPr>
        <w:szCs w:val="22"/>
      </w:rPr>
      <w:t xml:space="preserve">- </w:t>
    </w:r>
    <w:r w:rsidRPr="00594060">
      <w:rPr>
        <w:szCs w:val="22"/>
      </w:rPr>
      <w:fldChar w:fldCharType="begin"/>
    </w:r>
    <w:r w:rsidRPr="00594060">
      <w:rPr>
        <w:szCs w:val="22"/>
      </w:rPr>
      <w:instrText xml:space="preserve"> PAGE </w:instrText>
    </w:r>
    <w:r w:rsidRPr="00594060">
      <w:rPr>
        <w:szCs w:val="22"/>
      </w:rPr>
      <w:fldChar w:fldCharType="separate"/>
    </w:r>
    <w:r w:rsidR="0022481F">
      <w:rPr>
        <w:noProof/>
        <w:szCs w:val="22"/>
      </w:rPr>
      <w:t>2</w:t>
    </w:r>
    <w:r w:rsidRPr="00594060">
      <w:rPr>
        <w:szCs w:val="22"/>
      </w:rPr>
      <w:fldChar w:fldCharType="end"/>
    </w:r>
    <w:r w:rsidRPr="00594060">
      <w:rPr>
        <w:szCs w:val="22"/>
      </w:rPr>
      <w:t xml:space="preserve"> -</w:t>
    </w:r>
  </w:p>
  <w:p w:rsidR="00AF7B61" w:rsidRDefault="00AF7B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61" w:rsidRDefault="00AF7B61" w:rsidP="00AF7B61">
      <w:r>
        <w:separator/>
      </w:r>
    </w:p>
  </w:footnote>
  <w:footnote w:type="continuationSeparator" w:id="0">
    <w:p w:rsidR="00AF7B61" w:rsidRDefault="00AF7B61" w:rsidP="00AF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E40"/>
    <w:multiLevelType w:val="hybridMultilevel"/>
    <w:tmpl w:val="ECB0E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50A"/>
    <w:multiLevelType w:val="hybridMultilevel"/>
    <w:tmpl w:val="664A88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17EC0E5C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D7E6B"/>
    <w:multiLevelType w:val="hybridMultilevel"/>
    <w:tmpl w:val="96B40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30EE"/>
    <w:multiLevelType w:val="hybridMultilevel"/>
    <w:tmpl w:val="929620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190EF1"/>
    <w:multiLevelType w:val="hybridMultilevel"/>
    <w:tmpl w:val="13089188"/>
    <w:lvl w:ilvl="0" w:tplc="062E63E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57F2"/>
    <w:multiLevelType w:val="hybridMultilevel"/>
    <w:tmpl w:val="910AD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6"/>
    <w:rsid w:val="000465EE"/>
    <w:rsid w:val="000E2603"/>
    <w:rsid w:val="00135536"/>
    <w:rsid w:val="00177707"/>
    <w:rsid w:val="0022481F"/>
    <w:rsid w:val="002302ED"/>
    <w:rsid w:val="002868F1"/>
    <w:rsid w:val="002B05A7"/>
    <w:rsid w:val="002C4D02"/>
    <w:rsid w:val="003A58A7"/>
    <w:rsid w:val="0047030D"/>
    <w:rsid w:val="004C1B39"/>
    <w:rsid w:val="00532DCD"/>
    <w:rsid w:val="005670EE"/>
    <w:rsid w:val="00594060"/>
    <w:rsid w:val="007772DB"/>
    <w:rsid w:val="007A246E"/>
    <w:rsid w:val="007C41A9"/>
    <w:rsid w:val="007C7689"/>
    <w:rsid w:val="007F17A6"/>
    <w:rsid w:val="007F467D"/>
    <w:rsid w:val="0080158D"/>
    <w:rsid w:val="008475A6"/>
    <w:rsid w:val="00994BF2"/>
    <w:rsid w:val="00A16FF0"/>
    <w:rsid w:val="00A1754F"/>
    <w:rsid w:val="00A34CC8"/>
    <w:rsid w:val="00AF7B61"/>
    <w:rsid w:val="00B17F20"/>
    <w:rsid w:val="00B422EC"/>
    <w:rsid w:val="00D07B2C"/>
    <w:rsid w:val="00D34EB4"/>
    <w:rsid w:val="00D53528"/>
    <w:rsid w:val="00D577D0"/>
    <w:rsid w:val="00D95D7C"/>
    <w:rsid w:val="00DE6900"/>
    <w:rsid w:val="00E76B5D"/>
    <w:rsid w:val="00E87287"/>
    <w:rsid w:val="00F03018"/>
    <w:rsid w:val="00F90128"/>
    <w:rsid w:val="00FC4A9F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465EE"/>
    <w:pPr>
      <w:numPr>
        <w:ilvl w:val="3"/>
      </w:numPr>
      <w:spacing w:line="276" w:lineRule="auto"/>
      <w:ind w:left="2880" w:hanging="2880"/>
      <w:jc w:val="both"/>
    </w:pPr>
    <w:rPr>
      <w:sz w:val="24"/>
      <w:lang w:eastAsia="en-US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FC4A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C4A9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536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553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536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465EE"/>
    <w:pPr>
      <w:numPr>
        <w:ilvl w:val="3"/>
      </w:numPr>
      <w:spacing w:line="276" w:lineRule="auto"/>
      <w:ind w:left="2880" w:hanging="2880"/>
      <w:jc w:val="both"/>
    </w:pPr>
    <w:rPr>
      <w:sz w:val="24"/>
      <w:lang w:eastAsia="en-US"/>
    </w:rPr>
  </w:style>
  <w:style w:type="paragraph" w:customStyle="1" w:styleId="parzahl">
    <w:name w:val="parzahl"/>
    <w:basedOn w:val="Normln"/>
    <w:next w:val="Paragrafneslovan"/>
    <w:rsid w:val="00135536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FC4A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C4A9F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135536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vlevot">
    <w:name w:val="vlevot"/>
    <w:basedOn w:val="vlevo"/>
    <w:autoRedefine/>
    <w:rsid w:val="00135536"/>
    <w:rPr>
      <w:b/>
    </w:rPr>
  </w:style>
  <w:style w:type="paragraph" w:styleId="Zhlav">
    <w:name w:val="header"/>
    <w:basedOn w:val="Normln"/>
    <w:link w:val="ZhlavChar"/>
    <w:rsid w:val="00A16FF0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16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6FF0"/>
    <w:pPr>
      <w:ind w:left="720" w:firstLine="0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0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0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C4C9-7A97-4382-999B-DB39455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Sedláková Eva</cp:lastModifiedBy>
  <cp:revision>37</cp:revision>
  <cp:lastPrinted>2018-08-24T12:05:00Z</cp:lastPrinted>
  <dcterms:created xsi:type="dcterms:W3CDTF">2016-08-23T13:41:00Z</dcterms:created>
  <dcterms:modified xsi:type="dcterms:W3CDTF">2018-08-27T09:33:00Z</dcterms:modified>
</cp:coreProperties>
</file>