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306E9C" w:rsidTr="003A128A">
        <w:tc>
          <w:tcPr>
            <w:tcW w:w="3898" w:type="dxa"/>
          </w:tcPr>
          <w:p w:rsidR="00306E9C" w:rsidRDefault="00306E9C" w:rsidP="003A128A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306E9C" w:rsidRDefault="00306E9C" w:rsidP="003A128A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13. 12. 2018</w:t>
            </w:r>
          </w:p>
        </w:tc>
        <w:bookmarkEnd w:id="2"/>
        <w:tc>
          <w:tcPr>
            <w:tcW w:w="2945" w:type="dxa"/>
          </w:tcPr>
          <w:p w:rsidR="00306E9C" w:rsidRDefault="00306E9C" w:rsidP="003A128A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9D5917">
              <w:rPr>
                <w:b/>
                <w:sz w:val="24"/>
              </w:rPr>
              <w:t>4</w:t>
            </w:r>
          </w:p>
        </w:tc>
      </w:tr>
    </w:tbl>
    <w:p w:rsidR="00306E9C" w:rsidRDefault="00306E9C" w:rsidP="00306E9C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306E9C" w:rsidTr="003A128A">
        <w:tc>
          <w:tcPr>
            <w:tcW w:w="570" w:type="dxa"/>
          </w:tcPr>
          <w:p w:rsidR="00306E9C" w:rsidRDefault="00306E9C" w:rsidP="00306E9C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306E9C" w:rsidRDefault="00306E9C" w:rsidP="00306E9C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306E9C" w:rsidRDefault="00306E9C" w:rsidP="00306E9C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306E9C" w:rsidRDefault="00306E9C" w:rsidP="00306E9C">
            <w:pPr>
              <w:pStyle w:val="vlevo"/>
            </w:pPr>
            <w:r>
              <w:t>13. 12. 2018</w:t>
            </w:r>
          </w:p>
        </w:tc>
      </w:tr>
    </w:tbl>
    <w:p w:rsidR="00306E9C" w:rsidRDefault="00306E9C" w:rsidP="00306E9C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306E9C" w:rsidTr="003A128A">
        <w:trPr>
          <w:cantSplit/>
        </w:trPr>
        <w:tc>
          <w:tcPr>
            <w:tcW w:w="1275" w:type="dxa"/>
          </w:tcPr>
          <w:p w:rsidR="00306E9C" w:rsidRDefault="00306E9C" w:rsidP="00306E9C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06E9C" w:rsidRDefault="00306E9C" w:rsidP="002335C2">
            <w:pPr>
              <w:pStyle w:val="vlevo"/>
              <w:ind w:left="0" w:firstLine="0"/>
            </w:pPr>
            <w:r>
              <w:t xml:space="preserve">Konečné majetkoprávní vypořádání TDI v souvislosti se stavbou Plzeň – Litice, lokalita pro výstavbu RD v k. </w:t>
            </w:r>
            <w:proofErr w:type="spellStart"/>
            <w:r>
              <w:t>ú.</w:t>
            </w:r>
            <w:proofErr w:type="spellEnd"/>
            <w:r>
              <w:t xml:space="preserve"> Litice u Plzně, investor JK – TREND STAV s.r.o. a fyzická osoba.</w:t>
            </w:r>
          </w:p>
        </w:tc>
      </w:tr>
    </w:tbl>
    <w:p w:rsidR="00306E9C" w:rsidRDefault="00306E9C" w:rsidP="00306E9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159E38" wp14:editId="0C63A76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306E9C" w:rsidRDefault="00306E9C" w:rsidP="00306E9C">
      <w:pPr>
        <w:pStyle w:val="vlevo"/>
      </w:pPr>
    </w:p>
    <w:p w:rsidR="00306E9C" w:rsidRDefault="00306E9C" w:rsidP="00306E9C">
      <w:pPr>
        <w:pStyle w:val="vlevot"/>
      </w:pPr>
      <w:r>
        <w:t>Zastupitelstvo města Plzně</w:t>
      </w:r>
    </w:p>
    <w:p w:rsidR="00306E9C" w:rsidRDefault="00306E9C" w:rsidP="00306E9C">
      <w:pPr>
        <w:pStyle w:val="vlevo"/>
      </w:pPr>
      <w:r>
        <w:t>k návrhu Rady města Plzně</w:t>
      </w:r>
    </w:p>
    <w:p w:rsidR="00A21D61" w:rsidRDefault="00A21D61" w:rsidP="00306E9C">
      <w:pPr>
        <w:pStyle w:val="vlevo"/>
      </w:pPr>
    </w:p>
    <w:p w:rsidR="00306E9C" w:rsidRDefault="00306E9C" w:rsidP="00306E9C">
      <w:pPr>
        <w:pStyle w:val="parzahl"/>
      </w:pPr>
      <w:proofErr w:type="gramStart"/>
      <w:r>
        <w:t>B e r e   n a   v ě d o m í</w:t>
      </w:r>
      <w:proofErr w:type="gramEnd"/>
    </w:p>
    <w:p w:rsidR="00306E9C" w:rsidRDefault="00306E9C" w:rsidP="00306E9C">
      <w:pPr>
        <w:pStyle w:val="vlevo"/>
      </w:pPr>
      <w:r>
        <w:t>1.</w:t>
      </w:r>
      <w:r>
        <w:tab/>
        <w:t xml:space="preserve">Uzavřené smlouvy o smlouvách budoucích č. 2009/005421 na odkoupení chodníku, veřejného osvětlení a vodovodního řadu do majetku města Plzně a  č. 2009/005422 na odkoupení dotčených pozemků v k. </w:t>
      </w:r>
      <w:proofErr w:type="spellStart"/>
      <w:r>
        <w:t>ú.</w:t>
      </w:r>
      <w:proofErr w:type="spellEnd"/>
      <w:r>
        <w:t xml:space="preserve"> Litice u Plzně uzavřené se společností JK TREND STAV s.r.o. a panem Karlem Hraničkou v souvislosti se stavbou „Plzeň – Litice lokalita pro výstavbu RD – dopravní a technická infrastruktura“ včetně dodatků k těmto smlouvám o smlouvách budoucích ve věci prodloužení termínu na uzavření konečných smluv.</w:t>
      </w:r>
    </w:p>
    <w:p w:rsidR="00306E9C" w:rsidRDefault="00306E9C" w:rsidP="00306E9C">
      <w:pPr>
        <w:pStyle w:val="vlevo"/>
      </w:pPr>
      <w:r>
        <w:t>2.</w:t>
      </w:r>
      <w:r>
        <w:tab/>
        <w:t>Skutečnost, že TDI v souvislosti s výše uvedenou stavbou byla zkolaudována.</w:t>
      </w:r>
    </w:p>
    <w:p w:rsidR="00306E9C" w:rsidRDefault="00306E9C" w:rsidP="00306E9C">
      <w:pPr>
        <w:pStyle w:val="vlevo"/>
      </w:pPr>
      <w:r>
        <w:t>3. Skutečnost, ž</w:t>
      </w:r>
      <w:r w:rsidRPr="008B0DC9">
        <w:t>e získávané pozemky jsou zatíženy věcnými břemeny zřizování a provozování vedení soustavy a umístění a provozování elektrorozvodného zařízení ve prospěch společnosti ČEZ Distribuce, a.s. a oprávněny z věcného břemene zřizování a provozování vedení plynovodu a kanalizační přípojky.</w:t>
      </w:r>
    </w:p>
    <w:p w:rsidR="00306E9C" w:rsidRDefault="00306E9C" w:rsidP="00306E9C">
      <w:pPr>
        <w:pStyle w:val="vlevo"/>
      </w:pPr>
      <w:r>
        <w:t xml:space="preserve">4. Skutečnost, že </w:t>
      </w:r>
      <w:r w:rsidR="004A2DB1">
        <w:t xml:space="preserve">odkoupení </w:t>
      </w:r>
      <w:r>
        <w:t xml:space="preserve">TDI v souvislosti s uvedenou stavbou </w:t>
      </w:r>
      <w:r w:rsidR="004A2DB1">
        <w:t>b</w:t>
      </w:r>
      <w:r>
        <w:t xml:space="preserve">ylo schváleno RMP dne </w:t>
      </w:r>
      <w:r w:rsidR="004A2DB1">
        <w:t>30</w:t>
      </w:r>
      <w:r>
        <w:t>. 11. 2018.</w:t>
      </w:r>
    </w:p>
    <w:p w:rsidR="00306E9C" w:rsidRDefault="00306E9C" w:rsidP="00306E9C">
      <w:pPr>
        <w:pStyle w:val="vlevo"/>
      </w:pPr>
    </w:p>
    <w:p w:rsidR="00306E9C" w:rsidRDefault="00306E9C" w:rsidP="00306E9C">
      <w:pPr>
        <w:pStyle w:val="parzahl"/>
      </w:pPr>
      <w:r>
        <w:t>S c h v a l u j e</w:t>
      </w:r>
    </w:p>
    <w:p w:rsidR="00306E9C" w:rsidRDefault="00306E9C" w:rsidP="00306E9C">
      <w:pPr>
        <w:pStyle w:val="Zhlav"/>
        <w:tabs>
          <w:tab w:val="clear" w:pos="4536"/>
          <w:tab w:val="clear" w:pos="9072"/>
        </w:tabs>
        <w:jc w:val="both"/>
      </w:pPr>
      <w:r>
        <w:t>uzavření kupní smlouvy mezi městem Plzní jako kupujícím a společností JK – TREND STAV s.r.o., IČ 45353824</w:t>
      </w:r>
      <w:r w:rsidRPr="00482AAF">
        <w:t xml:space="preserve">, se sídlem Plzeň, </w:t>
      </w:r>
      <w:r>
        <w:t>a</w:t>
      </w:r>
      <w:r w:rsidRPr="00482AAF">
        <w:t>lej Svobody 659/29, a</w:t>
      </w:r>
      <w:r>
        <w:t xml:space="preserve"> panem Karlem Hraničkou, datum narození 15. února 1977</w:t>
      </w:r>
      <w:r w:rsidRPr="00A975AF">
        <w:t>,</w:t>
      </w:r>
      <w:r>
        <w:t xml:space="preserve"> bytem Plzeň, Plaská 202/38,</w:t>
      </w:r>
      <w:r w:rsidRPr="00A975AF">
        <w:t xml:space="preserve"> jako prodávajícím</w:t>
      </w:r>
      <w:r>
        <w:t>i (každý vlastní podíl ½ k celku)</w:t>
      </w:r>
      <w:r w:rsidRPr="00A975AF">
        <w:t xml:space="preserve">, na koupi pozemků </w:t>
      </w:r>
      <w:proofErr w:type="spellStart"/>
      <w:r w:rsidRPr="00A975AF">
        <w:t>parc</w:t>
      </w:r>
      <w:proofErr w:type="spellEnd"/>
      <w:r w:rsidRPr="00A975AF">
        <w:t xml:space="preserve">. </w:t>
      </w:r>
      <w:proofErr w:type="gramStart"/>
      <w:r w:rsidRPr="00A975AF">
        <w:t>č.</w:t>
      </w:r>
      <w:proofErr w:type="gramEnd"/>
      <w:r w:rsidRPr="00A975AF">
        <w:t xml:space="preserve"> </w:t>
      </w:r>
      <w:r>
        <w:t>2166/22</w:t>
      </w:r>
      <w:r w:rsidRPr="00A975AF">
        <w:t xml:space="preserve"> o výměře </w:t>
      </w:r>
      <w:r>
        <w:t>60</w:t>
      </w:r>
      <w:r w:rsidRPr="00A975AF">
        <w:t xml:space="preserve"> m</w:t>
      </w:r>
      <w:r w:rsidRPr="00A975AF">
        <w:rPr>
          <w:vertAlign w:val="superscript"/>
        </w:rPr>
        <w:t>2</w:t>
      </w:r>
      <w:r w:rsidRPr="00A975AF">
        <w:t xml:space="preserve"> a </w:t>
      </w:r>
      <w:proofErr w:type="spellStart"/>
      <w:r w:rsidRPr="00A975AF">
        <w:t>parc</w:t>
      </w:r>
      <w:proofErr w:type="spellEnd"/>
      <w:r w:rsidRPr="00A975AF">
        <w:t xml:space="preserve">. č. </w:t>
      </w:r>
      <w:r>
        <w:t>2166/27</w:t>
      </w:r>
      <w:r w:rsidRPr="00A975AF">
        <w:t xml:space="preserve"> o výměře </w:t>
      </w:r>
      <w:r>
        <w:t>123 </w:t>
      </w:r>
      <w:r w:rsidRPr="00A975AF">
        <w:t>m</w:t>
      </w:r>
      <w:r w:rsidRPr="00A975AF">
        <w:rPr>
          <w:vertAlign w:val="superscript"/>
        </w:rPr>
        <w:t>2</w:t>
      </w:r>
      <w:r w:rsidRPr="00A975AF">
        <w:t xml:space="preserve">, </w:t>
      </w:r>
      <w:r>
        <w:t xml:space="preserve">oba v k. </w:t>
      </w:r>
      <w:proofErr w:type="spellStart"/>
      <w:r>
        <w:t>ú.</w:t>
      </w:r>
      <w:proofErr w:type="spellEnd"/>
      <w:r>
        <w:t xml:space="preserve"> Litice u Plzně. Smluvní kupní cena pozemků o celkové výměře 183 m</w:t>
      </w:r>
      <w:r>
        <w:rPr>
          <w:vertAlign w:val="superscript"/>
        </w:rPr>
        <w:t>2</w:t>
      </w:r>
      <w:r>
        <w:t xml:space="preserve"> činí 7 320 </w:t>
      </w:r>
      <w:r w:rsidRPr="00DD4A32">
        <w:t>Kč,</w:t>
      </w:r>
      <w:r>
        <w:t xml:space="preserve"> tj. 40 Kč/m</w:t>
      </w:r>
      <w:r>
        <w:rPr>
          <w:vertAlign w:val="superscript"/>
        </w:rPr>
        <w:t>2</w:t>
      </w:r>
      <w:r>
        <w:t xml:space="preserve">. </w:t>
      </w:r>
    </w:p>
    <w:p w:rsidR="00306E9C" w:rsidRDefault="00306E9C" w:rsidP="00306E9C">
      <w:pPr>
        <w:pStyle w:val="Zhlav"/>
        <w:tabs>
          <w:tab w:val="clear" w:pos="4536"/>
          <w:tab w:val="clear" w:pos="9072"/>
        </w:tabs>
        <w:jc w:val="both"/>
      </w:pPr>
      <w:r>
        <w:t>Kupní cena bude rozdělena mezi spoluvlastníky následovně:</w:t>
      </w:r>
    </w:p>
    <w:p w:rsidR="00306E9C" w:rsidRDefault="00306E9C" w:rsidP="00306E9C">
      <w:pPr>
        <w:pStyle w:val="Zhlav"/>
        <w:tabs>
          <w:tab w:val="clear" w:pos="4536"/>
          <w:tab w:val="clear" w:pos="9072"/>
        </w:tabs>
        <w:jc w:val="both"/>
      </w:pPr>
      <w:r>
        <w:t xml:space="preserve">pan Karel Hranička obdrží částku ve výši 3 660 Kč, a to do 30 dnů </w:t>
      </w:r>
      <w:r w:rsidRPr="004C2D8D">
        <w:t>ode</w:t>
      </w:r>
      <w:r>
        <w:t xml:space="preserve"> dne</w:t>
      </w:r>
      <w:r w:rsidRPr="004C2D8D">
        <w:t xml:space="preserve"> </w:t>
      </w:r>
      <w:r>
        <w:t xml:space="preserve">doručení vyrozumění o provedení vkladu, </w:t>
      </w:r>
    </w:p>
    <w:p w:rsidR="00306E9C" w:rsidRPr="0083444F" w:rsidRDefault="00306E9C" w:rsidP="00306E9C">
      <w:pPr>
        <w:pStyle w:val="Zhlav"/>
        <w:tabs>
          <w:tab w:val="clear" w:pos="4536"/>
          <w:tab w:val="clear" w:pos="9072"/>
        </w:tabs>
        <w:jc w:val="both"/>
      </w:pPr>
      <w:r>
        <w:t xml:space="preserve">společnost JK – TREND STAV s.r.o. obdrží částku ve výši 3 660 </w:t>
      </w:r>
      <w:r w:rsidRPr="0083444F">
        <w:t>Kč; k této částce se připočte DPH ve výši 769 Kč a celková částka bude činit 4 42</w:t>
      </w:r>
      <w:r>
        <w:t>9</w:t>
      </w:r>
      <w:r w:rsidRPr="0083444F">
        <w:t xml:space="preserve"> Kč; tato částka </w:t>
      </w:r>
      <w:proofErr w:type="gramStart"/>
      <w:r w:rsidRPr="0083444F">
        <w:t>bude</w:t>
      </w:r>
      <w:proofErr w:type="gramEnd"/>
      <w:r w:rsidRPr="0083444F">
        <w:t xml:space="preserve"> uhrazena </w:t>
      </w:r>
      <w:r>
        <w:t>do 30 </w:t>
      </w:r>
      <w:r w:rsidRPr="0083444F">
        <w:t xml:space="preserve">dnů po doručení daňového dokladu na </w:t>
      </w:r>
      <w:proofErr w:type="gramStart"/>
      <w:r w:rsidRPr="0083444F">
        <w:t>MAJ</w:t>
      </w:r>
      <w:proofErr w:type="gramEnd"/>
      <w:r w:rsidRPr="0083444F">
        <w:t xml:space="preserve"> MMP, kte</w:t>
      </w:r>
      <w:r>
        <w:t>rý bude vystaven společností JK </w:t>
      </w:r>
      <w:r w:rsidRPr="0083444F">
        <w:t>– TREND STAV s.r.o., nejpozději do 15 dnů ode</w:t>
      </w:r>
      <w:r>
        <w:t xml:space="preserve"> dne</w:t>
      </w:r>
      <w:r w:rsidRPr="0083444F">
        <w:t xml:space="preserve"> doručení vyrozumění o provedení vkladu.</w:t>
      </w:r>
    </w:p>
    <w:p w:rsidR="00306E9C" w:rsidRDefault="00306E9C" w:rsidP="00306E9C">
      <w:pPr>
        <w:spacing w:line="240" w:lineRule="atLeast"/>
        <w:ind w:firstLine="0"/>
        <w:jc w:val="both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>Uzavřením této smlouvy budou vypořádány závazky ze smlouvy o smlouvě budoucí kupní č. 2009/005422 včetně dodatku č. 1.</w:t>
      </w:r>
    </w:p>
    <w:p w:rsidR="00306E9C" w:rsidRDefault="00306E9C" w:rsidP="00306E9C">
      <w:pPr>
        <w:spacing w:line="240" w:lineRule="atLeast"/>
        <w:ind w:firstLine="0"/>
        <w:jc w:val="both"/>
        <w:rPr>
          <w:sz w:val="24"/>
          <w:szCs w:val="24"/>
        </w:rPr>
      </w:pPr>
    </w:p>
    <w:p w:rsidR="00306E9C" w:rsidRDefault="00306E9C" w:rsidP="00306E9C">
      <w:pPr>
        <w:pStyle w:val="Paragrafneslovan"/>
      </w:pPr>
    </w:p>
    <w:p w:rsidR="00306E9C" w:rsidRDefault="00306E9C" w:rsidP="00306E9C">
      <w:pPr>
        <w:pStyle w:val="parzahl"/>
      </w:pPr>
      <w:r>
        <w:lastRenderedPageBreak/>
        <w:t>U k l á d á</w:t>
      </w:r>
    </w:p>
    <w:p w:rsidR="00306E9C" w:rsidRPr="00F34E0C" w:rsidRDefault="00306E9C" w:rsidP="00306E9C">
      <w:pPr>
        <w:pStyle w:val="Paragrafneslovan"/>
      </w:pPr>
      <w:r>
        <w:t>Radě města Plzně</w:t>
      </w:r>
    </w:p>
    <w:p w:rsidR="00306E9C" w:rsidRDefault="00306E9C" w:rsidP="00306E9C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306E9C" w:rsidRDefault="00306E9C" w:rsidP="00306E9C">
      <w:pPr>
        <w:pStyle w:val="Paragrafneslovan"/>
      </w:pPr>
      <w:r w:rsidRPr="00F34E0C">
        <w:t xml:space="preserve">Termín: </w:t>
      </w:r>
      <w:r>
        <w:t>30. 4. 2019</w:t>
      </w:r>
    </w:p>
    <w:p w:rsidR="00306E9C" w:rsidRDefault="00306E9C" w:rsidP="00306E9C">
      <w:pPr>
        <w:pStyle w:val="Paragrafneslovan"/>
        <w:pBdr>
          <w:bottom w:val="single" w:sz="4" w:space="1" w:color="auto"/>
        </w:pBdr>
      </w:pPr>
    </w:p>
    <w:p w:rsidR="00306E9C" w:rsidRDefault="00306E9C" w:rsidP="00306E9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 w:rsidR="004A2DB1">
        <w:t>Bc. Šlouf, MBA</w:t>
      </w:r>
    </w:p>
    <w:p w:rsidR="00306E9C" w:rsidRDefault="00306E9C" w:rsidP="00306E9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Šneberková</w:t>
      </w:r>
    </w:p>
    <w:p w:rsidR="00306E9C" w:rsidRDefault="00306E9C" w:rsidP="00306E9C"/>
    <w:p w:rsidR="00306E9C" w:rsidRDefault="00306E9C" w:rsidP="00306E9C"/>
    <w:p w:rsidR="00306E9C" w:rsidRDefault="00306E9C" w:rsidP="00306E9C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06E9C">
            <w:pPr>
              <w:pStyle w:val="Paragrafneslovan"/>
            </w:pPr>
            <w:r>
              <w:t xml:space="preserve">Bc. Šlouf, </w:t>
            </w:r>
            <w:r w:rsidR="002335C2">
              <w:t xml:space="preserve">MBA, </w:t>
            </w:r>
            <w:r>
              <w:t>člen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</w:p>
        </w:tc>
      </w:tr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>
              <w:t>30. 11. 2018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>
              <w:t>Mgr. Šneberková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</w:p>
        </w:tc>
      </w:tr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9D5917">
            <w:pPr>
              <w:pStyle w:val="Paragrafneslovan"/>
            </w:pPr>
            <w:r>
              <w:t xml:space="preserve">souhlasí          </w:t>
            </w:r>
          </w:p>
        </w:tc>
      </w:tr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>
              <w:t>nepodléhá zveřejnění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</w:p>
        </w:tc>
      </w:tr>
      <w:tr w:rsidR="00306E9C" w:rsidRPr="00F34E0C" w:rsidTr="003A128A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F34E0C" w:rsidRDefault="00306E9C" w:rsidP="003A128A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623104" w:rsidRDefault="00306E9C" w:rsidP="00712549">
            <w:pPr>
              <w:pStyle w:val="Paragrafneslovan"/>
            </w:pPr>
            <w:r w:rsidRPr="00623104">
              <w:t xml:space="preserve">dne </w:t>
            </w:r>
            <w:r w:rsidR="00712549">
              <w:t>30</w:t>
            </w:r>
            <w:r w:rsidRPr="00623104">
              <w:t xml:space="preserve">. </w:t>
            </w:r>
            <w:r>
              <w:t>11</w:t>
            </w:r>
            <w:r w:rsidRPr="00623104">
              <w:t>. 201</w:t>
            </w:r>
            <w: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E9C" w:rsidRPr="00623104" w:rsidRDefault="00306E9C" w:rsidP="003A128A">
            <w:pPr>
              <w:pStyle w:val="Paragrafneslovan"/>
            </w:pPr>
            <w:r w:rsidRPr="00623104">
              <w:t xml:space="preserve">č. usnesení: </w:t>
            </w:r>
            <w:r w:rsidR="002C0F9C">
              <w:t>1213</w:t>
            </w:r>
          </w:p>
        </w:tc>
      </w:tr>
    </w:tbl>
    <w:p w:rsidR="00306E9C" w:rsidRDefault="00306E9C" w:rsidP="00306E9C"/>
    <w:p w:rsidR="00306E9C" w:rsidRDefault="00306E9C" w:rsidP="00306E9C"/>
    <w:p w:rsidR="00306E9C" w:rsidRDefault="00306E9C" w:rsidP="00306E9C"/>
    <w:p w:rsidR="00306E9C" w:rsidRDefault="00306E9C" w:rsidP="00306E9C"/>
    <w:p w:rsidR="00306E9C" w:rsidRDefault="00306E9C" w:rsidP="00306E9C"/>
    <w:p w:rsidR="00306E9C" w:rsidRDefault="00306E9C" w:rsidP="00306E9C"/>
    <w:p w:rsidR="00306E9C" w:rsidRDefault="00306E9C" w:rsidP="00306E9C"/>
    <w:p w:rsidR="00095338" w:rsidRDefault="00095338"/>
    <w:sectPr w:rsidR="00095338" w:rsidSect="00E94B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C"/>
    <w:rsid w:val="00095338"/>
    <w:rsid w:val="001E5BB4"/>
    <w:rsid w:val="002335C2"/>
    <w:rsid w:val="002C0F9C"/>
    <w:rsid w:val="00306E9C"/>
    <w:rsid w:val="004A2DB1"/>
    <w:rsid w:val="00712549"/>
    <w:rsid w:val="009D5917"/>
    <w:rsid w:val="00A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E9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06E9C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06E9C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06E9C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06E9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06E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06E9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06E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06E9C"/>
    <w:rPr>
      <w:b/>
    </w:rPr>
  </w:style>
  <w:style w:type="paragraph" w:styleId="Zhlav">
    <w:name w:val="header"/>
    <w:basedOn w:val="Normln"/>
    <w:link w:val="ZhlavChar"/>
    <w:rsid w:val="00306E9C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06E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E9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06E9C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306E9C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306E9C"/>
    <w:pPr>
      <w:ind w:left="284" w:hanging="284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306E9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306E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06E9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306E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306E9C"/>
    <w:rPr>
      <w:b/>
    </w:rPr>
  </w:style>
  <w:style w:type="paragraph" w:styleId="Zhlav">
    <w:name w:val="header"/>
    <w:basedOn w:val="Normln"/>
    <w:link w:val="ZhlavChar"/>
    <w:rsid w:val="00306E9C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06E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2581</Characters>
  <Application>Microsoft Office Word</Application>
  <DocSecurity>0</DocSecurity>
  <Lines>21</Lines>
  <Paragraphs>6</Paragraphs>
  <ScaleCrop>false</ScaleCrop>
  <Company>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8</cp:revision>
  <cp:lastPrinted>2018-11-21T08:21:00Z</cp:lastPrinted>
  <dcterms:created xsi:type="dcterms:W3CDTF">2018-11-15T10:18:00Z</dcterms:created>
  <dcterms:modified xsi:type="dcterms:W3CDTF">2018-12-03T08:44:00Z</dcterms:modified>
</cp:coreProperties>
</file>