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5E8725886E3D47ED9E00A936D0DC8841"/>
        </w:placeholder>
        <w:text/>
      </w:sdtPr>
      <w:sdtEndPr/>
      <w:sdtContent>
        <w:p w:rsidR="00D12281" w:rsidRPr="00F75F22" w:rsidRDefault="00D12281" w:rsidP="0027074D">
          <w:pPr>
            <w:pStyle w:val="Nadpis1"/>
          </w:pPr>
          <w:r w:rsidRPr="00EC3370">
            <w:t>DŮVODOVÁ ZPRÁVA</w:t>
          </w:r>
        </w:p>
      </w:sdtContent>
    </w:sdt>
    <w:p w:rsidR="00D12281" w:rsidRDefault="00D12281" w:rsidP="0027074D">
      <w:pPr>
        <w:pStyle w:val="Nadpis3"/>
      </w:pPr>
      <w:r>
        <w:t>Název problému a jeho charakteristika</w:t>
      </w:r>
    </w:p>
    <w:p w:rsidR="00D12281" w:rsidRPr="00E00ADA" w:rsidRDefault="00D12281" w:rsidP="0027074D">
      <w:pPr>
        <w:ind w:firstLine="357"/>
      </w:pPr>
      <w:r w:rsidRPr="00E00ADA">
        <w:t>Rozpočtové opatření schváleného rozpočtu MO P2 na rok 201</w:t>
      </w:r>
      <w:r w:rsidR="009C413A">
        <w:t>9</w:t>
      </w:r>
    </w:p>
    <w:p w:rsidR="00D12281" w:rsidRPr="00257B66" w:rsidRDefault="00D12281" w:rsidP="0027074D">
      <w:pPr>
        <w:pStyle w:val="OdstavecNadpis3"/>
      </w:pPr>
    </w:p>
    <w:p w:rsidR="00D12281" w:rsidRPr="00257B66" w:rsidRDefault="00D12281" w:rsidP="0027074D">
      <w:pPr>
        <w:pStyle w:val="Nadpis3"/>
      </w:pPr>
      <w:r>
        <w:t>Konstatování současného stavu a jeho analýza</w:t>
      </w:r>
    </w:p>
    <w:p w:rsidR="00565C76" w:rsidRDefault="00565C76" w:rsidP="00565C76">
      <w:pPr>
        <w:ind w:left="357"/>
      </w:pPr>
      <w:r>
        <w:t>Na základě požadavků správců</w:t>
      </w:r>
      <w:r w:rsidRPr="00087940">
        <w:t xml:space="preserve"> rozpočtu a přijatých podkladů z Magistrátu města Plzně </w:t>
      </w:r>
      <w:r>
        <w:t>byly zpracovány změny v rozpočtu MO Plzeň 2 na rok 201</w:t>
      </w:r>
      <w:r w:rsidR="009C413A">
        <w:t>9</w:t>
      </w:r>
      <w:r>
        <w:t>. Tyto změny jsou schvalované prostřednictvím</w:t>
      </w:r>
      <w:r w:rsidRPr="00087940">
        <w:t xml:space="preserve"> </w:t>
      </w:r>
      <w:r>
        <w:t>rozpočtového opatření č. 1 pro rok 201</w:t>
      </w:r>
      <w:r w:rsidR="009C413A">
        <w:t>9</w:t>
      </w:r>
      <w:r>
        <w:t>.</w:t>
      </w:r>
    </w:p>
    <w:p w:rsidR="00D12281" w:rsidRDefault="003961EA" w:rsidP="003961EA">
      <w:pPr>
        <w:ind w:left="357"/>
      </w:pPr>
      <w:r w:rsidRPr="00E00ADA">
        <w:t xml:space="preserve">V návrhu usnesení v bodě 3 důvodové </w:t>
      </w:r>
      <w:proofErr w:type="gramStart"/>
      <w:r w:rsidRPr="00E00ADA">
        <w:t>zprávy je</w:t>
      </w:r>
      <w:proofErr w:type="gramEnd"/>
      <w:r w:rsidRPr="00E00ADA">
        <w:t xml:space="preserve"> konkrétně rozepsáno v jaké výši a jakým způsobem je navrženo rozpočtové opatření</w:t>
      </w:r>
    </w:p>
    <w:p w:rsidR="003961EA" w:rsidRDefault="003961EA" w:rsidP="003961EA">
      <w:pPr>
        <w:ind w:left="357"/>
      </w:pPr>
    </w:p>
    <w:p w:rsidR="00D12281" w:rsidRPr="0039366D" w:rsidRDefault="00D12281" w:rsidP="0027074D">
      <w:pPr>
        <w:pStyle w:val="OdstavecNadpis3"/>
      </w:pPr>
      <w:r w:rsidRPr="0039366D">
        <w:t xml:space="preserve">Zpráva byla projednána dne </w:t>
      </w:r>
      <w:r w:rsidR="009C413A">
        <w:t>16</w:t>
      </w:r>
      <w:r w:rsidRPr="0039366D">
        <w:t xml:space="preserve">. </w:t>
      </w:r>
      <w:r w:rsidR="00565C76">
        <w:t>1</w:t>
      </w:r>
      <w:r w:rsidRPr="0039366D">
        <w:t>. 201</w:t>
      </w:r>
      <w:r w:rsidR="009C413A">
        <w:t>9</w:t>
      </w:r>
      <w:r w:rsidRPr="0039366D">
        <w:t xml:space="preserve"> na schůzi RMO P2</w:t>
      </w:r>
      <w:r>
        <w:t xml:space="preserve"> - Slovany</w:t>
      </w:r>
      <w:r w:rsidRPr="0039366D">
        <w:t>, stanovisko sdělí na zasedání ZMO P2</w:t>
      </w:r>
      <w:r>
        <w:t xml:space="preserve"> - Slovany</w:t>
      </w:r>
      <w:r w:rsidRPr="0039366D">
        <w:t xml:space="preserve"> předkladatel.</w:t>
      </w:r>
    </w:p>
    <w:p w:rsidR="00D12281" w:rsidRDefault="00D12281" w:rsidP="0027074D">
      <w:pPr>
        <w:pStyle w:val="OdstavecNadpis3"/>
      </w:pPr>
      <w:r w:rsidRPr="0039366D">
        <w:t>FV ZMO P2</w:t>
      </w:r>
      <w:r>
        <w:t xml:space="preserve"> - Slovany</w:t>
      </w:r>
      <w:r w:rsidRPr="0039366D">
        <w:t xml:space="preserve"> projednal zprávu na jednání dne </w:t>
      </w:r>
      <w:r w:rsidR="00565C76">
        <w:t>1</w:t>
      </w:r>
      <w:r w:rsidR="009C413A">
        <w:t>6</w:t>
      </w:r>
      <w:r w:rsidRPr="0039366D">
        <w:t xml:space="preserve">. </w:t>
      </w:r>
      <w:r w:rsidR="00565C76">
        <w:t>1</w:t>
      </w:r>
      <w:r w:rsidRPr="0039366D">
        <w:t>. 201</w:t>
      </w:r>
      <w:r w:rsidR="009C413A">
        <w:t>9</w:t>
      </w:r>
      <w:r w:rsidRPr="0039366D">
        <w:t>, stanovisko sdělí na zasedání ZMO P2</w:t>
      </w:r>
      <w:r>
        <w:t xml:space="preserve"> - Slovany</w:t>
      </w:r>
      <w:r w:rsidRPr="0039366D">
        <w:t xml:space="preserve"> předseda FV ZMO P2 - Slovany.</w:t>
      </w:r>
    </w:p>
    <w:p w:rsidR="00BF0262" w:rsidRDefault="00BF0262" w:rsidP="0027074D">
      <w:pPr>
        <w:pStyle w:val="OdstavecNadpis3"/>
      </w:pPr>
    </w:p>
    <w:p w:rsidR="00BF0262" w:rsidRPr="0039366D" w:rsidRDefault="00BF0262" w:rsidP="0027074D">
      <w:pPr>
        <w:pStyle w:val="OdstavecNadpis3"/>
      </w:pPr>
      <w:r>
        <w:t>Úpravou zákona č. 250/2000 Sb., o rozpočtových pravidlech územních rozpočtů v návaznosti na nový zákon č. 23/2017 o pravidlech rozpočtové odpovědnosti podléhají dokumenty vztahující se k rozpočtu zveřejnění na internetových stránkách</w:t>
      </w:r>
      <w:r w:rsidR="00F613C0">
        <w:t>.</w:t>
      </w:r>
    </w:p>
    <w:p w:rsidR="00D12281" w:rsidRPr="0039366D" w:rsidRDefault="00D12281" w:rsidP="0027074D">
      <w:pPr>
        <w:pStyle w:val="OdstavecNadpis3"/>
      </w:pPr>
    </w:p>
    <w:p w:rsidR="00D12281" w:rsidRPr="00E00ADA" w:rsidRDefault="00D12281" w:rsidP="0027074D">
      <w:pPr>
        <w:ind w:left="357"/>
      </w:pPr>
    </w:p>
    <w:p w:rsidR="00D12281" w:rsidRDefault="00D12281" w:rsidP="0027074D">
      <w:pPr>
        <w:pStyle w:val="Nadpis3"/>
      </w:pPr>
      <w:r>
        <w:t>Předpokládaný cílový stav</w:t>
      </w:r>
    </w:p>
    <w:p w:rsidR="00642C68" w:rsidRDefault="00642C68" w:rsidP="00642C68">
      <w:pPr>
        <w:ind w:lef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Při schvalování rozpočtu na rok 2019 vycházel MO P2- Slovany ze schváleného finančního vztahu pro rok 2019. Na základě vyhodnocení daňových příjmů byla původní predikce aktualizována - příjmy z cizích daní jsou pro rok 2019 vyšší o 4.080 tis. Kč. Finanční prostředky ve výši 3.750 tis. Kč budou následně zapojeny na částečné pokrytí kapitálových výdajů – stavební investice odboru </w:t>
      </w:r>
      <w:proofErr w:type="spellStart"/>
      <w:r>
        <w:rPr>
          <w:rFonts w:eastAsia="Calibri"/>
          <w:lang w:eastAsia="en-US"/>
        </w:rPr>
        <w:t>MaI</w:t>
      </w:r>
      <w:proofErr w:type="spellEnd"/>
      <w:r>
        <w:rPr>
          <w:rFonts w:eastAsia="Calibri"/>
          <w:lang w:eastAsia="en-US"/>
        </w:rPr>
        <w:t xml:space="preserve"> – zateplení 51. MŠ, Plzeň, Částkova 6. Zbývající část ve výši 330 tis. Kč bude ponechána jako rezerva. </w:t>
      </w:r>
    </w:p>
    <w:p w:rsidR="009C413A" w:rsidRDefault="009C413A" w:rsidP="009C413A">
      <w:pPr>
        <w:ind w:left="357"/>
        <w:rPr>
          <w:rFonts w:eastAsia="Calibri"/>
          <w:lang w:eastAsia="en-US"/>
        </w:rPr>
      </w:pPr>
    </w:p>
    <w:p w:rsidR="009C413A" w:rsidRDefault="009C413A" w:rsidP="009C413A">
      <w:pPr>
        <w:ind w:left="357"/>
      </w:pPr>
      <w:r>
        <w:t xml:space="preserve">Dne 20. 11. 2018 provedl, v rámci přenesené působnosti, </w:t>
      </w:r>
      <w:proofErr w:type="gramStart"/>
      <w:r>
        <w:t>KU</w:t>
      </w:r>
      <w:proofErr w:type="gramEnd"/>
      <w:r>
        <w:t xml:space="preserve"> v 51. MŠ, Plzeň, Částkova 6 finanční kontrolu čerpání účelové dotace z MŠMT určené na financování asistenta pedagoga, na jejímž základě bylo zjištěno, že na straně konečného příjemce dotace, tj. 51. MŠ došlo z důvodu špatného pochopení financování podpůrných opatření a chybného vykazování ve výkazech R43 a  R44 k neoprávněnému čerpání finančních prostředků za rok 2018 v celkové výši 238.565,- Kč.  S ohledem na předpokládaný přebytek hospodaření 51. MŠ za rok 2018 a zůstatek ve fondu odměn 124 tis. Kč bylo nutno zajistit pokrytí odnětí části</w:t>
      </w:r>
      <w:bookmarkStart w:id="0" w:name="_GoBack"/>
      <w:bookmarkEnd w:id="0"/>
      <w:r>
        <w:t xml:space="preserve"> dotace ve výši 115 tis. Kč z rozpočtu zřizovatele, tj. MO P2-Slovany. Proto  </w:t>
      </w:r>
      <w:proofErr w:type="spellStart"/>
      <w:r>
        <w:t>usn</w:t>
      </w:r>
      <w:proofErr w:type="spellEnd"/>
      <w:r>
        <w:t xml:space="preserve">. RMO č. 173 ze dne </w:t>
      </w:r>
      <w:r>
        <w:br/>
        <w:t xml:space="preserve">17. 12. 2018 bylo schváleno rozpočtové opatření č. 10/2018, kterým byl navýšen příspěvek na provoz 51. MŠ, Plzeň, Částkova 6 o 115 tis. Kč s tím, že tyto finanční prostředky budou následně, v roce 2019, vráceny zpět do rozpočtu zřizovatele. </w:t>
      </w:r>
    </w:p>
    <w:p w:rsidR="009C413A" w:rsidRDefault="009C413A" w:rsidP="009C413A">
      <w:pPr>
        <w:ind w:left="357"/>
      </w:pPr>
    </w:p>
    <w:p w:rsidR="009C413A" w:rsidRDefault="009C413A" w:rsidP="009C413A">
      <w:pPr>
        <w:ind w:left="357"/>
      </w:pPr>
      <w:r>
        <w:t xml:space="preserve">Správce rozpočtu odboru </w:t>
      </w:r>
      <w:proofErr w:type="spellStart"/>
      <w:r>
        <w:t>MaI</w:t>
      </w:r>
      <w:proofErr w:type="spellEnd"/>
      <w:r>
        <w:t xml:space="preserve"> požádal o navýšení kapitálových výdajů – stavební investice ve výši </w:t>
      </w:r>
      <w:proofErr w:type="gramStart"/>
      <w:r>
        <w:t>7.478  tis.</w:t>
      </w:r>
      <w:proofErr w:type="gramEnd"/>
      <w:r>
        <w:t xml:space="preserve"> Kč na akce, které byly zahájeny a rozpočtovány v roce 2018 a jejichž realizace přechází do roku 2019. Bude kryto zapojením FRR – zůstatek k 31. 12. 2018.</w:t>
      </w:r>
    </w:p>
    <w:p w:rsidR="009C413A" w:rsidRDefault="009C413A" w:rsidP="009C413A">
      <w:pPr>
        <w:ind w:left="357"/>
      </w:pPr>
    </w:p>
    <w:p w:rsidR="00D12281" w:rsidRDefault="009C413A" w:rsidP="009C413A">
      <w:pPr>
        <w:ind w:left="357"/>
      </w:pPr>
      <w:r>
        <w:t xml:space="preserve">Na 89. MŠ, Plzeň, Habrová 8 byla provedena instalace elektronického čipového systému </w:t>
      </w:r>
      <w:proofErr w:type="spellStart"/>
      <w:r>
        <w:t>BELLhop</w:t>
      </w:r>
      <w:proofErr w:type="spellEnd"/>
      <w:r>
        <w:t xml:space="preserve"> pro přístup dětí a zaměstnanců do budovy MŠ, včetně televizního informačního systému pro rodiče. Vlastní instalaci systému provedla </w:t>
      </w:r>
      <w:proofErr w:type="spellStart"/>
      <w:r>
        <w:t>SITmP</w:t>
      </w:r>
      <w:proofErr w:type="spellEnd"/>
      <w:r>
        <w:t xml:space="preserve">. Na systém pro otevírání dveří, docházce zaměstnanců a TV zobrazování informací pro rodiče je nutno provést rozpočtové opatření spočívající v účelovém převodu finančních prostředků ve výši 106.984,- Kč z rozpočtu odboru bezpečnosti </w:t>
      </w:r>
      <w:proofErr w:type="spellStart"/>
      <w:r>
        <w:t>MmP</w:t>
      </w:r>
      <w:proofErr w:type="spellEnd"/>
      <w:r>
        <w:t xml:space="preserve"> do rozpočtu MO P2-Slovany s účelovým určením pro 89. MŠ, Plzeň, Habrová 8.</w:t>
      </w:r>
    </w:p>
    <w:p w:rsidR="009C413A" w:rsidRPr="00E00ADA" w:rsidRDefault="009C413A" w:rsidP="009C413A">
      <w:pPr>
        <w:ind w:left="357"/>
      </w:pPr>
    </w:p>
    <w:p w:rsidR="00D12281" w:rsidRDefault="00D12281" w:rsidP="00D12281">
      <w:pPr>
        <w:ind w:left="357"/>
      </w:pPr>
      <w:r w:rsidRPr="00E00ADA">
        <w:t xml:space="preserve">Provedením rozpočtového opatření výše uvedených finančních prostředků budou příjmy </w:t>
      </w:r>
      <w:r>
        <w:br/>
      </w:r>
      <w:r w:rsidRPr="00E00ADA">
        <w:t>a výdaje MO P2 v souladu s potřebami jednotlivých správců rozpočtové skladby.</w:t>
      </w:r>
    </w:p>
    <w:p w:rsidR="00D12281" w:rsidRDefault="00D12281" w:rsidP="00D12281">
      <w:pPr>
        <w:pStyle w:val="OdstavecNadpis3"/>
      </w:pPr>
    </w:p>
    <w:p w:rsidR="00D12281" w:rsidRDefault="00D12281" w:rsidP="00D12281">
      <w:pPr>
        <w:pStyle w:val="Nadpis3"/>
      </w:pPr>
      <w:r>
        <w:t>Navrhované varianty řešení</w:t>
      </w:r>
    </w:p>
    <w:p w:rsidR="00D12281" w:rsidRDefault="00D12281" w:rsidP="00D12281">
      <w:pPr>
        <w:pStyle w:val="OdstavecNadpis3"/>
      </w:pPr>
      <w:r>
        <w:t>Schválit rozpočtové opatření dle bodu 5 důvodové zprávy a provedení průběžné řídící kontroly dle zákona č. 320/2001 Sb. o finanční kontrole, ve znění pozdějších předpisů</w:t>
      </w:r>
    </w:p>
    <w:p w:rsidR="00D12281" w:rsidRDefault="00D12281" w:rsidP="00D12281">
      <w:pPr>
        <w:pStyle w:val="OdstavecNadpis3"/>
      </w:pPr>
    </w:p>
    <w:p w:rsidR="00F613C0" w:rsidRDefault="00F613C0" w:rsidP="00D12281">
      <w:pPr>
        <w:pStyle w:val="OdstavecNadpis3"/>
      </w:pPr>
    </w:p>
    <w:p w:rsidR="00D12281" w:rsidRDefault="00D12281" w:rsidP="00D12281">
      <w:pPr>
        <w:pStyle w:val="Nadpis3"/>
      </w:pPr>
      <w:r>
        <w:t>Doporučená varianta řešení</w:t>
      </w:r>
    </w:p>
    <w:p w:rsidR="00D12281" w:rsidRDefault="00D12281" w:rsidP="00D12281">
      <w:pPr>
        <w:pStyle w:val="OdstavecNadpis3"/>
      </w:pPr>
      <w:r>
        <w:t>Schválit rozpočtové opatření</w:t>
      </w:r>
      <w:r>
        <w:rPr>
          <w:b/>
        </w:rPr>
        <w:t xml:space="preserve"> </w:t>
      </w:r>
      <w:r>
        <w:t>rozpočtu schváleného MO P2 na rok 201</w:t>
      </w:r>
      <w:r w:rsidR="009C413A">
        <w:t>9</w:t>
      </w:r>
      <w:r>
        <w:t xml:space="preserve"> dle bodu II. návrhu usnesení a provedení průběžné řídící kontroly dle zákona č. 320/2001 Sb. o finanční kontrole, ve znění pozdějších předpisů</w:t>
      </w:r>
    </w:p>
    <w:p w:rsidR="00D12281" w:rsidRDefault="00D12281" w:rsidP="00D12281">
      <w:pPr>
        <w:pStyle w:val="OdstavecNadpis3"/>
      </w:pPr>
    </w:p>
    <w:p w:rsidR="00D12281" w:rsidRDefault="00D12281" w:rsidP="00D12281">
      <w:pPr>
        <w:pStyle w:val="Nadpis3"/>
      </w:pPr>
      <w:r>
        <w:t>Finanční nároky řešení a možnosti finančního krytí</w:t>
      </w:r>
    </w:p>
    <w:p w:rsidR="00D12281" w:rsidRDefault="00D12281" w:rsidP="00D12281">
      <w:pPr>
        <w:pStyle w:val="OdstavecNadpis3"/>
      </w:pPr>
      <w:r>
        <w:t>Změny ovlivní celkový objem schváleného rozpočtu MO P2 na rok 201</w:t>
      </w:r>
      <w:r w:rsidR="009C413A">
        <w:t>9</w:t>
      </w:r>
      <w:r>
        <w:t xml:space="preserve"> navýšením příjmů o </w:t>
      </w:r>
      <w:r w:rsidR="009C413A">
        <w:t>11 665</w:t>
      </w:r>
      <w:r>
        <w:t xml:space="preserve"> tis. Kč. O tuto částku budou navýšeny výdaje schváleného rozpočtu na rok 201</w:t>
      </w:r>
      <w:r w:rsidR="009C413A">
        <w:t>9</w:t>
      </w:r>
      <w:r>
        <w:t>.</w:t>
      </w:r>
    </w:p>
    <w:p w:rsidR="00D12281" w:rsidRDefault="00D12281" w:rsidP="00D12281">
      <w:pPr>
        <w:pStyle w:val="OdstavecNadpis3"/>
      </w:pPr>
    </w:p>
    <w:p w:rsidR="00D12281" w:rsidRPr="00125FAF" w:rsidRDefault="00D12281" w:rsidP="00D12281">
      <w:pPr>
        <w:pStyle w:val="Nadpis3"/>
      </w:pPr>
      <w:r>
        <w:t>Návrh termínů realizace a určení zodpovědných pracovníků</w:t>
      </w:r>
    </w:p>
    <w:p w:rsidR="00D12281" w:rsidRDefault="00D12281" w:rsidP="00D12281">
      <w:pPr>
        <w:pStyle w:val="OdstavecNadpis3"/>
      </w:pPr>
      <w:r>
        <w:t xml:space="preserve">Provést rozpočtové změny, dle bodu II. návrhu </w:t>
      </w:r>
      <w:proofErr w:type="gramStart"/>
      <w:r>
        <w:t xml:space="preserve">usnesení, </w:t>
      </w:r>
      <w:r>
        <w:rPr>
          <w:b/>
          <w:bCs/>
        </w:rPr>
        <w:t xml:space="preserve"> </w:t>
      </w:r>
      <w:r>
        <w:t>zodpovídá</w:t>
      </w:r>
      <w:proofErr w:type="gramEnd"/>
      <w:r>
        <w:t xml:space="preserve"> RMO P2.</w:t>
      </w:r>
    </w:p>
    <w:p w:rsidR="00D12281" w:rsidRDefault="00D12281" w:rsidP="00D12281"/>
    <w:p w:rsidR="0002764C" w:rsidRDefault="0002764C"/>
    <w:sectPr w:rsidR="0002764C" w:rsidSect="00564F25">
      <w:footerReference w:type="default" r:id="rId8"/>
      <w:pgSz w:w="11906" w:h="16838"/>
      <w:pgMar w:top="1418" w:right="1134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6D" w:rsidRDefault="00F613C0">
      <w:r>
        <w:separator/>
      </w:r>
    </w:p>
  </w:endnote>
  <w:endnote w:type="continuationSeparator" w:id="0">
    <w:p w:rsidR="0089126D" w:rsidRDefault="00F6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52764"/>
      <w:docPartObj>
        <w:docPartGallery w:val="Page Numbers (Bottom of Page)"/>
        <w:docPartUnique/>
      </w:docPartObj>
    </w:sdtPr>
    <w:sdtEndPr/>
    <w:sdtContent>
      <w:p w:rsidR="00564F25" w:rsidRDefault="009F4B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68">
          <w:rPr>
            <w:noProof/>
          </w:rPr>
          <w:t>4</w:t>
        </w:r>
        <w:r>
          <w:fldChar w:fldCharType="end"/>
        </w:r>
      </w:p>
    </w:sdtContent>
  </w:sdt>
  <w:p w:rsidR="00564F25" w:rsidRDefault="00642C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6D" w:rsidRDefault="00F613C0">
      <w:r>
        <w:separator/>
      </w:r>
    </w:p>
  </w:footnote>
  <w:footnote w:type="continuationSeparator" w:id="0">
    <w:p w:rsidR="0089126D" w:rsidRDefault="00F6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1"/>
    <w:rsid w:val="0002764C"/>
    <w:rsid w:val="001E2A83"/>
    <w:rsid w:val="003961EA"/>
    <w:rsid w:val="00565C76"/>
    <w:rsid w:val="00642C68"/>
    <w:rsid w:val="0089126D"/>
    <w:rsid w:val="009C413A"/>
    <w:rsid w:val="009F3B99"/>
    <w:rsid w:val="009F4BCC"/>
    <w:rsid w:val="00AA2036"/>
    <w:rsid w:val="00BF0262"/>
    <w:rsid w:val="00D12281"/>
    <w:rsid w:val="00F33BCC"/>
    <w:rsid w:val="00F613C0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2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2281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28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D12281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D12281"/>
    <w:pPr>
      <w:ind w:left="357"/>
    </w:pPr>
  </w:style>
  <w:style w:type="paragraph" w:styleId="Zpat">
    <w:name w:val="footer"/>
    <w:basedOn w:val="Normln"/>
    <w:link w:val="ZpatChar"/>
    <w:uiPriority w:val="99"/>
    <w:unhideWhenUsed/>
    <w:rsid w:val="00D122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2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D12281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3B99"/>
    <w:pPr>
      <w:ind w:left="72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2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2281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28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D12281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D12281"/>
    <w:pPr>
      <w:ind w:left="357"/>
    </w:pPr>
  </w:style>
  <w:style w:type="paragraph" w:styleId="Zpat">
    <w:name w:val="footer"/>
    <w:basedOn w:val="Normln"/>
    <w:link w:val="ZpatChar"/>
    <w:uiPriority w:val="99"/>
    <w:unhideWhenUsed/>
    <w:rsid w:val="00D122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2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D12281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3B99"/>
    <w:pPr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725886E3D47ED9E00A936D0DC8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E4753-CA9A-4C3B-B6F9-363E811147A4}"/>
      </w:docPartPr>
      <w:docPartBody>
        <w:p w:rsidR="002C6973" w:rsidRDefault="00620B59" w:rsidP="00620B59">
          <w:pPr>
            <w:pStyle w:val="5E8725886E3D47ED9E00A936D0DC8841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9"/>
    <w:rsid w:val="002C6973"/>
    <w:rsid w:val="006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0B59"/>
    <w:rPr>
      <w:color w:val="808080"/>
    </w:rPr>
  </w:style>
  <w:style w:type="paragraph" w:customStyle="1" w:styleId="5E8725886E3D47ED9E00A936D0DC8841">
    <w:name w:val="5E8725886E3D47ED9E00A936D0DC8841"/>
    <w:rsid w:val="0062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0B59"/>
    <w:rPr>
      <w:color w:val="808080"/>
    </w:rPr>
  </w:style>
  <w:style w:type="paragraph" w:customStyle="1" w:styleId="5E8725886E3D47ED9E00A936D0DC8841">
    <w:name w:val="5E8725886E3D47ED9E00A936D0DC8841"/>
    <w:rsid w:val="0062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8</cp:revision>
  <cp:lastPrinted>2017-03-08T09:32:00Z</cp:lastPrinted>
  <dcterms:created xsi:type="dcterms:W3CDTF">2016-06-06T06:52:00Z</dcterms:created>
  <dcterms:modified xsi:type="dcterms:W3CDTF">2019-01-16T13:07:00Z</dcterms:modified>
</cp:coreProperties>
</file>