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16"/>
        <w:gridCol w:w="2945"/>
      </w:tblGrid>
      <w:tr w:rsidR="00954C99" w:rsidRPr="00862C27" w:rsidTr="00B3469A">
        <w:tc>
          <w:tcPr>
            <w:tcW w:w="3614" w:type="dxa"/>
          </w:tcPr>
          <w:p w:rsidR="00954C99" w:rsidRPr="00862C27" w:rsidRDefault="006D1DBA">
            <w:pPr>
              <w:ind w:firstLine="0"/>
              <w:rPr>
                <w:b/>
                <w:sz w:val="24"/>
                <w:szCs w:val="24"/>
              </w:rPr>
            </w:pPr>
            <w:r w:rsidRPr="00862C27">
              <w:rPr>
                <w:b/>
                <w:sz w:val="24"/>
                <w:szCs w:val="24"/>
              </w:rPr>
              <w:t>Zastupitelstvo</w:t>
            </w:r>
            <w:r w:rsidR="00B3469A" w:rsidRPr="00862C27">
              <w:rPr>
                <w:b/>
                <w:sz w:val="24"/>
                <w:szCs w:val="24"/>
              </w:rPr>
              <w:t xml:space="preserve"> města</w:t>
            </w:r>
            <w:bookmarkStart w:id="0" w:name="Text1"/>
            <w:bookmarkStart w:id="1" w:name="Text5"/>
            <w:bookmarkStart w:id="2" w:name="Text2"/>
            <w:r w:rsidR="00B3469A" w:rsidRPr="00862C27">
              <w:rPr>
                <w:b/>
                <w:sz w:val="24"/>
                <w:szCs w:val="24"/>
              </w:rPr>
              <w:t xml:space="preserve"> </w:t>
            </w:r>
            <w:r w:rsidR="00954C99" w:rsidRPr="00862C27">
              <w:rPr>
                <w:b/>
                <w:sz w:val="24"/>
                <w:szCs w:val="24"/>
              </w:rPr>
              <w:t>Plzně dne:</w:t>
            </w:r>
          </w:p>
        </w:tc>
        <w:bookmarkEnd w:id="0"/>
        <w:bookmarkEnd w:id="1"/>
        <w:tc>
          <w:tcPr>
            <w:tcW w:w="2016" w:type="dxa"/>
          </w:tcPr>
          <w:p w:rsidR="00954C99" w:rsidRPr="00862C27" w:rsidRDefault="0043205D" w:rsidP="00F5341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 w:rsidRPr="00862C27">
              <w:rPr>
                <w:b/>
                <w:sz w:val="24"/>
                <w:szCs w:val="24"/>
              </w:rPr>
              <w:t>1</w:t>
            </w:r>
            <w:r w:rsidR="00F5341A" w:rsidRPr="00862C27">
              <w:rPr>
                <w:b/>
                <w:sz w:val="24"/>
                <w:szCs w:val="24"/>
              </w:rPr>
              <w:t>8</w:t>
            </w:r>
            <w:r w:rsidR="00954C99" w:rsidRPr="00862C27">
              <w:rPr>
                <w:b/>
                <w:sz w:val="24"/>
                <w:szCs w:val="24"/>
              </w:rPr>
              <w:t xml:space="preserve">. </w:t>
            </w:r>
            <w:r w:rsidR="00F5341A" w:rsidRPr="00862C27">
              <w:rPr>
                <w:b/>
                <w:sz w:val="24"/>
                <w:szCs w:val="24"/>
              </w:rPr>
              <w:t>března</w:t>
            </w:r>
            <w:r w:rsidR="00954C99" w:rsidRPr="00862C27">
              <w:rPr>
                <w:b/>
                <w:sz w:val="24"/>
                <w:szCs w:val="24"/>
              </w:rPr>
              <w:t xml:space="preserve"> 20</w:t>
            </w:r>
            <w:r w:rsidR="0079361A" w:rsidRPr="00862C27">
              <w:rPr>
                <w:b/>
                <w:sz w:val="24"/>
                <w:szCs w:val="24"/>
              </w:rPr>
              <w:t>1</w:t>
            </w:r>
            <w:r w:rsidR="00F5341A" w:rsidRPr="00862C27">
              <w:rPr>
                <w:b/>
                <w:sz w:val="24"/>
                <w:szCs w:val="24"/>
              </w:rPr>
              <w:t>9</w:t>
            </w:r>
          </w:p>
        </w:tc>
        <w:bookmarkEnd w:id="2"/>
        <w:tc>
          <w:tcPr>
            <w:tcW w:w="2945" w:type="dxa"/>
          </w:tcPr>
          <w:p w:rsidR="00954C99" w:rsidRPr="00862C27" w:rsidRDefault="00954C99" w:rsidP="00F5341A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862C27">
              <w:rPr>
                <w:b/>
                <w:sz w:val="24"/>
                <w:szCs w:val="24"/>
              </w:rPr>
              <w:t>BYT/</w:t>
            </w:r>
            <w:r w:rsidR="00F5341A" w:rsidRPr="00862C27">
              <w:rPr>
                <w:b/>
                <w:sz w:val="24"/>
                <w:szCs w:val="24"/>
              </w:rPr>
              <w:t>2</w:t>
            </w:r>
          </w:p>
        </w:tc>
      </w:tr>
    </w:tbl>
    <w:p w:rsidR="00954C99" w:rsidRPr="00862C27" w:rsidRDefault="00954C99" w:rsidP="00253987">
      <w:pPr>
        <w:pStyle w:val="nadpcent"/>
      </w:pPr>
      <w:r w:rsidRPr="00862C27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954C99" w:rsidRPr="00862C27">
        <w:tc>
          <w:tcPr>
            <w:tcW w:w="570" w:type="dxa"/>
          </w:tcPr>
          <w:p w:rsidR="00954C99" w:rsidRPr="00862C27" w:rsidRDefault="00954C99" w:rsidP="00F6345F">
            <w:pPr>
              <w:pStyle w:val="vlevo"/>
              <w:rPr>
                <w:szCs w:val="24"/>
              </w:rPr>
            </w:pPr>
            <w:r w:rsidRPr="00862C27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954C99" w:rsidRPr="00862C27" w:rsidRDefault="00954C99" w:rsidP="00F6345F">
            <w:pPr>
              <w:pStyle w:val="vlevo"/>
              <w:rPr>
                <w:szCs w:val="24"/>
              </w:rPr>
            </w:pPr>
            <w:r w:rsidRPr="00862C27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954C99" w:rsidRPr="00862C27" w:rsidRDefault="007B2B9D" w:rsidP="00F6345F">
            <w:pPr>
              <w:pStyle w:val="vlevo"/>
              <w:rPr>
                <w:szCs w:val="24"/>
              </w:rPr>
            </w:pPr>
            <w:r w:rsidRPr="00862C27">
              <w:rPr>
                <w:szCs w:val="24"/>
              </w:rPr>
              <w:t>ze dne</w:t>
            </w:r>
            <w:r w:rsidR="00954C99" w:rsidRPr="00862C27">
              <w:rPr>
                <w:szCs w:val="24"/>
              </w:rPr>
              <w:t xml:space="preserve">: </w:t>
            </w:r>
          </w:p>
        </w:tc>
        <w:tc>
          <w:tcPr>
            <w:tcW w:w="3260" w:type="dxa"/>
          </w:tcPr>
          <w:p w:rsidR="00954C99" w:rsidRPr="00862C27" w:rsidRDefault="0043205D" w:rsidP="00F5341A">
            <w:pPr>
              <w:pStyle w:val="vlevo"/>
              <w:rPr>
                <w:szCs w:val="24"/>
              </w:rPr>
            </w:pPr>
            <w:r w:rsidRPr="00862C27">
              <w:rPr>
                <w:szCs w:val="24"/>
              </w:rPr>
              <w:t>1</w:t>
            </w:r>
            <w:r w:rsidR="00F5341A" w:rsidRPr="00862C27">
              <w:rPr>
                <w:szCs w:val="24"/>
              </w:rPr>
              <w:t>8</w:t>
            </w:r>
            <w:r w:rsidR="00954C99" w:rsidRPr="00862C27">
              <w:rPr>
                <w:szCs w:val="24"/>
              </w:rPr>
              <w:t xml:space="preserve">. </w:t>
            </w:r>
            <w:r w:rsidR="00F5341A" w:rsidRPr="00862C27">
              <w:rPr>
                <w:szCs w:val="24"/>
              </w:rPr>
              <w:t>3</w:t>
            </w:r>
            <w:r w:rsidR="00954C99" w:rsidRPr="00862C27">
              <w:rPr>
                <w:szCs w:val="24"/>
              </w:rPr>
              <w:t>. 20</w:t>
            </w:r>
            <w:r w:rsidR="00182AD0" w:rsidRPr="00862C27">
              <w:rPr>
                <w:szCs w:val="24"/>
              </w:rPr>
              <w:t>1</w:t>
            </w:r>
            <w:r w:rsidR="00F5341A" w:rsidRPr="00862C27">
              <w:rPr>
                <w:szCs w:val="24"/>
              </w:rPr>
              <w:t>9</w:t>
            </w:r>
          </w:p>
        </w:tc>
      </w:tr>
    </w:tbl>
    <w:p w:rsidR="005B00F8" w:rsidRPr="00862C27" w:rsidRDefault="005B00F8" w:rsidP="00A04B85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954C99" w:rsidRPr="00862C27" w:rsidTr="00811E7C">
        <w:trPr>
          <w:cantSplit/>
        </w:trPr>
        <w:tc>
          <w:tcPr>
            <w:tcW w:w="1101" w:type="dxa"/>
          </w:tcPr>
          <w:p w:rsidR="00954C99" w:rsidRPr="00862C27" w:rsidRDefault="00954C99" w:rsidP="00F6345F">
            <w:pPr>
              <w:pStyle w:val="vlevo"/>
              <w:rPr>
                <w:szCs w:val="24"/>
              </w:rPr>
            </w:pPr>
            <w:r w:rsidRPr="00862C27">
              <w:rPr>
                <w:szCs w:val="24"/>
              </w:rPr>
              <w:t>Ve věci:</w:t>
            </w:r>
          </w:p>
        </w:tc>
        <w:tc>
          <w:tcPr>
            <w:tcW w:w="7512" w:type="dxa"/>
          </w:tcPr>
          <w:p w:rsidR="00811E7C" w:rsidRPr="00862C27" w:rsidRDefault="00F5341A" w:rsidP="00F5341A">
            <w:pPr>
              <w:pStyle w:val="vlevo"/>
              <w:tabs>
                <w:tab w:val="clear" w:pos="284"/>
              </w:tabs>
              <w:ind w:right="0"/>
            </w:pPr>
            <w:r w:rsidRPr="00862C27">
              <w:t>Projednání žádosti o prominutí dluhu na poplatcích z prodlení - byt č. 3, Bzenecká 11, Plzeň.</w:t>
            </w:r>
          </w:p>
        </w:tc>
      </w:tr>
    </w:tbl>
    <w:p w:rsidR="00954C99" w:rsidRPr="00862C27" w:rsidRDefault="000A2989" w:rsidP="00F6345F">
      <w:pPr>
        <w:pStyle w:val="vlevo"/>
        <w:rPr>
          <w:szCs w:val="24"/>
        </w:rPr>
      </w:pPr>
      <w:r w:rsidRPr="00862C2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8CF43D" wp14:editId="2582B44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954C99" w:rsidRPr="00862C27" w:rsidRDefault="00B3469A" w:rsidP="00253987">
      <w:pPr>
        <w:pStyle w:val="vlevot"/>
      </w:pPr>
      <w:r w:rsidRPr="00862C27">
        <w:t>Zastupitelstvo</w:t>
      </w:r>
      <w:r w:rsidR="00954C99" w:rsidRPr="00862C27">
        <w:t xml:space="preserve"> města Plzně</w:t>
      </w:r>
    </w:p>
    <w:p w:rsidR="00954C99" w:rsidRPr="00862C27" w:rsidRDefault="00954C99" w:rsidP="00F6345F">
      <w:pPr>
        <w:pStyle w:val="vlevo"/>
        <w:rPr>
          <w:szCs w:val="24"/>
        </w:rPr>
      </w:pPr>
      <w:r w:rsidRPr="00862C27">
        <w:rPr>
          <w:szCs w:val="24"/>
        </w:rPr>
        <w:t xml:space="preserve">k návrhu </w:t>
      </w:r>
      <w:r w:rsidR="00B3469A" w:rsidRPr="00862C27">
        <w:rPr>
          <w:szCs w:val="24"/>
        </w:rPr>
        <w:t>Rady města Plzně</w:t>
      </w:r>
    </w:p>
    <w:p w:rsidR="00571A88" w:rsidRPr="00862C27" w:rsidRDefault="00571A88" w:rsidP="00A04B85">
      <w:pPr>
        <w:pStyle w:val="Paragrafneslovan"/>
      </w:pPr>
    </w:p>
    <w:p w:rsidR="00C8049D" w:rsidRPr="00862C27" w:rsidRDefault="00954C99" w:rsidP="00A04B85">
      <w:pPr>
        <w:pStyle w:val="Paragrafneslovan"/>
      </w:pPr>
      <w:proofErr w:type="gramStart"/>
      <w:r w:rsidRPr="00862C27">
        <w:t>I.</w:t>
      </w:r>
      <w:r w:rsidRPr="00862C27">
        <w:tab/>
        <w:t>B e r e   n a   v ě d o m í</w:t>
      </w:r>
      <w:proofErr w:type="gramEnd"/>
    </w:p>
    <w:p w:rsidR="00F9070B" w:rsidRPr="00862C27" w:rsidRDefault="00F9070B" w:rsidP="00A04B85">
      <w:pPr>
        <w:pStyle w:val="Paragrafneslovan"/>
      </w:pPr>
    </w:p>
    <w:p w:rsidR="00793DCD" w:rsidRPr="00862C27" w:rsidRDefault="00F5341A" w:rsidP="00DB2648">
      <w:pPr>
        <w:pStyle w:val="vlevo"/>
        <w:tabs>
          <w:tab w:val="clear" w:pos="284"/>
        </w:tabs>
        <w:ind w:right="0"/>
      </w:pPr>
      <w:r w:rsidRPr="00862C27">
        <w:t>žádost pana Viléma Berky o prominutí dluhu na poplatcích z prodlení - byt č. 3, Bzenecká 11, Plzeň</w:t>
      </w:r>
      <w:r w:rsidR="00DB2648" w:rsidRPr="00862C27">
        <w:t>.</w:t>
      </w:r>
    </w:p>
    <w:p w:rsidR="00793DCD" w:rsidRPr="00862C27" w:rsidRDefault="00793DCD" w:rsidP="00A04B85">
      <w:pPr>
        <w:pStyle w:val="Paragrafneslovan"/>
      </w:pPr>
    </w:p>
    <w:p w:rsidR="00954C99" w:rsidRPr="00862C27" w:rsidRDefault="00954C99" w:rsidP="00A04B85">
      <w:pPr>
        <w:pStyle w:val="Paragrafneslovan"/>
      </w:pPr>
      <w:r w:rsidRPr="00862C27">
        <w:t>II.</w:t>
      </w:r>
      <w:r w:rsidRPr="00862C27">
        <w:tab/>
      </w:r>
      <w:r w:rsidR="00811E7C" w:rsidRPr="00862C27">
        <w:t>S c h v a l u j e</w:t>
      </w:r>
      <w:r w:rsidR="00D45891" w:rsidRPr="00862C27">
        <w:t xml:space="preserve"> </w:t>
      </w:r>
    </w:p>
    <w:p w:rsidR="00DE45AD" w:rsidRPr="00862C27" w:rsidRDefault="00DE45AD" w:rsidP="00DE45AD">
      <w:pPr>
        <w:pStyle w:val="Paragrafneslovan"/>
      </w:pPr>
    </w:p>
    <w:p w:rsidR="00811E7C" w:rsidRPr="00862C27" w:rsidRDefault="00811E7C" w:rsidP="00DE45AD">
      <w:pPr>
        <w:pStyle w:val="vlevo"/>
        <w:tabs>
          <w:tab w:val="clear" w:pos="284"/>
        </w:tabs>
        <w:ind w:right="0"/>
      </w:pPr>
      <w:r w:rsidRPr="00862C27">
        <w:t xml:space="preserve">prominutí </w:t>
      </w:r>
      <w:r w:rsidR="00862C27" w:rsidRPr="00862C27">
        <w:t xml:space="preserve">dluhu na poplatcích z prodlení panu Vilému Berkovi, datum narození </w:t>
      </w:r>
      <w:r w:rsidR="00862C27" w:rsidRPr="00862C27">
        <w:br/>
        <w:t>9. 10. 1951, ve výši 272 266,57 Kč</w:t>
      </w:r>
      <w:r w:rsidR="00862C27" w:rsidRPr="00862C27">
        <w:rPr>
          <w:szCs w:val="24"/>
        </w:rPr>
        <w:t>, vzniklého</w:t>
      </w:r>
      <w:r w:rsidR="00862C27" w:rsidRPr="00862C27">
        <w:t xml:space="preserve"> v souvislosti s užíváním bytu č. 3, Bzenecká 11, Plzeň</w:t>
      </w:r>
      <w:r w:rsidR="00DE45AD" w:rsidRPr="00862C27">
        <w:t>.</w:t>
      </w:r>
    </w:p>
    <w:p w:rsidR="00811E7C" w:rsidRPr="00862C27" w:rsidRDefault="00811E7C" w:rsidP="00A04B85">
      <w:pPr>
        <w:pStyle w:val="Paragrafneslovan"/>
      </w:pPr>
    </w:p>
    <w:p w:rsidR="00954C99" w:rsidRPr="00862C27" w:rsidRDefault="00283998" w:rsidP="00A04B85">
      <w:pPr>
        <w:pStyle w:val="Paragrafneslovan"/>
      </w:pPr>
      <w:r w:rsidRPr="00862C27">
        <w:t>I</w:t>
      </w:r>
      <w:r w:rsidR="00B3469A" w:rsidRPr="00862C27">
        <w:t>II</w:t>
      </w:r>
      <w:r w:rsidRPr="00862C27">
        <w:t xml:space="preserve">.      </w:t>
      </w:r>
      <w:r w:rsidR="00954C99" w:rsidRPr="00862C27">
        <w:t>U k l á d á</w:t>
      </w:r>
    </w:p>
    <w:p w:rsidR="00954C99" w:rsidRPr="00862C27" w:rsidRDefault="00954C99">
      <w:pPr>
        <w:ind w:firstLine="0"/>
        <w:rPr>
          <w:sz w:val="24"/>
          <w:szCs w:val="24"/>
        </w:rPr>
      </w:pPr>
    </w:p>
    <w:p w:rsidR="00954C99" w:rsidRPr="00862C27" w:rsidRDefault="00B3469A" w:rsidP="00F6345F">
      <w:pPr>
        <w:pStyle w:val="vlevo"/>
        <w:rPr>
          <w:szCs w:val="24"/>
        </w:rPr>
      </w:pPr>
      <w:r w:rsidRPr="00862C27">
        <w:rPr>
          <w:szCs w:val="24"/>
        </w:rPr>
        <w:t>Radě města Plzně</w:t>
      </w:r>
    </w:p>
    <w:p w:rsidR="00B3469A" w:rsidRPr="00862C27" w:rsidRDefault="00B3469A" w:rsidP="00F6345F">
      <w:pPr>
        <w:pStyle w:val="vlevo"/>
        <w:rPr>
          <w:szCs w:val="24"/>
        </w:rPr>
      </w:pPr>
    </w:p>
    <w:p w:rsidR="00894694" w:rsidRPr="00862C27" w:rsidRDefault="00C708FF" w:rsidP="00894694">
      <w:pPr>
        <w:pStyle w:val="vlevo"/>
        <w:rPr>
          <w:szCs w:val="24"/>
        </w:rPr>
      </w:pPr>
      <w:r w:rsidRPr="00862C27">
        <w:t>informovat žadatele prostř</w:t>
      </w:r>
      <w:r w:rsidR="00657182" w:rsidRPr="00862C27">
        <w:t>ednictvím Obytné zóny Sylván a.</w:t>
      </w:r>
      <w:r w:rsidRPr="00862C27">
        <w:t>s. o přijatém usnesení dle bodu II. tohoto usnesení</w:t>
      </w:r>
      <w:r w:rsidR="00894694" w:rsidRPr="00862C27">
        <w:rPr>
          <w:szCs w:val="24"/>
        </w:rPr>
        <w:t>.</w:t>
      </w:r>
    </w:p>
    <w:p w:rsidR="00A84793" w:rsidRPr="00862C27" w:rsidRDefault="00A84793" w:rsidP="00A84793">
      <w:pPr>
        <w:pStyle w:val="vlevo"/>
        <w:rPr>
          <w:bCs/>
          <w:szCs w:val="24"/>
        </w:rPr>
      </w:pPr>
      <w:r w:rsidRPr="00862C27">
        <w:rPr>
          <w:szCs w:val="24"/>
        </w:rPr>
        <w:t>Termín: 3</w:t>
      </w:r>
      <w:r w:rsidR="00F5341A" w:rsidRPr="00862C27">
        <w:rPr>
          <w:szCs w:val="24"/>
        </w:rPr>
        <w:t>0</w:t>
      </w:r>
      <w:r w:rsidRPr="00862C27">
        <w:rPr>
          <w:szCs w:val="24"/>
        </w:rPr>
        <w:t xml:space="preserve">. </w:t>
      </w:r>
      <w:r w:rsidR="00F5341A" w:rsidRPr="00862C27">
        <w:rPr>
          <w:szCs w:val="24"/>
        </w:rPr>
        <w:t>4</w:t>
      </w:r>
      <w:r w:rsidRPr="00862C27">
        <w:rPr>
          <w:szCs w:val="24"/>
        </w:rPr>
        <w:t>. 201</w:t>
      </w:r>
      <w:r w:rsidR="0043205D" w:rsidRPr="00862C27">
        <w:rPr>
          <w:szCs w:val="24"/>
        </w:rPr>
        <w:t>9</w:t>
      </w:r>
      <w:r w:rsidR="0094767F" w:rsidRPr="00862C27">
        <w:rPr>
          <w:szCs w:val="24"/>
        </w:rPr>
        <w:t xml:space="preserve">    </w:t>
      </w:r>
      <w:r w:rsidRPr="00862C27">
        <w:rPr>
          <w:szCs w:val="24"/>
        </w:rPr>
        <w:t xml:space="preserve"> </w:t>
      </w:r>
      <w:r w:rsidR="0043205D" w:rsidRPr="00862C27">
        <w:rPr>
          <w:szCs w:val="24"/>
        </w:rPr>
        <w:tab/>
      </w:r>
      <w:r w:rsidRPr="00862C27">
        <w:rPr>
          <w:szCs w:val="24"/>
        </w:rPr>
        <w:t>Zodpovídá:</w:t>
      </w:r>
      <w:r w:rsidRPr="00862C27">
        <w:rPr>
          <w:szCs w:val="24"/>
        </w:rPr>
        <w:tab/>
      </w:r>
      <w:r w:rsidRPr="00862C27">
        <w:t>Bc. David Šlouf</w:t>
      </w:r>
      <w:r w:rsidRPr="00862C27">
        <w:rPr>
          <w:bCs/>
          <w:szCs w:val="24"/>
        </w:rPr>
        <w:t xml:space="preserve">, MBA, </w:t>
      </w:r>
      <w:r w:rsidRPr="00862C27">
        <w:t>člen Rady města Plzně</w:t>
      </w:r>
    </w:p>
    <w:p w:rsidR="00270B17" w:rsidRPr="00862C27" w:rsidRDefault="00A84793" w:rsidP="00270B17">
      <w:pPr>
        <w:pStyle w:val="vlevo"/>
        <w:rPr>
          <w:szCs w:val="24"/>
        </w:rPr>
      </w:pPr>
      <w:r w:rsidRPr="00862C27">
        <w:rPr>
          <w:szCs w:val="24"/>
        </w:rPr>
        <w:tab/>
      </w:r>
      <w:r w:rsidRPr="00862C27">
        <w:rPr>
          <w:szCs w:val="24"/>
        </w:rPr>
        <w:tab/>
      </w:r>
      <w:r w:rsidRPr="00862C27">
        <w:rPr>
          <w:szCs w:val="24"/>
        </w:rPr>
        <w:tab/>
      </w:r>
      <w:r w:rsidRPr="00862C27">
        <w:rPr>
          <w:szCs w:val="24"/>
        </w:rPr>
        <w:tab/>
      </w:r>
      <w:r w:rsidRPr="00862C27">
        <w:rPr>
          <w:szCs w:val="24"/>
        </w:rPr>
        <w:tab/>
      </w:r>
      <w:r w:rsidRPr="00862C27">
        <w:rPr>
          <w:szCs w:val="24"/>
        </w:rPr>
        <w:tab/>
      </w:r>
      <w:r w:rsidR="00811E7C" w:rsidRPr="00862C27">
        <w:rPr>
          <w:szCs w:val="24"/>
        </w:rPr>
        <w:tab/>
      </w:r>
      <w:r w:rsidR="00811E7C" w:rsidRPr="00862C27">
        <w:rPr>
          <w:szCs w:val="24"/>
        </w:rPr>
        <w:tab/>
      </w:r>
      <w:r w:rsidR="00811E7C" w:rsidRPr="00862C27">
        <w:rPr>
          <w:szCs w:val="24"/>
        </w:rPr>
        <w:tab/>
      </w:r>
      <w:r w:rsidR="00811E7C" w:rsidRPr="00862C27">
        <w:rPr>
          <w:szCs w:val="24"/>
        </w:rPr>
        <w:tab/>
      </w:r>
      <w:r w:rsidR="00811E7C" w:rsidRPr="00862C27">
        <w:rPr>
          <w:szCs w:val="24"/>
        </w:rPr>
        <w:tab/>
      </w:r>
      <w:r w:rsidR="00811E7C" w:rsidRPr="00862C27">
        <w:rPr>
          <w:szCs w:val="24"/>
        </w:rPr>
        <w:tab/>
      </w:r>
      <w:r w:rsidR="00894694" w:rsidRPr="00862C27">
        <w:rPr>
          <w:szCs w:val="24"/>
        </w:rPr>
        <w:t>Ing. Z. Švarc, vedoucí BYT MMP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"/>
        <w:gridCol w:w="3524"/>
        <w:gridCol w:w="2410"/>
      </w:tblGrid>
      <w:tr w:rsidR="00270B17" w:rsidRPr="00862C27" w:rsidTr="00270B17">
        <w:trPr>
          <w:trHeight w:val="277"/>
        </w:trPr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17" w:rsidRPr="00862C27" w:rsidRDefault="00270B17" w:rsidP="0094071C">
            <w:pPr>
              <w:pStyle w:val="Paragrafneslovan"/>
            </w:pPr>
            <w:r w:rsidRPr="00862C27">
              <w:t>Zprávu předkládá: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17" w:rsidRPr="00862C27" w:rsidRDefault="00270B17" w:rsidP="0094071C">
            <w:pPr>
              <w:pStyle w:val="Paragrafneslovan"/>
            </w:pPr>
            <w:r w:rsidRPr="00862C27">
              <w:t>Bc. David Šlouf, MBA,</w:t>
            </w:r>
          </w:p>
          <w:p w:rsidR="00270B17" w:rsidRPr="00862C27" w:rsidRDefault="00270B17" w:rsidP="0094071C">
            <w:pPr>
              <w:pStyle w:val="Paragrafneslovan"/>
              <w:rPr>
                <w:szCs w:val="24"/>
              </w:rPr>
            </w:pPr>
            <w:r w:rsidRPr="00862C27">
              <w:t>člen Rady města Plzně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17" w:rsidRPr="00862C27" w:rsidRDefault="00270B17" w:rsidP="0094071C">
            <w:pPr>
              <w:pStyle w:val="Paragrafneslovan"/>
            </w:pPr>
          </w:p>
        </w:tc>
      </w:tr>
      <w:tr w:rsidR="00270B17" w:rsidRPr="00862C27" w:rsidTr="0094071C">
        <w:trPr>
          <w:trHeight w:val="290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  <w:r w:rsidRPr="00862C27">
              <w:t>Zprávu zpracovala dne: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1A" w:rsidRPr="00862C27" w:rsidRDefault="00270B17" w:rsidP="00F5341A">
            <w:pPr>
              <w:pStyle w:val="Paragrafneslovan"/>
            </w:pPr>
            <w:r w:rsidRPr="00862C27">
              <w:t xml:space="preserve">Bc. Alena Breitfelderová, BYT, </w:t>
            </w:r>
          </w:p>
          <w:p w:rsidR="00270B17" w:rsidRPr="00862C27" w:rsidRDefault="00F5341A" w:rsidP="00F5341A">
            <w:pPr>
              <w:pStyle w:val="Paragrafneslovan"/>
            </w:pPr>
            <w:r w:rsidRPr="00862C27">
              <w:t>4</w:t>
            </w:r>
            <w:r w:rsidR="00270B17" w:rsidRPr="00862C27">
              <w:t xml:space="preserve">. </w:t>
            </w:r>
            <w:r w:rsidRPr="00862C27">
              <w:t>3</w:t>
            </w:r>
            <w:r w:rsidR="00270B17" w:rsidRPr="00862C27">
              <w:t>. 201</w:t>
            </w:r>
            <w:r w:rsidRPr="00862C27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</w:p>
        </w:tc>
      </w:tr>
      <w:tr w:rsidR="00270B17" w:rsidRPr="00862C27" w:rsidTr="0094071C">
        <w:trPr>
          <w:trHeight w:val="27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  <w:r w:rsidRPr="00862C27">
              <w:t>Schůze RMP se zúčastní: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  <w:r w:rsidRPr="00862C27">
              <w:t>Ing. Zdeněk Švarc, vedoucí BYT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</w:p>
        </w:tc>
      </w:tr>
      <w:tr w:rsidR="00270B17" w:rsidRPr="00862C27" w:rsidTr="0094071C">
        <w:trPr>
          <w:trHeight w:val="56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  <w:r w:rsidRPr="00862C27">
              <w:t>Obsah zprávy projednán s: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270B17" w:rsidP="0094071C">
            <w:pPr>
              <w:pStyle w:val="Paragrafneslovan"/>
            </w:pPr>
            <w:r w:rsidRPr="00862C27">
              <w:t xml:space="preserve">Ing. Jiřím </w:t>
            </w:r>
            <w:proofErr w:type="spellStart"/>
            <w:r w:rsidRPr="00862C27">
              <w:t>Kozohorským</w:t>
            </w:r>
            <w:proofErr w:type="spellEnd"/>
            <w:r w:rsidRPr="00862C27">
              <w:t xml:space="preserve">, MBA, </w:t>
            </w:r>
          </w:p>
          <w:p w:rsidR="00270B17" w:rsidRPr="00862C27" w:rsidRDefault="00270B17" w:rsidP="0094071C">
            <w:pPr>
              <w:pStyle w:val="Paragrafneslovan"/>
            </w:pPr>
            <w:r w:rsidRPr="00862C27">
              <w:t>ředitelem TÚ MMP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862C27" w:rsidRDefault="001433CD" w:rsidP="00836175">
            <w:pPr>
              <w:pStyle w:val="Paragrafneslovan"/>
            </w:pPr>
            <w:r w:rsidRPr="00862C27">
              <w:t xml:space="preserve">souhlasí   </w:t>
            </w:r>
          </w:p>
        </w:tc>
      </w:tr>
      <w:tr w:rsidR="0043205D" w:rsidRPr="00862C27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>Ing. Taťánou Vítovou,</w:t>
            </w:r>
          </w:p>
          <w:p w:rsidR="0043205D" w:rsidRPr="00862C27" w:rsidRDefault="0043205D" w:rsidP="00270B17">
            <w:pPr>
              <w:pStyle w:val="Paragrafneslovan"/>
            </w:pPr>
            <w:r w:rsidRPr="00862C27">
              <w:t>vedoucím OÚD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836175">
            <w:pPr>
              <w:pStyle w:val="Paragrafneslovan"/>
            </w:pPr>
            <w:r w:rsidRPr="00862C27">
              <w:t xml:space="preserve">souhlasí   </w:t>
            </w:r>
          </w:p>
        </w:tc>
      </w:tr>
      <w:tr w:rsidR="0043205D" w:rsidRPr="00862C27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>Ing. Hanou Kuglerovou, MBA,</w:t>
            </w:r>
          </w:p>
          <w:p w:rsidR="0043205D" w:rsidRPr="00862C27" w:rsidRDefault="0043205D" w:rsidP="0094071C">
            <w:pPr>
              <w:pStyle w:val="Paragrafneslovan"/>
            </w:pPr>
            <w:r w:rsidRPr="00862C27">
              <w:t>ředitelkou EÚ MMP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836175">
            <w:pPr>
              <w:pStyle w:val="Paragrafneslovan"/>
            </w:pPr>
            <w:r w:rsidRPr="00862C27">
              <w:t xml:space="preserve">souhlasí   </w:t>
            </w:r>
            <w:bookmarkStart w:id="3" w:name="_GoBack"/>
            <w:bookmarkEnd w:id="3"/>
          </w:p>
        </w:tc>
      </w:tr>
      <w:tr w:rsidR="0043205D" w:rsidRPr="00862C27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>Bc. Davidem Šloufem, MBA,</w:t>
            </w:r>
          </w:p>
          <w:p w:rsidR="0043205D" w:rsidRPr="00862C27" w:rsidRDefault="0043205D" w:rsidP="0094071C">
            <w:pPr>
              <w:pStyle w:val="Paragrafneslovan"/>
            </w:pPr>
            <w:r w:rsidRPr="00862C27">
              <w:t xml:space="preserve">členem Rady města Plzně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</w:p>
        </w:tc>
      </w:tr>
      <w:tr w:rsidR="0043205D" w:rsidRPr="00862C27" w:rsidTr="0094071C">
        <w:trPr>
          <w:cantSplit/>
          <w:trHeight w:val="56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>Zveřejněno na úřední desce: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 xml:space="preserve">Nepodléhá zveřejnění dle zákona č. 128/2000 Sb., </w:t>
            </w:r>
          </w:p>
          <w:p w:rsidR="0043205D" w:rsidRPr="00862C27" w:rsidRDefault="0043205D" w:rsidP="0094071C">
            <w:pPr>
              <w:pStyle w:val="Paragrafneslovan"/>
            </w:pPr>
            <w:r w:rsidRPr="00862C27">
              <w:t>o obcích, v platném znění.</w:t>
            </w:r>
          </w:p>
        </w:tc>
      </w:tr>
      <w:tr w:rsidR="0043205D" w:rsidRPr="00862C27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1B44B2">
            <w:pPr>
              <w:pStyle w:val="Paragrafneslovan"/>
            </w:pPr>
            <w:r w:rsidRPr="00862C27">
              <w:t>Projednáno v KB RMP: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D377A2">
            <w:pPr>
              <w:pStyle w:val="Paragrafneslovan"/>
            </w:pPr>
            <w:r w:rsidRPr="00862C27">
              <w:t xml:space="preserve">dne:  </w:t>
            </w:r>
            <w:r w:rsidR="00BD5DC1" w:rsidRPr="00862C27">
              <w:t>19. 12. 2018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D377A2">
            <w:pPr>
              <w:pStyle w:val="Paragrafneslovan"/>
            </w:pPr>
            <w:r w:rsidRPr="00862C27">
              <w:t>č. usnesení:  2.</w:t>
            </w:r>
            <w:r w:rsidR="00D377A2" w:rsidRPr="00862C27">
              <w:t>4</w:t>
            </w:r>
          </w:p>
        </w:tc>
      </w:tr>
      <w:tr w:rsidR="0043205D" w:rsidRPr="00862C27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>Projednáno v FK RMP: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D377A2">
            <w:pPr>
              <w:pStyle w:val="Paragrafneslovan"/>
            </w:pPr>
            <w:r w:rsidRPr="00862C27">
              <w:t xml:space="preserve">dne:  </w:t>
            </w:r>
            <w:r w:rsidR="00BD5DC1" w:rsidRPr="00862C27">
              <w:t>5. 2. 2019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BD5DC1">
            <w:pPr>
              <w:pStyle w:val="Paragrafneslovan"/>
            </w:pPr>
            <w:r w:rsidRPr="00862C27">
              <w:t xml:space="preserve">č. usnesení:  </w:t>
            </w:r>
            <w:r w:rsidR="00BD5DC1" w:rsidRPr="00862C27">
              <w:t>5</w:t>
            </w:r>
            <w:r w:rsidRPr="00862C27">
              <w:t xml:space="preserve"> </w:t>
            </w:r>
          </w:p>
        </w:tc>
      </w:tr>
      <w:tr w:rsidR="0043205D" w:rsidRPr="001D0CE6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94071C">
            <w:pPr>
              <w:pStyle w:val="Paragrafneslovan"/>
            </w:pPr>
            <w:r w:rsidRPr="00862C27">
              <w:t>Projednáno v RMP: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862C27" w:rsidRDefault="0043205D" w:rsidP="00BD5DC1">
            <w:pPr>
              <w:pStyle w:val="Paragrafneslovan"/>
            </w:pPr>
            <w:r w:rsidRPr="00862C27">
              <w:t xml:space="preserve">dne:  </w:t>
            </w:r>
            <w:r w:rsidR="00BD5DC1" w:rsidRPr="00862C27">
              <w:t>4</w:t>
            </w:r>
            <w:r w:rsidRPr="00862C27">
              <w:t xml:space="preserve">. </w:t>
            </w:r>
            <w:r w:rsidR="00BD5DC1" w:rsidRPr="00862C27">
              <w:t>3</w:t>
            </w:r>
            <w:r w:rsidRPr="00862C27">
              <w:t>. 201</w:t>
            </w:r>
            <w:r w:rsidR="00BD5DC1" w:rsidRPr="00862C27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D0CE6" w:rsidRDefault="0043205D" w:rsidP="00862C27">
            <w:pPr>
              <w:pStyle w:val="Paragrafneslovan"/>
            </w:pPr>
            <w:r w:rsidRPr="00862C27">
              <w:t xml:space="preserve">č. usnesení:  </w:t>
            </w:r>
            <w:r w:rsidR="00862C27" w:rsidRPr="00862C27">
              <w:t>192</w:t>
            </w:r>
          </w:p>
        </w:tc>
      </w:tr>
    </w:tbl>
    <w:p w:rsidR="00B730DC" w:rsidRPr="00B730DC" w:rsidRDefault="00B730DC" w:rsidP="001B44B2">
      <w:pPr>
        <w:pStyle w:val="vlevo"/>
      </w:pPr>
    </w:p>
    <w:sectPr w:rsidR="00B730DC" w:rsidRPr="00B730DC" w:rsidSect="00270B17">
      <w:footerReference w:type="default" r:id="rId8"/>
      <w:pgSz w:w="11906" w:h="16838"/>
      <w:pgMar w:top="1134" w:right="1559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3B" w:rsidRDefault="009D7C3B">
      <w:r>
        <w:separator/>
      </w:r>
    </w:p>
  </w:endnote>
  <w:endnote w:type="continuationSeparator" w:id="0">
    <w:p w:rsidR="009D7C3B" w:rsidRDefault="009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AA" w:rsidRDefault="00B107A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36175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3B" w:rsidRDefault="009D7C3B">
      <w:r>
        <w:separator/>
      </w:r>
    </w:p>
  </w:footnote>
  <w:footnote w:type="continuationSeparator" w:id="0">
    <w:p w:rsidR="009D7C3B" w:rsidRDefault="009D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1F"/>
    <w:multiLevelType w:val="hybridMultilevel"/>
    <w:tmpl w:val="4DE81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604C8"/>
    <w:multiLevelType w:val="hybridMultilevel"/>
    <w:tmpl w:val="C4E2A062"/>
    <w:lvl w:ilvl="0" w:tplc="0405000F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8" w:hanging="360"/>
      </w:pPr>
    </w:lvl>
    <w:lvl w:ilvl="2" w:tplc="0405001B" w:tentative="1">
      <w:start w:val="1"/>
      <w:numFmt w:val="lowerRoman"/>
      <w:lvlText w:val="%3."/>
      <w:lvlJc w:val="right"/>
      <w:pPr>
        <w:ind w:left="3508" w:hanging="180"/>
      </w:pPr>
    </w:lvl>
    <w:lvl w:ilvl="3" w:tplc="0405000F" w:tentative="1">
      <w:start w:val="1"/>
      <w:numFmt w:val="decimal"/>
      <w:lvlText w:val="%4."/>
      <w:lvlJc w:val="left"/>
      <w:pPr>
        <w:ind w:left="4228" w:hanging="360"/>
      </w:pPr>
    </w:lvl>
    <w:lvl w:ilvl="4" w:tplc="04050019" w:tentative="1">
      <w:start w:val="1"/>
      <w:numFmt w:val="lowerLetter"/>
      <w:lvlText w:val="%5."/>
      <w:lvlJc w:val="left"/>
      <w:pPr>
        <w:ind w:left="4948" w:hanging="360"/>
      </w:pPr>
    </w:lvl>
    <w:lvl w:ilvl="5" w:tplc="0405001B" w:tentative="1">
      <w:start w:val="1"/>
      <w:numFmt w:val="lowerRoman"/>
      <w:lvlText w:val="%6."/>
      <w:lvlJc w:val="right"/>
      <w:pPr>
        <w:ind w:left="5668" w:hanging="180"/>
      </w:pPr>
    </w:lvl>
    <w:lvl w:ilvl="6" w:tplc="0405000F" w:tentative="1">
      <w:start w:val="1"/>
      <w:numFmt w:val="decimal"/>
      <w:lvlText w:val="%7."/>
      <w:lvlJc w:val="left"/>
      <w:pPr>
        <w:ind w:left="6388" w:hanging="360"/>
      </w:pPr>
    </w:lvl>
    <w:lvl w:ilvl="7" w:tplc="04050019" w:tentative="1">
      <w:start w:val="1"/>
      <w:numFmt w:val="lowerLetter"/>
      <w:lvlText w:val="%8."/>
      <w:lvlJc w:val="left"/>
      <w:pPr>
        <w:ind w:left="7108" w:hanging="360"/>
      </w:pPr>
    </w:lvl>
    <w:lvl w:ilvl="8" w:tplc="040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24860"/>
    <w:multiLevelType w:val="hybridMultilevel"/>
    <w:tmpl w:val="8AD8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1EA6"/>
    <w:multiLevelType w:val="hybridMultilevel"/>
    <w:tmpl w:val="3AC4BE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0660A"/>
    <w:multiLevelType w:val="hybridMultilevel"/>
    <w:tmpl w:val="C4E2A062"/>
    <w:lvl w:ilvl="0" w:tplc="0405000F">
      <w:start w:val="1"/>
      <w:numFmt w:val="decimal"/>
      <w:lvlText w:val="%1."/>
      <w:lvlJc w:val="left"/>
      <w:pPr>
        <w:ind w:left="-2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437" w:hanging="360"/>
      </w:pPr>
    </w:lvl>
    <w:lvl w:ilvl="2" w:tplc="0405001B" w:tentative="1">
      <w:start w:val="1"/>
      <w:numFmt w:val="lowerRoman"/>
      <w:lvlText w:val="%3."/>
      <w:lvlJc w:val="right"/>
      <w:pPr>
        <w:ind w:left="-717" w:hanging="180"/>
      </w:pPr>
    </w:lvl>
    <w:lvl w:ilvl="3" w:tplc="0405000F" w:tentative="1">
      <w:start w:val="1"/>
      <w:numFmt w:val="decimal"/>
      <w:lvlText w:val="%4."/>
      <w:lvlJc w:val="left"/>
      <w:pPr>
        <w:ind w:left="3" w:hanging="360"/>
      </w:pPr>
    </w:lvl>
    <w:lvl w:ilvl="4" w:tplc="04050019" w:tentative="1">
      <w:start w:val="1"/>
      <w:numFmt w:val="lowerLetter"/>
      <w:lvlText w:val="%5."/>
      <w:lvlJc w:val="left"/>
      <w:pPr>
        <w:ind w:left="723" w:hanging="360"/>
      </w:pPr>
    </w:lvl>
    <w:lvl w:ilvl="5" w:tplc="0405001B" w:tentative="1">
      <w:start w:val="1"/>
      <w:numFmt w:val="lowerRoman"/>
      <w:lvlText w:val="%6."/>
      <w:lvlJc w:val="right"/>
      <w:pPr>
        <w:ind w:left="1443" w:hanging="180"/>
      </w:pPr>
    </w:lvl>
    <w:lvl w:ilvl="6" w:tplc="0405000F" w:tentative="1">
      <w:start w:val="1"/>
      <w:numFmt w:val="decimal"/>
      <w:lvlText w:val="%7."/>
      <w:lvlJc w:val="left"/>
      <w:pPr>
        <w:ind w:left="2163" w:hanging="360"/>
      </w:pPr>
    </w:lvl>
    <w:lvl w:ilvl="7" w:tplc="04050019" w:tentative="1">
      <w:start w:val="1"/>
      <w:numFmt w:val="lowerLetter"/>
      <w:lvlText w:val="%8."/>
      <w:lvlJc w:val="left"/>
      <w:pPr>
        <w:ind w:left="2883" w:hanging="360"/>
      </w:pPr>
    </w:lvl>
    <w:lvl w:ilvl="8" w:tplc="0405001B" w:tentative="1">
      <w:start w:val="1"/>
      <w:numFmt w:val="lowerRoman"/>
      <w:lvlText w:val="%9."/>
      <w:lvlJc w:val="right"/>
      <w:pPr>
        <w:ind w:left="3603" w:hanging="180"/>
      </w:pPr>
    </w:lvl>
  </w:abstractNum>
  <w:abstractNum w:abstractNumId="7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5811B6"/>
    <w:multiLevelType w:val="hybridMultilevel"/>
    <w:tmpl w:val="AE94FDA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45380"/>
    <w:multiLevelType w:val="hybridMultilevel"/>
    <w:tmpl w:val="1B96AD0C"/>
    <w:lvl w:ilvl="0" w:tplc="5894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1565A"/>
    <w:multiLevelType w:val="hybridMultilevel"/>
    <w:tmpl w:val="7E3EAD7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43329"/>
    <w:multiLevelType w:val="hybridMultilevel"/>
    <w:tmpl w:val="DAC8E06E"/>
    <w:lvl w:ilvl="0" w:tplc="94F4C0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4FD5F08"/>
    <w:multiLevelType w:val="hybridMultilevel"/>
    <w:tmpl w:val="9FA61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4BC74A6"/>
    <w:multiLevelType w:val="hybridMultilevel"/>
    <w:tmpl w:val="C5A28348"/>
    <w:lvl w:ilvl="0" w:tplc="6096F4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B75BF"/>
    <w:multiLevelType w:val="hybridMultilevel"/>
    <w:tmpl w:val="65D03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943A7"/>
    <w:multiLevelType w:val="hybridMultilevel"/>
    <w:tmpl w:val="61D46AB4"/>
    <w:lvl w:ilvl="0" w:tplc="37B445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32150"/>
    <w:multiLevelType w:val="hybridMultilevel"/>
    <w:tmpl w:val="8C286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37419"/>
    <w:multiLevelType w:val="hybridMultilevel"/>
    <w:tmpl w:val="F37218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DCE2872"/>
    <w:multiLevelType w:val="hybridMultilevel"/>
    <w:tmpl w:val="5D501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7166D"/>
    <w:multiLevelType w:val="hybridMultilevel"/>
    <w:tmpl w:val="89667D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26"/>
  </w:num>
  <w:num w:numId="8">
    <w:abstractNumId w:val="14"/>
  </w:num>
  <w:num w:numId="9">
    <w:abstractNumId w:val="21"/>
  </w:num>
  <w:num w:numId="10">
    <w:abstractNumId w:val="17"/>
  </w:num>
  <w:num w:numId="11">
    <w:abstractNumId w:val="3"/>
  </w:num>
  <w:num w:numId="12">
    <w:abstractNumId w:val="0"/>
  </w:num>
  <w:num w:numId="13">
    <w:abstractNumId w:val="2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27"/>
    <w:lvlOverride w:ilvl="0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8"/>
  </w:num>
  <w:num w:numId="27">
    <w:abstractNumId w:val="23"/>
  </w:num>
  <w:num w:numId="28">
    <w:abstractNumId w:val="4"/>
  </w:num>
  <w:num w:numId="29">
    <w:abstractNumId w:val="22"/>
  </w:num>
  <w:num w:numId="30">
    <w:abstractNumId w:val="6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9F"/>
    <w:rsid w:val="00002F0C"/>
    <w:rsid w:val="00007164"/>
    <w:rsid w:val="000261F2"/>
    <w:rsid w:val="0002657B"/>
    <w:rsid w:val="00027B9B"/>
    <w:rsid w:val="000302A8"/>
    <w:rsid w:val="0003151E"/>
    <w:rsid w:val="00033B5A"/>
    <w:rsid w:val="000355D9"/>
    <w:rsid w:val="000365B0"/>
    <w:rsid w:val="00041586"/>
    <w:rsid w:val="00044037"/>
    <w:rsid w:val="00054F12"/>
    <w:rsid w:val="00060560"/>
    <w:rsid w:val="00061778"/>
    <w:rsid w:val="00061BA0"/>
    <w:rsid w:val="0006375B"/>
    <w:rsid w:val="000670A4"/>
    <w:rsid w:val="000722F8"/>
    <w:rsid w:val="00080C9D"/>
    <w:rsid w:val="0009646E"/>
    <w:rsid w:val="00097BB7"/>
    <w:rsid w:val="000A2989"/>
    <w:rsid w:val="000C6747"/>
    <w:rsid w:val="000D0A6A"/>
    <w:rsid w:val="000D148E"/>
    <w:rsid w:val="000D19AD"/>
    <w:rsid w:val="000D271F"/>
    <w:rsid w:val="000D6686"/>
    <w:rsid w:val="000E21E1"/>
    <w:rsid w:val="000E500A"/>
    <w:rsid w:val="00103B5F"/>
    <w:rsid w:val="00107F0F"/>
    <w:rsid w:val="00112CF2"/>
    <w:rsid w:val="00117BDE"/>
    <w:rsid w:val="001211A9"/>
    <w:rsid w:val="00126B9E"/>
    <w:rsid w:val="00134287"/>
    <w:rsid w:val="001372A7"/>
    <w:rsid w:val="001433CD"/>
    <w:rsid w:val="00156E98"/>
    <w:rsid w:val="00157E8D"/>
    <w:rsid w:val="00163B1C"/>
    <w:rsid w:val="001706BF"/>
    <w:rsid w:val="00180D00"/>
    <w:rsid w:val="00181522"/>
    <w:rsid w:val="00182AD0"/>
    <w:rsid w:val="001851C0"/>
    <w:rsid w:val="00187585"/>
    <w:rsid w:val="00190A9D"/>
    <w:rsid w:val="00195088"/>
    <w:rsid w:val="001951C9"/>
    <w:rsid w:val="001A235E"/>
    <w:rsid w:val="001B44B2"/>
    <w:rsid w:val="001C2982"/>
    <w:rsid w:val="001D0CE6"/>
    <w:rsid w:val="001D1245"/>
    <w:rsid w:val="001D62D9"/>
    <w:rsid w:val="001E2EAC"/>
    <w:rsid w:val="001E488D"/>
    <w:rsid w:val="001F3746"/>
    <w:rsid w:val="001F4733"/>
    <w:rsid w:val="001F77BD"/>
    <w:rsid w:val="00202170"/>
    <w:rsid w:val="00203F79"/>
    <w:rsid w:val="00204D5D"/>
    <w:rsid w:val="002163DD"/>
    <w:rsid w:val="00220246"/>
    <w:rsid w:val="00221150"/>
    <w:rsid w:val="00223825"/>
    <w:rsid w:val="00235384"/>
    <w:rsid w:val="00236B47"/>
    <w:rsid w:val="00245179"/>
    <w:rsid w:val="00245DA5"/>
    <w:rsid w:val="0024673D"/>
    <w:rsid w:val="00246E81"/>
    <w:rsid w:val="00253987"/>
    <w:rsid w:val="00264B8B"/>
    <w:rsid w:val="00270B17"/>
    <w:rsid w:val="00275047"/>
    <w:rsid w:val="00275DB8"/>
    <w:rsid w:val="00280B25"/>
    <w:rsid w:val="00283998"/>
    <w:rsid w:val="0029079F"/>
    <w:rsid w:val="002A2CEC"/>
    <w:rsid w:val="002A3539"/>
    <w:rsid w:val="002B066C"/>
    <w:rsid w:val="002B3275"/>
    <w:rsid w:val="002C23D0"/>
    <w:rsid w:val="002C467C"/>
    <w:rsid w:val="002C4905"/>
    <w:rsid w:val="002E0000"/>
    <w:rsid w:val="002F35AD"/>
    <w:rsid w:val="002F6354"/>
    <w:rsid w:val="00300D35"/>
    <w:rsid w:val="00313908"/>
    <w:rsid w:val="00316A87"/>
    <w:rsid w:val="003175E5"/>
    <w:rsid w:val="00322E87"/>
    <w:rsid w:val="0032575C"/>
    <w:rsid w:val="00330DFA"/>
    <w:rsid w:val="00331DB7"/>
    <w:rsid w:val="00336009"/>
    <w:rsid w:val="003444B9"/>
    <w:rsid w:val="00345E17"/>
    <w:rsid w:val="00350ADF"/>
    <w:rsid w:val="0035425D"/>
    <w:rsid w:val="00364A7A"/>
    <w:rsid w:val="00365BC2"/>
    <w:rsid w:val="00373703"/>
    <w:rsid w:val="00376E86"/>
    <w:rsid w:val="003857AB"/>
    <w:rsid w:val="003A36BF"/>
    <w:rsid w:val="003A3BBD"/>
    <w:rsid w:val="003A582F"/>
    <w:rsid w:val="003A751D"/>
    <w:rsid w:val="003C4EBA"/>
    <w:rsid w:val="003C7B1D"/>
    <w:rsid w:val="003D0342"/>
    <w:rsid w:val="003D0F6B"/>
    <w:rsid w:val="003D4C7B"/>
    <w:rsid w:val="003E4AA7"/>
    <w:rsid w:val="003F06F3"/>
    <w:rsid w:val="003F4991"/>
    <w:rsid w:val="003F66A1"/>
    <w:rsid w:val="00405315"/>
    <w:rsid w:val="00413531"/>
    <w:rsid w:val="00415030"/>
    <w:rsid w:val="00415C77"/>
    <w:rsid w:val="00420702"/>
    <w:rsid w:val="00424DCC"/>
    <w:rsid w:val="0043205D"/>
    <w:rsid w:val="00436FB6"/>
    <w:rsid w:val="00437C64"/>
    <w:rsid w:val="00440F26"/>
    <w:rsid w:val="004417A1"/>
    <w:rsid w:val="00454544"/>
    <w:rsid w:val="004647EC"/>
    <w:rsid w:val="00464F1B"/>
    <w:rsid w:val="00483F11"/>
    <w:rsid w:val="00486289"/>
    <w:rsid w:val="004A4D9B"/>
    <w:rsid w:val="004A74F9"/>
    <w:rsid w:val="004C119E"/>
    <w:rsid w:val="004D03EB"/>
    <w:rsid w:val="004D33C9"/>
    <w:rsid w:val="004D5BA8"/>
    <w:rsid w:val="004E16A4"/>
    <w:rsid w:val="004F2914"/>
    <w:rsid w:val="004F36C5"/>
    <w:rsid w:val="004F3AC0"/>
    <w:rsid w:val="004F5EAC"/>
    <w:rsid w:val="004F710A"/>
    <w:rsid w:val="0050105E"/>
    <w:rsid w:val="00507CB5"/>
    <w:rsid w:val="005146DC"/>
    <w:rsid w:val="00521560"/>
    <w:rsid w:val="0052254E"/>
    <w:rsid w:val="00525850"/>
    <w:rsid w:val="0052694C"/>
    <w:rsid w:val="00526F83"/>
    <w:rsid w:val="00527954"/>
    <w:rsid w:val="00530879"/>
    <w:rsid w:val="005336A9"/>
    <w:rsid w:val="00537326"/>
    <w:rsid w:val="00540A66"/>
    <w:rsid w:val="0054119A"/>
    <w:rsid w:val="00541868"/>
    <w:rsid w:val="005512CE"/>
    <w:rsid w:val="005561C6"/>
    <w:rsid w:val="00561C91"/>
    <w:rsid w:val="005707B0"/>
    <w:rsid w:val="00571800"/>
    <w:rsid w:val="00571A88"/>
    <w:rsid w:val="00573737"/>
    <w:rsid w:val="0058624E"/>
    <w:rsid w:val="00590556"/>
    <w:rsid w:val="00595320"/>
    <w:rsid w:val="00595BA6"/>
    <w:rsid w:val="005A1530"/>
    <w:rsid w:val="005A3535"/>
    <w:rsid w:val="005A44D6"/>
    <w:rsid w:val="005B00F8"/>
    <w:rsid w:val="005B3C93"/>
    <w:rsid w:val="005B5016"/>
    <w:rsid w:val="005B52DC"/>
    <w:rsid w:val="005C3EDE"/>
    <w:rsid w:val="005C4B83"/>
    <w:rsid w:val="005C793A"/>
    <w:rsid w:val="005D12C0"/>
    <w:rsid w:val="005D3161"/>
    <w:rsid w:val="005D581C"/>
    <w:rsid w:val="005F4C3B"/>
    <w:rsid w:val="005F5A22"/>
    <w:rsid w:val="005F5BEB"/>
    <w:rsid w:val="005F5C07"/>
    <w:rsid w:val="00611235"/>
    <w:rsid w:val="006202AF"/>
    <w:rsid w:val="0063321C"/>
    <w:rsid w:val="006334E7"/>
    <w:rsid w:val="00634EC2"/>
    <w:rsid w:val="00645B53"/>
    <w:rsid w:val="0065383C"/>
    <w:rsid w:val="006547BE"/>
    <w:rsid w:val="00657182"/>
    <w:rsid w:val="0065789C"/>
    <w:rsid w:val="00662EB0"/>
    <w:rsid w:val="0066640A"/>
    <w:rsid w:val="00666444"/>
    <w:rsid w:val="00670FFB"/>
    <w:rsid w:val="00671BA1"/>
    <w:rsid w:val="006734A4"/>
    <w:rsid w:val="00675B54"/>
    <w:rsid w:val="006A3297"/>
    <w:rsid w:val="006A47A0"/>
    <w:rsid w:val="006A4F27"/>
    <w:rsid w:val="006B31ED"/>
    <w:rsid w:val="006B57AA"/>
    <w:rsid w:val="006B5E85"/>
    <w:rsid w:val="006B6ED6"/>
    <w:rsid w:val="006C4754"/>
    <w:rsid w:val="006D1DBA"/>
    <w:rsid w:val="006D2F76"/>
    <w:rsid w:val="006D416C"/>
    <w:rsid w:val="006D7D5E"/>
    <w:rsid w:val="006E6E82"/>
    <w:rsid w:val="006F32FE"/>
    <w:rsid w:val="00706447"/>
    <w:rsid w:val="00706F04"/>
    <w:rsid w:val="007106C0"/>
    <w:rsid w:val="0071107F"/>
    <w:rsid w:val="00721951"/>
    <w:rsid w:val="0072454B"/>
    <w:rsid w:val="007253DF"/>
    <w:rsid w:val="0073419B"/>
    <w:rsid w:val="00736777"/>
    <w:rsid w:val="00740712"/>
    <w:rsid w:val="00744315"/>
    <w:rsid w:val="007445B0"/>
    <w:rsid w:val="00746585"/>
    <w:rsid w:val="007515CD"/>
    <w:rsid w:val="00752D88"/>
    <w:rsid w:val="00760329"/>
    <w:rsid w:val="00760921"/>
    <w:rsid w:val="0076473F"/>
    <w:rsid w:val="00770B4A"/>
    <w:rsid w:val="00771413"/>
    <w:rsid w:val="00782CE9"/>
    <w:rsid w:val="007868B3"/>
    <w:rsid w:val="0079361A"/>
    <w:rsid w:val="00793DCD"/>
    <w:rsid w:val="007961A4"/>
    <w:rsid w:val="0079719C"/>
    <w:rsid w:val="007A4D2B"/>
    <w:rsid w:val="007B2B9D"/>
    <w:rsid w:val="007B6C17"/>
    <w:rsid w:val="007D0441"/>
    <w:rsid w:val="007D70CF"/>
    <w:rsid w:val="007E7D15"/>
    <w:rsid w:val="007F335B"/>
    <w:rsid w:val="007F5319"/>
    <w:rsid w:val="008031F7"/>
    <w:rsid w:val="00805169"/>
    <w:rsid w:val="00807E12"/>
    <w:rsid w:val="00811E7C"/>
    <w:rsid w:val="008161A0"/>
    <w:rsid w:val="00831282"/>
    <w:rsid w:val="00831924"/>
    <w:rsid w:val="008327F8"/>
    <w:rsid w:val="00836175"/>
    <w:rsid w:val="00841333"/>
    <w:rsid w:val="008456B2"/>
    <w:rsid w:val="008468C9"/>
    <w:rsid w:val="00862C27"/>
    <w:rsid w:val="00862CDF"/>
    <w:rsid w:val="00865A7C"/>
    <w:rsid w:val="00877FA5"/>
    <w:rsid w:val="00881CB4"/>
    <w:rsid w:val="0088210B"/>
    <w:rsid w:val="00882A85"/>
    <w:rsid w:val="00886C05"/>
    <w:rsid w:val="008941DD"/>
    <w:rsid w:val="00894694"/>
    <w:rsid w:val="008976F4"/>
    <w:rsid w:val="008B108F"/>
    <w:rsid w:val="008D4FF7"/>
    <w:rsid w:val="008E34FA"/>
    <w:rsid w:val="008E388A"/>
    <w:rsid w:val="009000D1"/>
    <w:rsid w:val="00900177"/>
    <w:rsid w:val="00904F80"/>
    <w:rsid w:val="00914F1B"/>
    <w:rsid w:val="00926A04"/>
    <w:rsid w:val="00927830"/>
    <w:rsid w:val="00930F33"/>
    <w:rsid w:val="00932331"/>
    <w:rsid w:val="009331DF"/>
    <w:rsid w:val="009402EA"/>
    <w:rsid w:val="0094071C"/>
    <w:rsid w:val="00946365"/>
    <w:rsid w:val="0094767F"/>
    <w:rsid w:val="0095165D"/>
    <w:rsid w:val="00952FB1"/>
    <w:rsid w:val="009543BA"/>
    <w:rsid w:val="00954C99"/>
    <w:rsid w:val="0095789F"/>
    <w:rsid w:val="00963AF9"/>
    <w:rsid w:val="00967487"/>
    <w:rsid w:val="00976A7A"/>
    <w:rsid w:val="00981D42"/>
    <w:rsid w:val="009849D3"/>
    <w:rsid w:val="009852F9"/>
    <w:rsid w:val="00986A35"/>
    <w:rsid w:val="009912C1"/>
    <w:rsid w:val="009A591D"/>
    <w:rsid w:val="009A5D57"/>
    <w:rsid w:val="009A63AA"/>
    <w:rsid w:val="009B1AE9"/>
    <w:rsid w:val="009B272C"/>
    <w:rsid w:val="009B5C5C"/>
    <w:rsid w:val="009B7EB9"/>
    <w:rsid w:val="009C394D"/>
    <w:rsid w:val="009C5171"/>
    <w:rsid w:val="009D29CA"/>
    <w:rsid w:val="009D3D75"/>
    <w:rsid w:val="009D4DB6"/>
    <w:rsid w:val="009D6003"/>
    <w:rsid w:val="009D631E"/>
    <w:rsid w:val="009D7C3B"/>
    <w:rsid w:val="009E0B8D"/>
    <w:rsid w:val="009E38DF"/>
    <w:rsid w:val="009F4A09"/>
    <w:rsid w:val="009F7274"/>
    <w:rsid w:val="00A0484B"/>
    <w:rsid w:val="00A04B85"/>
    <w:rsid w:val="00A06699"/>
    <w:rsid w:val="00A07CC8"/>
    <w:rsid w:val="00A158B7"/>
    <w:rsid w:val="00A20B41"/>
    <w:rsid w:val="00A22F12"/>
    <w:rsid w:val="00A2327D"/>
    <w:rsid w:val="00A23770"/>
    <w:rsid w:val="00A237BE"/>
    <w:rsid w:val="00A33F94"/>
    <w:rsid w:val="00A379A1"/>
    <w:rsid w:val="00A425B9"/>
    <w:rsid w:val="00A47EDA"/>
    <w:rsid w:val="00A6515F"/>
    <w:rsid w:val="00A65749"/>
    <w:rsid w:val="00A66A91"/>
    <w:rsid w:val="00A75373"/>
    <w:rsid w:val="00A76F8B"/>
    <w:rsid w:val="00A8154F"/>
    <w:rsid w:val="00A84793"/>
    <w:rsid w:val="00A86F85"/>
    <w:rsid w:val="00A9390D"/>
    <w:rsid w:val="00AA67C0"/>
    <w:rsid w:val="00AA6F9E"/>
    <w:rsid w:val="00AB4AFB"/>
    <w:rsid w:val="00AB628C"/>
    <w:rsid w:val="00AB6EC8"/>
    <w:rsid w:val="00AB7E69"/>
    <w:rsid w:val="00AC3A08"/>
    <w:rsid w:val="00AD09DE"/>
    <w:rsid w:val="00AD1653"/>
    <w:rsid w:val="00AE1268"/>
    <w:rsid w:val="00AE1387"/>
    <w:rsid w:val="00AE4CC0"/>
    <w:rsid w:val="00AF7C0A"/>
    <w:rsid w:val="00B0310D"/>
    <w:rsid w:val="00B107AA"/>
    <w:rsid w:val="00B112A6"/>
    <w:rsid w:val="00B267A3"/>
    <w:rsid w:val="00B27A32"/>
    <w:rsid w:val="00B27B73"/>
    <w:rsid w:val="00B3469A"/>
    <w:rsid w:val="00B37B3B"/>
    <w:rsid w:val="00B43F74"/>
    <w:rsid w:val="00B60B03"/>
    <w:rsid w:val="00B61BC4"/>
    <w:rsid w:val="00B64E59"/>
    <w:rsid w:val="00B6764E"/>
    <w:rsid w:val="00B730DC"/>
    <w:rsid w:val="00B747F0"/>
    <w:rsid w:val="00B82D7D"/>
    <w:rsid w:val="00B846C8"/>
    <w:rsid w:val="00B86433"/>
    <w:rsid w:val="00B9362B"/>
    <w:rsid w:val="00B94AA5"/>
    <w:rsid w:val="00B966A2"/>
    <w:rsid w:val="00BA5A75"/>
    <w:rsid w:val="00BB0415"/>
    <w:rsid w:val="00BB31F9"/>
    <w:rsid w:val="00BC0B3D"/>
    <w:rsid w:val="00BC30C6"/>
    <w:rsid w:val="00BD061F"/>
    <w:rsid w:val="00BD5DC1"/>
    <w:rsid w:val="00BD76B6"/>
    <w:rsid w:val="00BE3A0C"/>
    <w:rsid w:val="00BE6C90"/>
    <w:rsid w:val="00BF1399"/>
    <w:rsid w:val="00C02A41"/>
    <w:rsid w:val="00C26546"/>
    <w:rsid w:val="00C50D85"/>
    <w:rsid w:val="00C51819"/>
    <w:rsid w:val="00C55AF5"/>
    <w:rsid w:val="00C57A04"/>
    <w:rsid w:val="00C61E3B"/>
    <w:rsid w:val="00C6418E"/>
    <w:rsid w:val="00C66AED"/>
    <w:rsid w:val="00C708FF"/>
    <w:rsid w:val="00C73492"/>
    <w:rsid w:val="00C76C0B"/>
    <w:rsid w:val="00C8049D"/>
    <w:rsid w:val="00C9268A"/>
    <w:rsid w:val="00CA294F"/>
    <w:rsid w:val="00CA794F"/>
    <w:rsid w:val="00CB24A4"/>
    <w:rsid w:val="00CB5FBC"/>
    <w:rsid w:val="00CD12A7"/>
    <w:rsid w:val="00CD31FA"/>
    <w:rsid w:val="00CD7246"/>
    <w:rsid w:val="00CE0E64"/>
    <w:rsid w:val="00CE2ACE"/>
    <w:rsid w:val="00CE4E68"/>
    <w:rsid w:val="00CE613A"/>
    <w:rsid w:val="00D00556"/>
    <w:rsid w:val="00D04EAA"/>
    <w:rsid w:val="00D24B00"/>
    <w:rsid w:val="00D2759C"/>
    <w:rsid w:val="00D350CA"/>
    <w:rsid w:val="00D35445"/>
    <w:rsid w:val="00D377A2"/>
    <w:rsid w:val="00D406B4"/>
    <w:rsid w:val="00D457D7"/>
    <w:rsid w:val="00D45891"/>
    <w:rsid w:val="00D53145"/>
    <w:rsid w:val="00D55A5B"/>
    <w:rsid w:val="00D570E7"/>
    <w:rsid w:val="00D62A80"/>
    <w:rsid w:val="00D6370C"/>
    <w:rsid w:val="00D63A9F"/>
    <w:rsid w:val="00D71B17"/>
    <w:rsid w:val="00D775F4"/>
    <w:rsid w:val="00D86736"/>
    <w:rsid w:val="00D9330E"/>
    <w:rsid w:val="00DA019D"/>
    <w:rsid w:val="00DA49D5"/>
    <w:rsid w:val="00DA4AF4"/>
    <w:rsid w:val="00DB247A"/>
    <w:rsid w:val="00DB2648"/>
    <w:rsid w:val="00DB3FB0"/>
    <w:rsid w:val="00DB5348"/>
    <w:rsid w:val="00DB6479"/>
    <w:rsid w:val="00DB6D10"/>
    <w:rsid w:val="00DC092E"/>
    <w:rsid w:val="00DC56AD"/>
    <w:rsid w:val="00DC6312"/>
    <w:rsid w:val="00DD67E6"/>
    <w:rsid w:val="00DD696B"/>
    <w:rsid w:val="00DE45AD"/>
    <w:rsid w:val="00DF16C1"/>
    <w:rsid w:val="00DF6B72"/>
    <w:rsid w:val="00DF78DA"/>
    <w:rsid w:val="00DF79CF"/>
    <w:rsid w:val="00E032AA"/>
    <w:rsid w:val="00E20594"/>
    <w:rsid w:val="00E35CCC"/>
    <w:rsid w:val="00E43C80"/>
    <w:rsid w:val="00E453B6"/>
    <w:rsid w:val="00E63146"/>
    <w:rsid w:val="00E65394"/>
    <w:rsid w:val="00E72BAE"/>
    <w:rsid w:val="00E737E7"/>
    <w:rsid w:val="00E86A8C"/>
    <w:rsid w:val="00E95E49"/>
    <w:rsid w:val="00EA196D"/>
    <w:rsid w:val="00EB147D"/>
    <w:rsid w:val="00EB50A1"/>
    <w:rsid w:val="00EC1E20"/>
    <w:rsid w:val="00EC5494"/>
    <w:rsid w:val="00EC7015"/>
    <w:rsid w:val="00ED491C"/>
    <w:rsid w:val="00ED5481"/>
    <w:rsid w:val="00EE18E6"/>
    <w:rsid w:val="00EE3986"/>
    <w:rsid w:val="00EE712E"/>
    <w:rsid w:val="00EF6303"/>
    <w:rsid w:val="00F00076"/>
    <w:rsid w:val="00F042FB"/>
    <w:rsid w:val="00F0621B"/>
    <w:rsid w:val="00F06FAF"/>
    <w:rsid w:val="00F16B31"/>
    <w:rsid w:val="00F25FE8"/>
    <w:rsid w:val="00F26064"/>
    <w:rsid w:val="00F30465"/>
    <w:rsid w:val="00F30EE7"/>
    <w:rsid w:val="00F32847"/>
    <w:rsid w:val="00F36AC4"/>
    <w:rsid w:val="00F4244F"/>
    <w:rsid w:val="00F454A1"/>
    <w:rsid w:val="00F45C0D"/>
    <w:rsid w:val="00F5341A"/>
    <w:rsid w:val="00F6345F"/>
    <w:rsid w:val="00F71B68"/>
    <w:rsid w:val="00F77840"/>
    <w:rsid w:val="00F85D08"/>
    <w:rsid w:val="00F86D45"/>
    <w:rsid w:val="00F9070B"/>
    <w:rsid w:val="00F9223F"/>
    <w:rsid w:val="00F965C4"/>
    <w:rsid w:val="00FA33D1"/>
    <w:rsid w:val="00FA6FBD"/>
    <w:rsid w:val="00FB0441"/>
    <w:rsid w:val="00FB6958"/>
    <w:rsid w:val="00FB6BDD"/>
    <w:rsid w:val="00FB7935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A04B85"/>
    <w:pPr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961A4"/>
    <w:pPr>
      <w:ind w:firstLine="0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7961A4"/>
    <w:rPr>
      <w:sz w:val="24"/>
    </w:rPr>
  </w:style>
  <w:style w:type="paragraph" w:styleId="Odstavecseseznamem">
    <w:name w:val="List Paragraph"/>
    <w:basedOn w:val="Normln"/>
    <w:uiPriority w:val="34"/>
    <w:qFormat/>
    <w:rsid w:val="00C708FF"/>
    <w:pPr>
      <w:ind w:left="708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A04B85"/>
    <w:pPr>
      <w:ind w:firstLine="0"/>
      <w:jc w:val="both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961A4"/>
    <w:pPr>
      <w:ind w:firstLine="0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7961A4"/>
    <w:rPr>
      <w:sz w:val="24"/>
    </w:rPr>
  </w:style>
  <w:style w:type="paragraph" w:styleId="Odstavecseseznamem">
    <w:name w:val="List Paragraph"/>
    <w:basedOn w:val="Normln"/>
    <w:uiPriority w:val="34"/>
    <w:qFormat/>
    <w:rsid w:val="00C708FF"/>
    <w:pPr>
      <w:ind w:left="708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cek\Plocha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95</TotalTime>
  <Pages>1</Pages>
  <Words>269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soucek</dc:creator>
  <cp:lastModifiedBy>Breitfelderová Alena</cp:lastModifiedBy>
  <cp:revision>37</cp:revision>
  <cp:lastPrinted>2018-11-19T14:38:00Z</cp:lastPrinted>
  <dcterms:created xsi:type="dcterms:W3CDTF">2017-08-10T13:23:00Z</dcterms:created>
  <dcterms:modified xsi:type="dcterms:W3CDTF">2019-03-04T14:14:00Z</dcterms:modified>
</cp:coreProperties>
</file>