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99"/>
        <w:gridCol w:w="2016"/>
        <w:gridCol w:w="2945"/>
      </w:tblGrid>
      <w:tr w:rsidR="005C769A" w:rsidRPr="00231612" w:rsidTr="009C40ED">
        <w:tc>
          <w:tcPr>
            <w:tcW w:w="3544" w:type="dxa"/>
            <w:gridSpan w:val="2"/>
          </w:tcPr>
          <w:p w:rsidR="005C769A" w:rsidRDefault="00A43C1D" w:rsidP="009C40ED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5C769A">
              <w:rPr>
                <w:b/>
              </w:rPr>
              <w:t xml:space="preserve"> města Plzně</w:t>
            </w:r>
            <w:bookmarkStart w:id="0" w:name="Text1"/>
            <w:bookmarkStart w:id="1" w:name="Text5"/>
            <w:bookmarkStart w:id="2" w:name="Text2"/>
            <w:r w:rsidR="005C769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2016" w:type="dxa"/>
          </w:tcPr>
          <w:p w:rsidR="005C769A" w:rsidRDefault="005C769A" w:rsidP="00851978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097B28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. </w:t>
            </w:r>
            <w:r w:rsidR="009E465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201</w:t>
            </w:r>
            <w:r w:rsidR="009E4653">
              <w:rPr>
                <w:b/>
                <w:sz w:val="24"/>
              </w:rPr>
              <w:t xml:space="preserve">9            </w:t>
            </w:r>
          </w:p>
        </w:tc>
        <w:bookmarkEnd w:id="2"/>
        <w:tc>
          <w:tcPr>
            <w:tcW w:w="2945" w:type="dxa"/>
          </w:tcPr>
          <w:p w:rsidR="005C769A" w:rsidRPr="00231612" w:rsidRDefault="009E4653" w:rsidP="00FF0D8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  </w:t>
            </w:r>
            <w:proofErr w:type="spellStart"/>
            <w:r w:rsidR="000A7BFF">
              <w:rPr>
                <w:b/>
              </w:rPr>
              <w:t>NámZ+Rad</w:t>
            </w:r>
            <w:r w:rsidR="00FF0D8B">
              <w:rPr>
                <w:b/>
              </w:rPr>
              <w:t>S</w:t>
            </w:r>
            <w:proofErr w:type="spellEnd"/>
            <w:r w:rsidR="004D793E">
              <w:rPr>
                <w:b/>
              </w:rPr>
              <w:t>/6</w:t>
            </w:r>
            <w:r>
              <w:rPr>
                <w:b/>
              </w:rPr>
              <w:t xml:space="preserve"> </w:t>
            </w:r>
            <w:r w:rsidR="001C45E6">
              <w:rPr>
                <w:b/>
              </w:rPr>
              <w:t xml:space="preserve">          </w:t>
            </w:r>
            <w:r w:rsidR="007022DE">
              <w:rPr>
                <w:b/>
              </w:rPr>
              <w:t xml:space="preserve">     </w:t>
            </w:r>
          </w:p>
        </w:tc>
      </w:tr>
      <w:tr w:rsidR="005C769A" w:rsidTr="009C40ED">
        <w:trPr>
          <w:trHeight w:val="288"/>
        </w:trPr>
        <w:tc>
          <w:tcPr>
            <w:tcW w:w="2745" w:type="dxa"/>
          </w:tcPr>
          <w:p w:rsidR="005C769A" w:rsidRPr="00B95099" w:rsidRDefault="002C70A3" w:rsidP="00FF0D8B">
            <w:pPr>
              <w:pStyle w:val="vlevot"/>
              <w:ind w:left="0" w:firstLine="0"/>
            </w:pPr>
            <w:r>
              <w:t>Předloženo na stůl</w:t>
            </w:r>
            <w:r w:rsidR="009A34FD">
              <w:t>!</w:t>
            </w:r>
          </w:p>
        </w:tc>
        <w:tc>
          <w:tcPr>
            <w:tcW w:w="2815" w:type="dxa"/>
            <w:gridSpan w:val="2"/>
          </w:tcPr>
          <w:p w:rsidR="005C769A" w:rsidRDefault="005C769A" w:rsidP="009C40ED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</w:p>
        </w:tc>
        <w:tc>
          <w:tcPr>
            <w:tcW w:w="2945" w:type="dxa"/>
          </w:tcPr>
          <w:p w:rsidR="005C769A" w:rsidRDefault="005C769A" w:rsidP="009C40ED">
            <w:pPr>
              <w:jc w:val="right"/>
              <w:rPr>
                <w:b/>
              </w:rPr>
            </w:pPr>
          </w:p>
        </w:tc>
      </w:tr>
    </w:tbl>
    <w:p w:rsidR="00B70036" w:rsidRDefault="00B70036" w:rsidP="00B70036">
      <w:pPr>
        <w:pStyle w:val="Nadpis1"/>
      </w:pPr>
    </w:p>
    <w:p w:rsidR="005C769A" w:rsidRDefault="00B70036" w:rsidP="00B70036">
      <w:pPr>
        <w:pStyle w:val="Nadpis1"/>
        <w:jc w:val="center"/>
      </w:pPr>
      <w:r>
        <w:t>NÁVRH USNESENÍ</w:t>
      </w:r>
    </w:p>
    <w:p w:rsidR="00B70036" w:rsidRPr="00B70036" w:rsidRDefault="00B70036" w:rsidP="00B7003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260"/>
      </w:tblGrid>
      <w:tr w:rsidR="005C769A" w:rsidRPr="001A2706" w:rsidTr="009C40ED">
        <w:tc>
          <w:tcPr>
            <w:tcW w:w="567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Č.:</w:t>
            </w:r>
          </w:p>
        </w:tc>
        <w:tc>
          <w:tcPr>
            <w:tcW w:w="3586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……</w:t>
            </w:r>
          </w:p>
        </w:tc>
        <w:tc>
          <w:tcPr>
            <w:tcW w:w="1092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 xml:space="preserve">ze </w:t>
            </w:r>
            <w:proofErr w:type="gramStart"/>
            <w:r w:rsidRPr="001A2706">
              <w:rPr>
                <w:bCs/>
              </w:rPr>
              <w:t>dne :</w:t>
            </w:r>
            <w:proofErr w:type="gramEnd"/>
            <w:r w:rsidRPr="001A270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5C769A" w:rsidRPr="001A2706" w:rsidRDefault="005C769A" w:rsidP="00851978">
            <w:pPr>
              <w:rPr>
                <w:bCs/>
              </w:rPr>
            </w:pPr>
            <w:r w:rsidRPr="001A2706">
              <w:rPr>
                <w:bCs/>
              </w:rPr>
              <w:t xml:space="preserve">                     </w:t>
            </w:r>
            <w:r w:rsidR="00097B28">
              <w:rPr>
                <w:bCs/>
              </w:rPr>
              <w:t xml:space="preserve">    18</w:t>
            </w:r>
            <w:r w:rsidRPr="001A2706">
              <w:rPr>
                <w:bCs/>
              </w:rPr>
              <w:t xml:space="preserve">. </w:t>
            </w:r>
            <w:r w:rsidR="009E4653">
              <w:rPr>
                <w:bCs/>
              </w:rPr>
              <w:t>března</w:t>
            </w:r>
            <w:r w:rsidRPr="001A2706">
              <w:rPr>
                <w:bCs/>
              </w:rPr>
              <w:t xml:space="preserve"> 20</w:t>
            </w:r>
            <w:r>
              <w:rPr>
                <w:bCs/>
              </w:rPr>
              <w:t>1</w:t>
            </w:r>
            <w:r w:rsidR="009E4653">
              <w:rPr>
                <w:bCs/>
              </w:rPr>
              <w:t>9</w:t>
            </w:r>
          </w:p>
        </w:tc>
      </w:tr>
    </w:tbl>
    <w:p w:rsidR="005C769A" w:rsidRPr="001A2706" w:rsidRDefault="005C769A" w:rsidP="002F0D3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5C769A" w:rsidRPr="001A2706" w:rsidTr="009C40ED">
        <w:trPr>
          <w:cantSplit/>
        </w:trPr>
        <w:tc>
          <w:tcPr>
            <w:tcW w:w="1080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Ve věci:</w:t>
            </w:r>
          </w:p>
        </w:tc>
        <w:tc>
          <w:tcPr>
            <w:tcW w:w="7851" w:type="dxa"/>
          </w:tcPr>
          <w:p w:rsidR="005C769A" w:rsidRPr="001A2706" w:rsidRDefault="005C769A" w:rsidP="004D793E">
            <w:pPr>
              <w:jc w:val="both"/>
              <w:rPr>
                <w:bCs/>
              </w:rPr>
            </w:pPr>
            <w:r w:rsidRPr="001A2706">
              <w:rPr>
                <w:bCs/>
              </w:rPr>
              <w:t>poskytnutí</w:t>
            </w:r>
            <w:r>
              <w:rPr>
                <w:bCs/>
              </w:rPr>
              <w:t xml:space="preserve"> </w:t>
            </w:r>
            <w:r w:rsidR="004D793E">
              <w:rPr>
                <w:bCs/>
              </w:rPr>
              <w:t>individuální investiční dotace z Odboru sportu MMP</w:t>
            </w:r>
            <w:r w:rsidR="001C5BE1">
              <w:t xml:space="preserve"> </w:t>
            </w:r>
            <w:r w:rsidR="001C5BE1" w:rsidRPr="001C5BE1">
              <w:t>SK Plzeň 1894 z.s.</w:t>
            </w:r>
          </w:p>
        </w:tc>
      </w:tr>
    </w:tbl>
    <w:p w:rsidR="005C769A" w:rsidRDefault="005C769A" w:rsidP="005C769A">
      <w:pPr>
        <w:pStyle w:val="vlev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63D0" wp14:editId="5536DC8E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5715000" cy="0"/>
                <wp:effectExtent l="13335" t="10160" r="5715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44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"/>
            </w:pict>
          </mc:Fallback>
        </mc:AlternateContent>
      </w:r>
    </w:p>
    <w:p w:rsidR="005C769A" w:rsidRPr="00F56A96" w:rsidRDefault="00694E85" w:rsidP="00741389">
      <w:pPr>
        <w:pStyle w:val="Nadpis1"/>
        <w:ind w:left="-142"/>
      </w:pPr>
      <w:r>
        <w:t>Zastupitelstvo města Plzně</w:t>
      </w:r>
    </w:p>
    <w:p w:rsidR="00B95099" w:rsidRDefault="00B95099" w:rsidP="00B95099">
      <w:pPr>
        <w:pStyle w:val="Paragrafneeslovan"/>
        <w:tabs>
          <w:tab w:val="left" w:pos="8789"/>
        </w:tabs>
        <w:ind w:right="141"/>
        <w:rPr>
          <w:sz w:val="32"/>
        </w:rPr>
      </w:pPr>
      <w:r>
        <w:t xml:space="preserve">k návrhu </w:t>
      </w:r>
      <w:r w:rsidR="00694E85">
        <w:t>Rady města Plzně</w:t>
      </w:r>
      <w:r w:rsidR="00C56590">
        <w:t xml:space="preserve"> </w:t>
      </w:r>
    </w:p>
    <w:p w:rsidR="005C769A" w:rsidRDefault="00B70036" w:rsidP="00B95099">
      <w:pPr>
        <w:ind w:hanging="142"/>
      </w:pPr>
      <w:r>
        <w:t xml:space="preserve"> </w:t>
      </w:r>
      <w:r w:rsidR="00E258F5">
        <w:t xml:space="preserve">         </w:t>
      </w:r>
    </w:p>
    <w:p w:rsidR="005C769A" w:rsidRDefault="005C769A" w:rsidP="005C769A">
      <w:pPr>
        <w:pStyle w:val="parzahl"/>
      </w:pPr>
      <w:r w:rsidRPr="00F56A96">
        <w:t>B e r e   n a   v ě d o m í</w:t>
      </w:r>
    </w:p>
    <w:p w:rsidR="00047125" w:rsidRDefault="00047125" w:rsidP="00A43C1D">
      <w:pPr>
        <w:pStyle w:val="parzahl"/>
        <w:numPr>
          <w:ilvl w:val="0"/>
          <w:numId w:val="11"/>
        </w:numPr>
        <w:ind w:left="426" w:hanging="426"/>
        <w:jc w:val="both"/>
        <w:rPr>
          <w:b w:val="0"/>
        </w:rPr>
      </w:pPr>
      <w:bookmarkStart w:id="3" w:name="OLE_LINK1"/>
      <w:r>
        <w:rPr>
          <w:b w:val="0"/>
        </w:rPr>
        <w:t xml:space="preserve">Žádost o poskytnutí investiční dotace subjektu SK </w:t>
      </w:r>
      <w:r w:rsidR="001C5BE1">
        <w:rPr>
          <w:b w:val="0"/>
        </w:rPr>
        <w:t xml:space="preserve">Plzeň </w:t>
      </w:r>
      <w:r w:rsidR="004F2512">
        <w:rPr>
          <w:b w:val="0"/>
        </w:rPr>
        <w:t>1894</w:t>
      </w:r>
      <w:r>
        <w:rPr>
          <w:b w:val="0"/>
        </w:rPr>
        <w:t xml:space="preserve"> z.s., IČ: 479</w:t>
      </w:r>
      <w:r w:rsidR="004F2512">
        <w:rPr>
          <w:b w:val="0"/>
        </w:rPr>
        <w:t>535</w:t>
      </w:r>
      <w:r>
        <w:rPr>
          <w:b w:val="0"/>
        </w:rPr>
        <w:t>.</w:t>
      </w:r>
    </w:p>
    <w:p w:rsidR="002F0D3E" w:rsidRDefault="00047125" w:rsidP="00A43C1D">
      <w:pPr>
        <w:pStyle w:val="parzahl"/>
        <w:numPr>
          <w:ilvl w:val="0"/>
          <w:numId w:val="11"/>
        </w:numPr>
        <w:ind w:left="426" w:hanging="426"/>
        <w:jc w:val="both"/>
        <w:rPr>
          <w:b w:val="0"/>
        </w:rPr>
      </w:pPr>
      <w:r>
        <w:rPr>
          <w:b w:val="0"/>
        </w:rPr>
        <w:t>D</w:t>
      </w:r>
      <w:r w:rsidR="005C769A">
        <w:rPr>
          <w:b w:val="0"/>
        </w:rPr>
        <w:t xml:space="preserve">ůvodovou </w:t>
      </w:r>
      <w:r w:rsidR="005C769A" w:rsidRPr="009334C6">
        <w:rPr>
          <w:b w:val="0"/>
        </w:rPr>
        <w:t xml:space="preserve">zprávu ve věci </w:t>
      </w:r>
      <w:bookmarkEnd w:id="3"/>
      <w:r>
        <w:rPr>
          <w:b w:val="0"/>
        </w:rPr>
        <w:t xml:space="preserve">poskytnutí individuální investiční dotace. </w:t>
      </w:r>
      <w:r w:rsidR="005C769A" w:rsidRPr="009334C6">
        <w:rPr>
          <w:b w:val="0"/>
        </w:rPr>
        <w:t xml:space="preserve"> </w:t>
      </w:r>
    </w:p>
    <w:p w:rsidR="002F0D3E" w:rsidRPr="002F0D3E" w:rsidRDefault="002F0D3E" w:rsidP="002F0D3E">
      <w:pPr>
        <w:pStyle w:val="Paragrafneslovan"/>
      </w:pPr>
    </w:p>
    <w:p w:rsidR="005C769A" w:rsidRDefault="005C769A" w:rsidP="00A43C1D">
      <w:pPr>
        <w:pStyle w:val="parzahl"/>
        <w:jc w:val="both"/>
      </w:pPr>
      <w:r w:rsidRPr="00F56A96">
        <w:t>S</w:t>
      </w:r>
      <w:r w:rsidR="00A43C1D">
        <w:t> ch v a l u j e</w:t>
      </w:r>
      <w:r w:rsidRPr="00F56A96">
        <w:t xml:space="preserve">  </w:t>
      </w:r>
    </w:p>
    <w:p w:rsidR="00AC369A" w:rsidRDefault="00A43C1D" w:rsidP="00A43C1D">
      <w:pPr>
        <w:pStyle w:val="Paragrafneslovan"/>
        <w:numPr>
          <w:ilvl w:val="0"/>
          <w:numId w:val="6"/>
        </w:numPr>
        <w:ind w:hanging="432"/>
      </w:pPr>
      <w:r>
        <w:t>Rozpočtové opatření</w:t>
      </w:r>
      <w:r w:rsidR="00AC369A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5"/>
        <w:gridCol w:w="1016"/>
        <w:gridCol w:w="1816"/>
        <w:gridCol w:w="2132"/>
      </w:tblGrid>
      <w:tr w:rsidR="00AC369A" w:rsidRPr="009918EC" w:rsidTr="00A43C1D">
        <w:tc>
          <w:tcPr>
            <w:tcW w:w="1985" w:type="dxa"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Subjekt</w:t>
            </w:r>
          </w:p>
        </w:tc>
        <w:tc>
          <w:tcPr>
            <w:tcW w:w="2265" w:type="dxa"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Operace</w:t>
            </w:r>
          </w:p>
        </w:tc>
        <w:tc>
          <w:tcPr>
            <w:tcW w:w="1816" w:type="dxa"/>
            <w:shd w:val="clear" w:color="auto" w:fill="auto"/>
          </w:tcPr>
          <w:p w:rsidR="00AC369A" w:rsidRPr="009918EC" w:rsidRDefault="00AC369A" w:rsidP="004F2512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Částka v</w:t>
            </w:r>
            <w:r w:rsidR="004F2512">
              <w:rPr>
                <w:szCs w:val="24"/>
              </w:rPr>
              <w:t> </w:t>
            </w:r>
            <w:proofErr w:type="spellStart"/>
            <w:r w:rsidR="004F2512">
              <w:rPr>
                <w:szCs w:val="24"/>
              </w:rPr>
              <w:t>tis.</w:t>
            </w:r>
            <w:r w:rsidRPr="009918EC">
              <w:rPr>
                <w:szCs w:val="24"/>
              </w:rPr>
              <w:t>Kč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AC369A" w:rsidRPr="009918EC" w:rsidRDefault="00AC369A" w:rsidP="00AC369A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 xml:space="preserve">Závazný </w:t>
            </w:r>
            <w:r>
              <w:rPr>
                <w:szCs w:val="24"/>
              </w:rPr>
              <w:t>účel</w:t>
            </w:r>
          </w:p>
        </w:tc>
      </w:tr>
      <w:tr w:rsidR="00AC369A" w:rsidRPr="009918EC" w:rsidTr="00A43C1D">
        <w:trPr>
          <w:trHeight w:val="1344"/>
        </w:trPr>
        <w:tc>
          <w:tcPr>
            <w:tcW w:w="1985" w:type="dxa"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>Odbor financování a rozpočtu</w:t>
            </w:r>
          </w:p>
        </w:tc>
        <w:tc>
          <w:tcPr>
            <w:tcW w:w="2265" w:type="dxa"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Použití Fondu rezerv a rozvoje MP – Rezervy na podporu sportu </w:t>
            </w:r>
          </w:p>
        </w:tc>
        <w:tc>
          <w:tcPr>
            <w:tcW w:w="1016" w:type="dxa"/>
            <w:shd w:val="clear" w:color="auto" w:fill="auto"/>
          </w:tcPr>
          <w:p w:rsidR="00AC369A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AC369A" w:rsidRPr="009918EC" w:rsidRDefault="004F2512" w:rsidP="00354E70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Zvýšení</w:t>
            </w:r>
          </w:p>
        </w:tc>
        <w:tc>
          <w:tcPr>
            <w:tcW w:w="1816" w:type="dxa"/>
            <w:shd w:val="clear" w:color="auto" w:fill="auto"/>
          </w:tcPr>
          <w:p w:rsidR="00AC369A" w:rsidRDefault="00AC369A" w:rsidP="00047125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</w:pPr>
          </w:p>
          <w:p w:rsidR="00AC369A" w:rsidRPr="009918EC" w:rsidRDefault="004D793E" w:rsidP="004F2512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>
              <w:t xml:space="preserve">390 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AC369A" w:rsidRDefault="00AC369A" w:rsidP="00A1676C">
            <w:pPr>
              <w:pStyle w:val="slovanseznam"/>
              <w:spacing w:before="60"/>
              <w:ind w:left="0"/>
              <w:jc w:val="left"/>
              <w:rPr>
                <w:szCs w:val="24"/>
              </w:rPr>
            </w:pPr>
          </w:p>
          <w:p w:rsidR="00AC369A" w:rsidRPr="009918EC" w:rsidRDefault="00C851DB" w:rsidP="001C5BE1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Poskytnutí </w:t>
            </w:r>
            <w:r w:rsidR="00520552">
              <w:rPr>
                <w:szCs w:val="24"/>
              </w:rPr>
              <w:t xml:space="preserve">dotace subjektu SK </w:t>
            </w:r>
            <w:r w:rsidR="001C5BE1">
              <w:rPr>
                <w:szCs w:val="24"/>
              </w:rPr>
              <w:t>Plzeň 1894</w:t>
            </w:r>
            <w:r w:rsidR="00520552">
              <w:rPr>
                <w:szCs w:val="24"/>
              </w:rPr>
              <w:t xml:space="preserve"> z.s.</w:t>
            </w:r>
            <w:r w:rsidR="00B96192">
              <w:rPr>
                <w:szCs w:val="24"/>
              </w:rPr>
              <w:t xml:space="preserve"> IČ: </w:t>
            </w:r>
            <w:r w:rsidR="00C30EEF">
              <w:t>479535</w:t>
            </w:r>
          </w:p>
        </w:tc>
      </w:tr>
      <w:tr w:rsidR="00AC369A" w:rsidRPr="009918EC" w:rsidTr="00A43C1D">
        <w:tc>
          <w:tcPr>
            <w:tcW w:w="1985" w:type="dxa"/>
            <w:shd w:val="clear" w:color="auto" w:fill="auto"/>
          </w:tcPr>
          <w:p w:rsidR="00AC369A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Odbor sportu </w:t>
            </w:r>
          </w:p>
        </w:tc>
        <w:tc>
          <w:tcPr>
            <w:tcW w:w="2265" w:type="dxa"/>
            <w:shd w:val="clear" w:color="auto" w:fill="auto"/>
          </w:tcPr>
          <w:p w:rsidR="00AC369A" w:rsidRPr="009918EC" w:rsidRDefault="00AC369A" w:rsidP="00690635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Kapitálové výdaje – transfery </w:t>
            </w:r>
            <w:r w:rsidR="00690635">
              <w:rPr>
                <w:szCs w:val="24"/>
              </w:rPr>
              <w:t xml:space="preserve">jiným </w:t>
            </w:r>
            <w:r>
              <w:rPr>
                <w:szCs w:val="24"/>
              </w:rPr>
              <w:t xml:space="preserve">organizacím a veřejným </w:t>
            </w:r>
            <w:r w:rsidR="00690635">
              <w:rPr>
                <w:szCs w:val="24"/>
              </w:rPr>
              <w:t>rozpočtům</w:t>
            </w:r>
            <w:r w:rsidR="00C851DB">
              <w:rPr>
                <w:szCs w:val="24"/>
              </w:rPr>
              <w:t xml:space="preserve"> kryté FRR MP</w:t>
            </w:r>
          </w:p>
        </w:tc>
        <w:tc>
          <w:tcPr>
            <w:tcW w:w="1016" w:type="dxa"/>
            <w:shd w:val="clear" w:color="auto" w:fill="auto"/>
          </w:tcPr>
          <w:p w:rsidR="00690635" w:rsidRDefault="00690635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 xml:space="preserve">Zvýšení </w:t>
            </w:r>
          </w:p>
        </w:tc>
        <w:tc>
          <w:tcPr>
            <w:tcW w:w="1816" w:type="dxa"/>
            <w:shd w:val="clear" w:color="auto" w:fill="auto"/>
          </w:tcPr>
          <w:p w:rsidR="00C851DB" w:rsidRDefault="00C851DB" w:rsidP="00047125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highlight w:val="yellow"/>
              </w:rPr>
            </w:pPr>
          </w:p>
          <w:p w:rsidR="00AC369A" w:rsidRPr="009918EC" w:rsidRDefault="004F2512" w:rsidP="004F2512">
            <w:pPr>
              <w:pStyle w:val="slovanseznam"/>
              <w:numPr>
                <w:ilvl w:val="0"/>
                <w:numId w:val="0"/>
              </w:numPr>
              <w:spacing w:before="60"/>
              <w:ind w:left="360"/>
              <w:rPr>
                <w:szCs w:val="24"/>
              </w:rPr>
            </w:pPr>
            <w:r>
              <w:t xml:space="preserve">    </w:t>
            </w:r>
            <w:r w:rsidR="004D793E">
              <w:t xml:space="preserve">390 </w:t>
            </w:r>
          </w:p>
        </w:tc>
        <w:tc>
          <w:tcPr>
            <w:tcW w:w="2132" w:type="dxa"/>
            <w:vMerge/>
            <w:shd w:val="clear" w:color="auto" w:fill="auto"/>
          </w:tcPr>
          <w:p w:rsidR="00AC369A" w:rsidRPr="009918EC" w:rsidRDefault="00AC369A" w:rsidP="00A1676C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</w:tc>
      </w:tr>
    </w:tbl>
    <w:p w:rsidR="00B95099" w:rsidRDefault="00B95099" w:rsidP="002F0D3E">
      <w:pPr>
        <w:pStyle w:val="Paragrafneslovan"/>
      </w:pPr>
    </w:p>
    <w:p w:rsidR="00690635" w:rsidRDefault="00A43C1D" w:rsidP="002F0D3E">
      <w:pPr>
        <w:pStyle w:val="slovanseznam"/>
      </w:pPr>
      <w:r>
        <w:t>Poskytnutí</w:t>
      </w:r>
      <w:r w:rsidR="004D793E">
        <w:t xml:space="preserve"> </w:t>
      </w:r>
      <w:r w:rsidR="00BC7476">
        <w:t xml:space="preserve">individuální </w:t>
      </w:r>
      <w:r w:rsidR="004D793E">
        <w:t>dotace</w:t>
      </w:r>
      <w:r w:rsidR="005C769A" w:rsidRPr="00294F8D">
        <w:t xml:space="preserve"> z rozpočtu Odboru sportu MMP</w:t>
      </w:r>
      <w:r w:rsidR="009A34FD" w:rsidRPr="009A34FD">
        <w:t xml:space="preserve"> </w:t>
      </w:r>
      <w:r w:rsidR="009A34FD">
        <w:t>subjektu SK</w:t>
      </w:r>
      <w:r w:rsidR="001C5BE1">
        <w:t xml:space="preserve"> Plzeň</w:t>
      </w:r>
      <w:r w:rsidR="009A34FD">
        <w:t xml:space="preserve"> </w:t>
      </w:r>
      <w:proofErr w:type="gramStart"/>
      <w:r w:rsidR="004F2512">
        <w:t>1894</w:t>
      </w:r>
      <w:r w:rsidR="009A34FD">
        <w:t xml:space="preserve"> z.s.</w:t>
      </w:r>
      <w:proofErr w:type="gramEnd"/>
      <w:r w:rsidR="009A34FD">
        <w:t>, IČ: 479</w:t>
      </w:r>
      <w:r w:rsidR="004F2512">
        <w:t>535</w:t>
      </w:r>
      <w:r w:rsidR="009A34FD">
        <w:t xml:space="preserve">, </w:t>
      </w:r>
      <w:r w:rsidR="00BC7476">
        <w:t>a uzavření veřejnoprávní smlouvy.</w:t>
      </w:r>
    </w:p>
    <w:p w:rsidR="009A34FD" w:rsidRDefault="009A34FD" w:rsidP="009A34FD">
      <w:pPr>
        <w:pStyle w:val="slovanseznam"/>
        <w:numPr>
          <w:ilvl w:val="0"/>
          <w:numId w:val="0"/>
        </w:numPr>
        <w:ind w:left="360"/>
      </w:pPr>
    </w:p>
    <w:p w:rsidR="009A34FD" w:rsidRDefault="009A34FD" w:rsidP="009A34FD">
      <w:pPr>
        <w:pStyle w:val="slovanseznam"/>
        <w:numPr>
          <w:ilvl w:val="0"/>
          <w:numId w:val="0"/>
        </w:numPr>
        <w:ind w:left="284"/>
      </w:pPr>
      <w:r>
        <w:t>Podmínkou přidělení dotace je finanční spoluúčast žadatele v rozsahu minimálně 15 % poskytnuté dotace.</w:t>
      </w:r>
    </w:p>
    <w:p w:rsidR="009A34FD" w:rsidRPr="00E258F5" w:rsidRDefault="009A34FD" w:rsidP="009A34FD">
      <w:pPr>
        <w:pStyle w:val="slovanseznam"/>
        <w:numPr>
          <w:ilvl w:val="0"/>
          <w:numId w:val="0"/>
        </w:numPr>
        <w:ind w:left="360"/>
      </w:pPr>
    </w:p>
    <w:p w:rsidR="005C769A" w:rsidRDefault="005C769A" w:rsidP="009A34FD">
      <w:pPr>
        <w:pStyle w:val="Zkladntextodsazen"/>
        <w:ind w:left="284" w:firstLine="0"/>
        <w:jc w:val="both"/>
        <w:rPr>
          <w:rStyle w:val="Siln"/>
          <w:b w:val="0"/>
          <w:bCs w:val="0"/>
          <w:szCs w:val="20"/>
        </w:rPr>
      </w:pPr>
      <w:r>
        <w:t>V</w:t>
      </w:r>
      <w:r>
        <w:rPr>
          <w:rStyle w:val="Siln"/>
          <w:b w:val="0"/>
          <w:bCs w:val="0"/>
          <w:szCs w:val="20"/>
        </w:rPr>
        <w:t xml:space="preserve"> případě, že smlouva nebude ze strany žadatele podepsána nejdéle do 2 měsíců ode dne doručení výzvy k podpisu smlouvy na kontaktní adresu uvedenou v žádosti o dotaci, pozbývá usnesení vůči příjemci dotace účinnosti.</w:t>
      </w:r>
    </w:p>
    <w:p w:rsidR="00A43C1D" w:rsidRDefault="00A43C1D" w:rsidP="002F0D3E">
      <w:pPr>
        <w:pStyle w:val="Paragrafneslovan"/>
      </w:pPr>
    </w:p>
    <w:p w:rsidR="00A43C1D" w:rsidRDefault="00A43C1D" w:rsidP="00A43C1D">
      <w:pPr>
        <w:pStyle w:val="parzahl"/>
        <w:numPr>
          <w:ilvl w:val="0"/>
          <w:numId w:val="0"/>
        </w:numPr>
      </w:pPr>
      <w:r>
        <w:t>III.</w:t>
      </w:r>
      <w:r>
        <w:tab/>
      </w:r>
      <w:r w:rsidRPr="007854BE">
        <w:t xml:space="preserve">U k l á d á </w:t>
      </w:r>
    </w:p>
    <w:p w:rsidR="00A43C1D" w:rsidRDefault="00A43C1D" w:rsidP="00A43C1D">
      <w:pPr>
        <w:pStyle w:val="Zkladntextodsazen"/>
        <w:tabs>
          <w:tab w:val="left" w:pos="8789"/>
        </w:tabs>
        <w:ind w:left="0" w:right="141" w:firstLine="0"/>
        <w:rPr>
          <w:color w:val="000000"/>
        </w:rPr>
      </w:pPr>
      <w:r>
        <w:rPr>
          <w:color w:val="000000"/>
        </w:rPr>
        <w:t xml:space="preserve">Radě města Plzně </w:t>
      </w:r>
    </w:p>
    <w:p w:rsidR="004F2512" w:rsidRDefault="004F2512" w:rsidP="00BB36CF">
      <w:pPr>
        <w:pStyle w:val="Paragrafneslovan"/>
        <w:numPr>
          <w:ilvl w:val="0"/>
          <w:numId w:val="12"/>
        </w:numPr>
        <w:ind w:left="284"/>
      </w:pPr>
      <w:r>
        <w:t>Zajistit realizaci bodu II/1. tohoto usnesení.</w:t>
      </w:r>
    </w:p>
    <w:p w:rsidR="004F2512" w:rsidRDefault="004F2512" w:rsidP="00BB36CF">
      <w:pPr>
        <w:pStyle w:val="Paragrafneslovan"/>
      </w:pPr>
      <w:r>
        <w:t xml:space="preserve">Termín: 31. 5. </w:t>
      </w:r>
      <w:proofErr w:type="gramStart"/>
      <w:r>
        <w:t>2019                                  Zodpovídá</w:t>
      </w:r>
      <w:proofErr w:type="gramEnd"/>
      <w:r>
        <w:t>: Bc. David Šlouf, MBA, člen RMP</w:t>
      </w:r>
    </w:p>
    <w:p w:rsidR="004F2512" w:rsidRDefault="004F2512" w:rsidP="004F2512">
      <w:pPr>
        <w:pStyle w:val="Paragrafneslovan"/>
        <w:ind w:left="720"/>
      </w:pPr>
      <w:r>
        <w:t xml:space="preserve">                                                 </w:t>
      </w:r>
      <w:r w:rsidR="00BB36CF">
        <w:t xml:space="preserve">                        </w:t>
      </w:r>
      <w:r>
        <w:t>Ing. Petra Dezortová, VO FIN MMP</w:t>
      </w:r>
    </w:p>
    <w:p w:rsidR="00A43C1D" w:rsidRPr="004F2512" w:rsidRDefault="004F2512" w:rsidP="00BB36CF">
      <w:pPr>
        <w:pStyle w:val="Paragrafneslovan"/>
        <w:numPr>
          <w:ilvl w:val="0"/>
          <w:numId w:val="12"/>
        </w:numPr>
        <w:ind w:left="284"/>
      </w:pPr>
      <w:r>
        <w:t>Z</w:t>
      </w:r>
      <w:r w:rsidR="00A43C1D">
        <w:t>ajistit realizaci bodu II</w:t>
      </w:r>
      <w:r>
        <w:t>/2</w:t>
      </w:r>
      <w:r w:rsidR="00A43C1D">
        <w:t xml:space="preserve">. </w:t>
      </w:r>
      <w:r w:rsidR="00A43C1D" w:rsidRPr="006F044D">
        <w:t>tohoto usnesení.</w:t>
      </w:r>
    </w:p>
    <w:p w:rsidR="00A43C1D" w:rsidRPr="006F044D" w:rsidRDefault="00A43C1D" w:rsidP="00A43C1D">
      <w:pPr>
        <w:pStyle w:val="Paragrafneslovan"/>
        <w:rPr>
          <w:b/>
        </w:rPr>
      </w:pPr>
      <w:r w:rsidRPr="006F044D">
        <w:t xml:space="preserve">Termín: </w:t>
      </w:r>
      <w:r>
        <w:t>31</w:t>
      </w:r>
      <w:r w:rsidRPr="006F044D">
        <w:t xml:space="preserve">. </w:t>
      </w:r>
      <w:r>
        <w:t>5</w:t>
      </w:r>
      <w:r w:rsidRPr="006F044D">
        <w:t>. 201</w:t>
      </w:r>
      <w:r>
        <w:t>9</w:t>
      </w:r>
      <w:r>
        <w:tab/>
        <w:t xml:space="preserve">                       </w:t>
      </w:r>
      <w:r w:rsidRPr="006F044D">
        <w:t>Zodpovídá:</w:t>
      </w:r>
      <w:r>
        <w:t xml:space="preserve"> Mgr. Roman Zarzycký</w:t>
      </w:r>
      <w:r w:rsidRPr="006F044D">
        <w:t xml:space="preserve">, </w:t>
      </w:r>
      <w:r>
        <w:t xml:space="preserve">1. náměstek primátora </w:t>
      </w:r>
    </w:p>
    <w:p w:rsidR="005C769A" w:rsidRDefault="00A43C1D" w:rsidP="00A43C1D">
      <w:pPr>
        <w:pStyle w:val="Paragrafneslovan"/>
      </w:pPr>
      <w:r>
        <w:tab/>
      </w:r>
      <w:r>
        <w:tab/>
      </w:r>
      <w:r>
        <w:tab/>
        <w:t xml:space="preserve">       </w:t>
      </w:r>
      <w:r>
        <w:tab/>
        <w:t xml:space="preserve">           </w:t>
      </w:r>
      <w:r w:rsidRPr="006F044D">
        <w:t>Ing. Přemysl Švarc, VO SPORT MMP</w:t>
      </w:r>
      <w:r w:rsidR="005C769A">
        <w:t xml:space="preserve">                                   </w:t>
      </w:r>
      <w:r w:rsidR="00793D69">
        <w:t xml:space="preserve">                    </w:t>
      </w:r>
      <w:r w:rsidR="001044AE">
        <w:t xml:space="preserve">     </w:t>
      </w:r>
    </w:p>
    <w:p w:rsidR="005C769A" w:rsidRDefault="005C769A" w:rsidP="005C769A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240E" wp14:editId="174BF937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13335" t="13970" r="571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"/>
            </w:pict>
          </mc:Fallback>
        </mc:AlternateConten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338"/>
        <w:gridCol w:w="349"/>
        <w:gridCol w:w="76"/>
        <w:gridCol w:w="142"/>
        <w:gridCol w:w="992"/>
        <w:gridCol w:w="2554"/>
        <w:gridCol w:w="1557"/>
        <w:gridCol w:w="709"/>
        <w:gridCol w:w="710"/>
        <w:gridCol w:w="849"/>
      </w:tblGrid>
      <w:tr w:rsidR="00B95099" w:rsidTr="0039065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1D" w:rsidRDefault="00A43C1D" w:rsidP="00390655">
            <w:pPr>
              <w:ind w:left="-70" w:firstLine="70"/>
            </w:pPr>
          </w:p>
          <w:p w:rsidR="00B95099" w:rsidRDefault="00B95099" w:rsidP="00390655">
            <w:pPr>
              <w:ind w:left="-70" w:firstLine="70"/>
            </w:pPr>
            <w:r>
              <w:t>Zprávu předkládá: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099" w:rsidRDefault="00B95099" w:rsidP="00883002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1D" w:rsidRDefault="00A43C1D" w:rsidP="00883002"/>
          <w:p w:rsidR="002A042C" w:rsidRDefault="00B95099" w:rsidP="00883002">
            <w:r w:rsidRPr="00C0067F">
              <w:t>Mgr. Roman Zarzycký</w:t>
            </w:r>
            <w:r>
              <w:t>,</w:t>
            </w:r>
            <w:r w:rsidRPr="00C0067F">
              <w:t xml:space="preserve"> </w:t>
            </w:r>
            <w:r w:rsidR="007429B9">
              <w:br/>
            </w:r>
            <w:r>
              <w:t>1. n</w:t>
            </w:r>
            <w:r w:rsidRPr="00C0067F">
              <w:t>áměstek primátora MP</w:t>
            </w:r>
          </w:p>
          <w:p w:rsidR="00B95099" w:rsidRDefault="00B95099" w:rsidP="00883002">
            <w:r w:rsidRPr="00C0067F">
              <w:t xml:space="preserve"> </w:t>
            </w:r>
          </w:p>
          <w:p w:rsidR="002A042C" w:rsidRDefault="002A042C" w:rsidP="002F0D3E">
            <w:pPr>
              <w:pStyle w:val="Paragrafneslovan"/>
            </w:pPr>
            <w:r>
              <w:t>Bc. David Šlouf, MBA</w:t>
            </w:r>
          </w:p>
          <w:p w:rsidR="002A042C" w:rsidRDefault="002A042C" w:rsidP="002F0D3E">
            <w:pPr>
              <w:pStyle w:val="Paragrafneslovan"/>
            </w:pPr>
            <w:r>
              <w:t>radní města Plzně</w:t>
            </w:r>
          </w:p>
          <w:p w:rsidR="002A042C" w:rsidRDefault="002A042C" w:rsidP="00883002"/>
          <w:p w:rsidR="00B95099" w:rsidRDefault="00B95099" w:rsidP="00883002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099" w:rsidRDefault="00B95099" w:rsidP="00883002"/>
        </w:tc>
      </w:tr>
      <w:tr w:rsidR="005C769A" w:rsidTr="0039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59" w:type="dxa"/>
        </w:trPr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69A" w:rsidRDefault="005C769A" w:rsidP="002F0D3E">
            <w:pPr>
              <w:pStyle w:val="Paragrafneslovan"/>
            </w:pPr>
            <w:r>
              <w:t>Zprávu zpracoval dne: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69A" w:rsidRDefault="00135079" w:rsidP="002F0D3E">
            <w:pPr>
              <w:pStyle w:val="Paragrafneslovan"/>
            </w:pPr>
            <w:r>
              <w:t>12</w:t>
            </w:r>
            <w:r w:rsidR="000B567F">
              <w:t>. 3. 201</w:t>
            </w:r>
            <w:r w:rsidR="00097B28">
              <w:t>9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08" w:rsidRDefault="00663908" w:rsidP="002F0D3E">
            <w:pPr>
              <w:pStyle w:val="Paragrafneslovan"/>
            </w:pPr>
            <w:r>
              <w:t>Ing. Přemysl Švarc, VO SPORT MMP</w:t>
            </w:r>
          </w:p>
          <w:p w:rsidR="005C769A" w:rsidRDefault="005C769A" w:rsidP="002F0D3E">
            <w:pPr>
              <w:pStyle w:val="Paragrafneslovan"/>
            </w:pPr>
          </w:p>
        </w:tc>
      </w:tr>
      <w:tr w:rsidR="005C769A" w:rsidTr="0039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59" w:type="dxa"/>
          <w:trHeight w:val="441"/>
        </w:trPr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81F" w:rsidRDefault="004323EB" w:rsidP="002F0D3E">
            <w:pPr>
              <w:pStyle w:val="Paragrafneslovan"/>
            </w:pPr>
            <w:r>
              <w:t>Schůze Z</w:t>
            </w:r>
            <w:r w:rsidR="005C769A">
              <w:t>MP se zúčastní:</w:t>
            </w:r>
          </w:p>
          <w:p w:rsidR="008F581F" w:rsidRDefault="008F581F" w:rsidP="008F581F"/>
          <w:p w:rsidR="005C769A" w:rsidRPr="008F581F" w:rsidRDefault="005C769A" w:rsidP="008F581F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69A" w:rsidRDefault="005C769A" w:rsidP="002F0D3E">
            <w:pPr>
              <w:pStyle w:val="Paragrafneslovan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2B6" w:rsidRDefault="00851978" w:rsidP="002F0D3E">
            <w:pPr>
              <w:pStyle w:val="Paragrafneslovan"/>
            </w:pPr>
            <w:r>
              <w:t xml:space="preserve">Ing. Přemysl Švarc, </w:t>
            </w:r>
            <w:r w:rsidR="001044AE">
              <w:t>VO SPORT MMP</w:t>
            </w:r>
          </w:p>
          <w:p w:rsidR="00B70036" w:rsidRDefault="00B70036" w:rsidP="002F0D3E">
            <w:pPr>
              <w:pStyle w:val="Paragrafneslovan"/>
            </w:pPr>
          </w:p>
          <w:p w:rsidR="005C769A" w:rsidRDefault="005C769A" w:rsidP="002F0D3E">
            <w:pPr>
              <w:pStyle w:val="Paragrafneslovan"/>
            </w:pPr>
          </w:p>
        </w:tc>
      </w:tr>
      <w:tr w:rsidR="005C769A" w:rsidTr="0039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849" w:type="dxa"/>
          <w:trHeight w:val="1436"/>
        </w:trPr>
        <w:tc>
          <w:tcPr>
            <w:tcW w:w="2763" w:type="dxa"/>
            <w:gridSpan w:val="3"/>
          </w:tcPr>
          <w:p w:rsidR="005C769A" w:rsidRDefault="005C769A" w:rsidP="002F0D3E">
            <w:pPr>
              <w:pStyle w:val="Paragrafneslovan"/>
            </w:pPr>
            <w:r>
              <w:t>Obsah zprávy projednán s:</w:t>
            </w:r>
          </w:p>
          <w:p w:rsidR="005C769A" w:rsidRDefault="005C769A" w:rsidP="002F0D3E">
            <w:pPr>
              <w:pStyle w:val="Paragrafneslovan"/>
            </w:pPr>
          </w:p>
        </w:tc>
        <w:tc>
          <w:tcPr>
            <w:tcW w:w="3688" w:type="dxa"/>
            <w:gridSpan w:val="3"/>
          </w:tcPr>
          <w:p w:rsidR="005C769A" w:rsidRDefault="005C769A" w:rsidP="002F0D3E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5C769A" w:rsidRDefault="005C769A" w:rsidP="002F0D3E">
            <w:pPr>
              <w:pStyle w:val="Paragrafneslovan"/>
            </w:pPr>
            <w:r>
              <w:t>ředitelkou ÚSO MMP</w:t>
            </w:r>
          </w:p>
          <w:p w:rsidR="00097B28" w:rsidRDefault="00097B28" w:rsidP="002F0D3E">
            <w:pPr>
              <w:pStyle w:val="Paragrafneslovan"/>
            </w:pPr>
          </w:p>
          <w:p w:rsidR="001044AE" w:rsidRDefault="008F581F" w:rsidP="002F0D3E">
            <w:pPr>
              <w:pStyle w:val="Paragrafneslovan"/>
            </w:pPr>
            <w:r>
              <w:t>Ing. Hanou Kuglerovou,</w:t>
            </w:r>
            <w:r w:rsidR="004A1F9F">
              <w:t xml:space="preserve"> </w:t>
            </w:r>
            <w:r>
              <w:t>MBA</w:t>
            </w:r>
          </w:p>
          <w:p w:rsidR="008F581F" w:rsidRDefault="008F581F" w:rsidP="002F0D3E">
            <w:pPr>
              <w:pStyle w:val="Paragrafneslovan"/>
            </w:pPr>
            <w:r>
              <w:t>ředitelkou EÚ</w:t>
            </w:r>
            <w:r w:rsidR="00B95099">
              <w:t xml:space="preserve"> MMP</w:t>
            </w:r>
          </w:p>
          <w:p w:rsidR="00097B28" w:rsidRDefault="00097B28" w:rsidP="002F0D3E">
            <w:pPr>
              <w:pStyle w:val="Paragrafneslovan"/>
            </w:pPr>
          </w:p>
          <w:p w:rsidR="005C769A" w:rsidRDefault="005C769A" w:rsidP="002F0D3E">
            <w:pPr>
              <w:pStyle w:val="Paragrafneslovan"/>
            </w:pPr>
            <w:r>
              <w:t xml:space="preserve">Ing. </w:t>
            </w:r>
            <w:r w:rsidR="00851978">
              <w:t>Petrou</w:t>
            </w:r>
            <w:r>
              <w:t xml:space="preserve"> </w:t>
            </w:r>
            <w:proofErr w:type="spellStart"/>
            <w:r w:rsidR="00851978">
              <w:t>Dezortovou</w:t>
            </w:r>
            <w:proofErr w:type="spellEnd"/>
          </w:p>
          <w:p w:rsidR="005C769A" w:rsidRDefault="005C769A" w:rsidP="002F0D3E">
            <w:pPr>
              <w:pStyle w:val="Paragrafneslovan"/>
            </w:pPr>
            <w:r>
              <w:t>VO FIN MMP</w:t>
            </w:r>
          </w:p>
        </w:tc>
        <w:tc>
          <w:tcPr>
            <w:tcW w:w="2976" w:type="dxa"/>
            <w:gridSpan w:val="3"/>
          </w:tcPr>
          <w:p w:rsidR="005C769A" w:rsidRDefault="005C769A" w:rsidP="002F0D3E">
            <w:pPr>
              <w:pStyle w:val="Paragrafneslovan"/>
            </w:pPr>
            <w:r>
              <w:t>souhlasí:</w:t>
            </w:r>
            <w:r w:rsidR="00484C49">
              <w:t xml:space="preserve">         </w:t>
            </w:r>
            <w:r w:rsidR="00642EED">
              <w:t xml:space="preserve">   </w:t>
            </w:r>
          </w:p>
          <w:p w:rsidR="005C769A" w:rsidRDefault="005C769A" w:rsidP="002F0D3E">
            <w:pPr>
              <w:pStyle w:val="Paragrafneslovan"/>
            </w:pPr>
          </w:p>
          <w:p w:rsidR="00097B28" w:rsidRDefault="00097B28" w:rsidP="002F0D3E">
            <w:pPr>
              <w:pStyle w:val="Paragrafneslovan"/>
            </w:pPr>
          </w:p>
          <w:p w:rsidR="005C769A" w:rsidRDefault="005C769A" w:rsidP="002F0D3E">
            <w:pPr>
              <w:pStyle w:val="Paragrafneslovan"/>
            </w:pPr>
            <w:r>
              <w:t>souhlasí:</w:t>
            </w:r>
            <w:r w:rsidR="001C45E6">
              <w:t xml:space="preserve">         </w:t>
            </w:r>
            <w:r w:rsidR="00642EED">
              <w:t xml:space="preserve">   </w:t>
            </w:r>
          </w:p>
          <w:p w:rsidR="005C769A" w:rsidRDefault="005C769A" w:rsidP="002F0D3E">
            <w:pPr>
              <w:pStyle w:val="Paragrafneslovan"/>
            </w:pPr>
          </w:p>
          <w:p w:rsidR="00097B28" w:rsidRDefault="00097B28" w:rsidP="002F0D3E">
            <w:pPr>
              <w:pStyle w:val="Paragrafneslovan"/>
            </w:pPr>
          </w:p>
          <w:p w:rsidR="005C769A" w:rsidRDefault="0022593A" w:rsidP="002F0D3E">
            <w:pPr>
              <w:pStyle w:val="Paragrafneslovan"/>
            </w:pPr>
            <w:r>
              <w:t xml:space="preserve">souhlasí:            </w:t>
            </w:r>
            <w:bookmarkStart w:id="4" w:name="_GoBack"/>
            <w:bookmarkEnd w:id="4"/>
          </w:p>
          <w:p w:rsidR="005C769A" w:rsidRDefault="005C769A" w:rsidP="002F0D3E">
            <w:pPr>
              <w:pStyle w:val="Paragrafneslovan"/>
            </w:pPr>
            <w:r>
              <w:t xml:space="preserve"> </w:t>
            </w:r>
          </w:p>
        </w:tc>
      </w:tr>
    </w:tbl>
    <w:p w:rsidR="00B70036" w:rsidRDefault="00B70036" w:rsidP="002F0D3E">
      <w:pPr>
        <w:pStyle w:val="Paragrafneslovan"/>
      </w:pPr>
    </w:p>
    <w:p w:rsidR="005C769A" w:rsidRDefault="00484C49" w:rsidP="002F0D3E">
      <w:pPr>
        <w:pStyle w:val="Paragrafneslovan"/>
      </w:pPr>
      <w:r>
        <w:t xml:space="preserve">Zveřejněno na úřední </w:t>
      </w:r>
      <w:proofErr w:type="gramStart"/>
      <w:r>
        <w:t xml:space="preserve">desce:   </w:t>
      </w:r>
      <w:r w:rsidR="005C769A">
        <w:t xml:space="preserve"> </w:t>
      </w:r>
      <w:r w:rsidR="00970BFF">
        <w:t xml:space="preserve">       </w:t>
      </w:r>
      <w:r w:rsidR="005C769A">
        <w:t>nepodléhá</w:t>
      </w:r>
      <w:proofErr w:type="gramEnd"/>
      <w:r w:rsidR="001044AE">
        <w:t xml:space="preserve"> </w:t>
      </w:r>
      <w:r w:rsidR="005C769A">
        <w:t>zveřejnění</w:t>
      </w:r>
    </w:p>
    <w:p w:rsidR="004323EB" w:rsidRPr="00DB6589" w:rsidRDefault="004323EB" w:rsidP="002F0D3E">
      <w:pPr>
        <w:pStyle w:val="Paragrafneslovan"/>
      </w:pPr>
      <w:r>
        <w:t>Projednáno v: </w:t>
      </w:r>
      <w:r>
        <w:tab/>
        <w:t>RMP                        dne: 18. 3. 2019</w:t>
      </w:r>
      <w:r>
        <w:tab/>
      </w:r>
      <w:r>
        <w:tab/>
      </w:r>
      <w:r>
        <w:tab/>
        <w:t xml:space="preserve"> usnesení č. ……</w:t>
      </w:r>
    </w:p>
    <w:sectPr w:rsidR="004323EB" w:rsidRPr="00DB6589" w:rsidSect="009A34FD">
      <w:footerReference w:type="default" r:id="rId9"/>
      <w:pgSz w:w="11906" w:h="16838"/>
      <w:pgMar w:top="993" w:right="1133" w:bottom="993" w:left="1800" w:header="4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C0" w:rsidRDefault="008E60C0">
      <w:r>
        <w:separator/>
      </w:r>
    </w:p>
  </w:endnote>
  <w:endnote w:type="continuationSeparator" w:id="0">
    <w:p w:rsidR="008E60C0" w:rsidRDefault="008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67" w:rsidRDefault="005C769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2593A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C0" w:rsidRDefault="008E60C0">
      <w:r>
        <w:separator/>
      </w:r>
    </w:p>
  </w:footnote>
  <w:footnote w:type="continuationSeparator" w:id="0">
    <w:p w:rsidR="008E60C0" w:rsidRDefault="008E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714E350"/>
    <w:lvl w:ilvl="0">
      <w:start w:val="1"/>
      <w:numFmt w:val="decimal"/>
      <w:pStyle w:val="slovanseznam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2C44C58"/>
    <w:multiLevelType w:val="hybridMultilevel"/>
    <w:tmpl w:val="C6D0B198"/>
    <w:lvl w:ilvl="0" w:tplc="82EAB02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320269"/>
    <w:multiLevelType w:val="hybridMultilevel"/>
    <w:tmpl w:val="27565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67DF"/>
    <w:multiLevelType w:val="hybridMultilevel"/>
    <w:tmpl w:val="763683D2"/>
    <w:lvl w:ilvl="0" w:tplc="62A84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6220E"/>
    <w:multiLevelType w:val="hybridMultilevel"/>
    <w:tmpl w:val="2190D650"/>
    <w:lvl w:ilvl="0" w:tplc="C37E35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79C"/>
    <w:multiLevelType w:val="hybridMultilevel"/>
    <w:tmpl w:val="23909688"/>
    <w:lvl w:ilvl="0" w:tplc="5E30AD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3542F40"/>
    <w:multiLevelType w:val="hybridMultilevel"/>
    <w:tmpl w:val="4C9A034C"/>
    <w:lvl w:ilvl="0" w:tplc="3BB2A506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0">
    <w:nsid w:val="7C3552A8"/>
    <w:multiLevelType w:val="hybridMultilevel"/>
    <w:tmpl w:val="4A76E72C"/>
    <w:lvl w:ilvl="0" w:tplc="25301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560DF"/>
    <w:multiLevelType w:val="hybridMultilevel"/>
    <w:tmpl w:val="EBACC882"/>
    <w:lvl w:ilvl="0" w:tplc="25187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A"/>
    <w:rsid w:val="00005202"/>
    <w:rsid w:val="00026C3E"/>
    <w:rsid w:val="00047125"/>
    <w:rsid w:val="000725AC"/>
    <w:rsid w:val="0007318A"/>
    <w:rsid w:val="00097B28"/>
    <w:rsid w:val="000A7BFF"/>
    <w:rsid w:val="000B567F"/>
    <w:rsid w:val="000F2C95"/>
    <w:rsid w:val="001044AE"/>
    <w:rsid w:val="00117D3C"/>
    <w:rsid w:val="00135079"/>
    <w:rsid w:val="00170E45"/>
    <w:rsid w:val="0018517B"/>
    <w:rsid w:val="001927A4"/>
    <w:rsid w:val="001B1A85"/>
    <w:rsid w:val="001B5FC5"/>
    <w:rsid w:val="001C45E6"/>
    <w:rsid w:val="001C5BE1"/>
    <w:rsid w:val="001C7834"/>
    <w:rsid w:val="001E18CB"/>
    <w:rsid w:val="0022593A"/>
    <w:rsid w:val="00226ABC"/>
    <w:rsid w:val="002447A6"/>
    <w:rsid w:val="00261124"/>
    <w:rsid w:val="00276EAE"/>
    <w:rsid w:val="002A042C"/>
    <w:rsid w:val="002C70A3"/>
    <w:rsid w:val="002E09B0"/>
    <w:rsid w:val="002F0D3E"/>
    <w:rsid w:val="00327E83"/>
    <w:rsid w:val="003354BB"/>
    <w:rsid w:val="00354E70"/>
    <w:rsid w:val="003710A0"/>
    <w:rsid w:val="00390655"/>
    <w:rsid w:val="00390C4F"/>
    <w:rsid w:val="003C619E"/>
    <w:rsid w:val="003F02B6"/>
    <w:rsid w:val="004323EB"/>
    <w:rsid w:val="00467B56"/>
    <w:rsid w:val="00476D8F"/>
    <w:rsid w:val="00484C49"/>
    <w:rsid w:val="004959E7"/>
    <w:rsid w:val="004A1F9F"/>
    <w:rsid w:val="004D793E"/>
    <w:rsid w:val="004E31EA"/>
    <w:rsid w:val="004F2512"/>
    <w:rsid w:val="00510EAC"/>
    <w:rsid w:val="00512293"/>
    <w:rsid w:val="00515DC8"/>
    <w:rsid w:val="00520552"/>
    <w:rsid w:val="00520657"/>
    <w:rsid w:val="005223BF"/>
    <w:rsid w:val="005609D8"/>
    <w:rsid w:val="005863F3"/>
    <w:rsid w:val="005B71F8"/>
    <w:rsid w:val="005C5285"/>
    <w:rsid w:val="005C769A"/>
    <w:rsid w:val="00640EE8"/>
    <w:rsid w:val="00642EED"/>
    <w:rsid w:val="00663908"/>
    <w:rsid w:val="00690635"/>
    <w:rsid w:val="00694E85"/>
    <w:rsid w:val="00696244"/>
    <w:rsid w:val="006B5F8E"/>
    <w:rsid w:val="007022DE"/>
    <w:rsid w:val="00731787"/>
    <w:rsid w:val="00741389"/>
    <w:rsid w:val="007429B9"/>
    <w:rsid w:val="00767843"/>
    <w:rsid w:val="00770DC1"/>
    <w:rsid w:val="0078361C"/>
    <w:rsid w:val="00790801"/>
    <w:rsid w:val="00793D69"/>
    <w:rsid w:val="00795D27"/>
    <w:rsid w:val="007C10FA"/>
    <w:rsid w:val="007D6129"/>
    <w:rsid w:val="007F498D"/>
    <w:rsid w:val="00824BDB"/>
    <w:rsid w:val="00843514"/>
    <w:rsid w:val="00851978"/>
    <w:rsid w:val="00882717"/>
    <w:rsid w:val="008B119C"/>
    <w:rsid w:val="008B180E"/>
    <w:rsid w:val="008E60C0"/>
    <w:rsid w:val="008F581F"/>
    <w:rsid w:val="008F6EB6"/>
    <w:rsid w:val="00912E50"/>
    <w:rsid w:val="00934012"/>
    <w:rsid w:val="00970BFF"/>
    <w:rsid w:val="009A34FD"/>
    <w:rsid w:val="009E3319"/>
    <w:rsid w:val="009E4653"/>
    <w:rsid w:val="009F3ACE"/>
    <w:rsid w:val="00A34CB6"/>
    <w:rsid w:val="00A35459"/>
    <w:rsid w:val="00A43C1D"/>
    <w:rsid w:val="00A5098F"/>
    <w:rsid w:val="00A54CD8"/>
    <w:rsid w:val="00A74D04"/>
    <w:rsid w:val="00AA4939"/>
    <w:rsid w:val="00AB3C21"/>
    <w:rsid w:val="00AB6DAF"/>
    <w:rsid w:val="00AC369A"/>
    <w:rsid w:val="00AE3B7D"/>
    <w:rsid w:val="00B04BCA"/>
    <w:rsid w:val="00B45219"/>
    <w:rsid w:val="00B70036"/>
    <w:rsid w:val="00B8377B"/>
    <w:rsid w:val="00B95099"/>
    <w:rsid w:val="00B95B7E"/>
    <w:rsid w:val="00B95E36"/>
    <w:rsid w:val="00B96192"/>
    <w:rsid w:val="00BA7104"/>
    <w:rsid w:val="00BB36CF"/>
    <w:rsid w:val="00BC7476"/>
    <w:rsid w:val="00BD3A7D"/>
    <w:rsid w:val="00BE12C2"/>
    <w:rsid w:val="00C2328D"/>
    <w:rsid w:val="00C25DBB"/>
    <w:rsid w:val="00C30EEF"/>
    <w:rsid w:val="00C56590"/>
    <w:rsid w:val="00C64EE4"/>
    <w:rsid w:val="00C700F5"/>
    <w:rsid w:val="00C83771"/>
    <w:rsid w:val="00C851DB"/>
    <w:rsid w:val="00C92D38"/>
    <w:rsid w:val="00CA04D8"/>
    <w:rsid w:val="00CB0A04"/>
    <w:rsid w:val="00CC437E"/>
    <w:rsid w:val="00CC4F1D"/>
    <w:rsid w:val="00CD111E"/>
    <w:rsid w:val="00CE3163"/>
    <w:rsid w:val="00D03494"/>
    <w:rsid w:val="00D438F0"/>
    <w:rsid w:val="00D47D39"/>
    <w:rsid w:val="00D52A52"/>
    <w:rsid w:val="00D70C3F"/>
    <w:rsid w:val="00D75B81"/>
    <w:rsid w:val="00DC3891"/>
    <w:rsid w:val="00DC41CF"/>
    <w:rsid w:val="00E01E06"/>
    <w:rsid w:val="00E02CF1"/>
    <w:rsid w:val="00E258F5"/>
    <w:rsid w:val="00E3275F"/>
    <w:rsid w:val="00E60B0D"/>
    <w:rsid w:val="00EF04D7"/>
    <w:rsid w:val="00F210BC"/>
    <w:rsid w:val="00F221D8"/>
    <w:rsid w:val="00F31CC5"/>
    <w:rsid w:val="00F33521"/>
    <w:rsid w:val="00F357D9"/>
    <w:rsid w:val="00F7586C"/>
    <w:rsid w:val="00FD79C6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F0D3E"/>
    <w:pPr>
      <w:tabs>
        <w:tab w:val="left" w:pos="1026"/>
      </w:tabs>
      <w:ind w:right="-207"/>
    </w:pPr>
    <w:rPr>
      <w:szCs w:val="22"/>
    </w:rPr>
  </w:style>
  <w:style w:type="paragraph" w:customStyle="1" w:styleId="parzahl">
    <w:name w:val="parzahl"/>
    <w:basedOn w:val="Normln"/>
    <w:next w:val="Paragrafneslovan"/>
    <w:rsid w:val="005C769A"/>
    <w:pPr>
      <w:numPr>
        <w:numId w:val="1"/>
      </w:numPr>
      <w:tabs>
        <w:tab w:val="clear" w:pos="862"/>
        <w:tab w:val="num" w:pos="720"/>
      </w:tabs>
      <w:spacing w:before="120" w:after="120"/>
      <w:ind w:left="720"/>
    </w:pPr>
    <w:rPr>
      <w:b/>
      <w:szCs w:val="20"/>
    </w:rPr>
  </w:style>
  <w:style w:type="paragraph" w:customStyle="1" w:styleId="vlevo">
    <w:name w:val="vlevo"/>
    <w:basedOn w:val="Normln"/>
    <w:autoRedefine/>
    <w:rsid w:val="005C769A"/>
    <w:pPr>
      <w:jc w:val="both"/>
    </w:pPr>
    <w:rPr>
      <w:w w:val="90"/>
      <w:kern w:val="24"/>
      <w:szCs w:val="20"/>
    </w:rPr>
  </w:style>
  <w:style w:type="paragraph" w:customStyle="1" w:styleId="nadpcent">
    <w:name w:val="nadpcent"/>
    <w:basedOn w:val="Normln"/>
    <w:next w:val="vlevo"/>
    <w:autoRedefine/>
    <w:rsid w:val="00B70036"/>
    <w:pPr>
      <w:spacing w:before="600" w:after="48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C769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5C769A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5C769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5C769A"/>
  </w:style>
  <w:style w:type="paragraph" w:styleId="Zkladntextodsazen">
    <w:name w:val="Body Text Indent"/>
    <w:basedOn w:val="Normln"/>
    <w:link w:val="ZkladntextodsazenChar"/>
    <w:semiHidden/>
    <w:rsid w:val="005C769A"/>
    <w:pPr>
      <w:ind w:left="-540" w:firstLine="54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7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769A"/>
    <w:rPr>
      <w:b/>
      <w:bCs/>
    </w:rPr>
  </w:style>
  <w:style w:type="paragraph" w:customStyle="1" w:styleId="vlevot">
    <w:name w:val="vlevot"/>
    <w:basedOn w:val="vlevo"/>
    <w:autoRedefine/>
    <w:rsid w:val="00B95099"/>
    <w:pPr>
      <w:ind w:left="360" w:hanging="360"/>
    </w:pPr>
    <w:rPr>
      <w:b/>
      <w:w w:val="100"/>
      <w:kern w:val="0"/>
    </w:rPr>
  </w:style>
  <w:style w:type="paragraph" w:styleId="Zhlav">
    <w:name w:val="header"/>
    <w:basedOn w:val="Normln"/>
    <w:link w:val="ZhlavChar"/>
    <w:uiPriority w:val="99"/>
    <w:unhideWhenUsed/>
    <w:rsid w:val="005C5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C2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rsid w:val="00AC369A"/>
    <w:pPr>
      <w:numPr>
        <w:numId w:val="7"/>
      </w:numPr>
      <w:tabs>
        <w:tab w:val="clear" w:pos="644"/>
        <w:tab w:val="num" w:pos="360"/>
      </w:tabs>
      <w:ind w:left="360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B9509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F0D3E"/>
    <w:pPr>
      <w:tabs>
        <w:tab w:val="left" w:pos="1026"/>
      </w:tabs>
      <w:ind w:right="-207"/>
    </w:pPr>
    <w:rPr>
      <w:szCs w:val="22"/>
    </w:rPr>
  </w:style>
  <w:style w:type="paragraph" w:customStyle="1" w:styleId="parzahl">
    <w:name w:val="parzahl"/>
    <w:basedOn w:val="Normln"/>
    <w:next w:val="Paragrafneslovan"/>
    <w:rsid w:val="005C769A"/>
    <w:pPr>
      <w:numPr>
        <w:numId w:val="1"/>
      </w:numPr>
      <w:tabs>
        <w:tab w:val="clear" w:pos="862"/>
        <w:tab w:val="num" w:pos="720"/>
      </w:tabs>
      <w:spacing w:before="120" w:after="120"/>
      <w:ind w:left="720"/>
    </w:pPr>
    <w:rPr>
      <w:b/>
      <w:szCs w:val="20"/>
    </w:rPr>
  </w:style>
  <w:style w:type="paragraph" w:customStyle="1" w:styleId="vlevo">
    <w:name w:val="vlevo"/>
    <w:basedOn w:val="Normln"/>
    <w:autoRedefine/>
    <w:rsid w:val="005C769A"/>
    <w:pPr>
      <w:jc w:val="both"/>
    </w:pPr>
    <w:rPr>
      <w:w w:val="90"/>
      <w:kern w:val="24"/>
      <w:szCs w:val="20"/>
    </w:rPr>
  </w:style>
  <w:style w:type="paragraph" w:customStyle="1" w:styleId="nadpcent">
    <w:name w:val="nadpcent"/>
    <w:basedOn w:val="Normln"/>
    <w:next w:val="vlevo"/>
    <w:autoRedefine/>
    <w:rsid w:val="00B70036"/>
    <w:pPr>
      <w:spacing w:before="600" w:after="48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C769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5C769A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5C769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5C769A"/>
  </w:style>
  <w:style w:type="paragraph" w:styleId="Zkladntextodsazen">
    <w:name w:val="Body Text Indent"/>
    <w:basedOn w:val="Normln"/>
    <w:link w:val="ZkladntextodsazenChar"/>
    <w:semiHidden/>
    <w:rsid w:val="005C769A"/>
    <w:pPr>
      <w:ind w:left="-540" w:firstLine="54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7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769A"/>
    <w:rPr>
      <w:b/>
      <w:bCs/>
    </w:rPr>
  </w:style>
  <w:style w:type="paragraph" w:customStyle="1" w:styleId="vlevot">
    <w:name w:val="vlevot"/>
    <w:basedOn w:val="vlevo"/>
    <w:autoRedefine/>
    <w:rsid w:val="00B95099"/>
    <w:pPr>
      <w:ind w:left="360" w:hanging="360"/>
    </w:pPr>
    <w:rPr>
      <w:b/>
      <w:w w:val="100"/>
      <w:kern w:val="0"/>
    </w:rPr>
  </w:style>
  <w:style w:type="paragraph" w:styleId="Zhlav">
    <w:name w:val="header"/>
    <w:basedOn w:val="Normln"/>
    <w:link w:val="ZhlavChar"/>
    <w:uiPriority w:val="99"/>
    <w:unhideWhenUsed/>
    <w:rsid w:val="005C5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C2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rsid w:val="00AC369A"/>
    <w:pPr>
      <w:numPr>
        <w:numId w:val="7"/>
      </w:numPr>
      <w:tabs>
        <w:tab w:val="clear" w:pos="644"/>
        <w:tab w:val="num" w:pos="360"/>
      </w:tabs>
      <w:ind w:left="360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B9509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9FE6-FE04-43D5-BA86-82E49F99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Schnebergerová Milada</cp:lastModifiedBy>
  <cp:revision>6</cp:revision>
  <cp:lastPrinted>2019-03-13T07:03:00Z</cp:lastPrinted>
  <dcterms:created xsi:type="dcterms:W3CDTF">2019-03-13T07:03:00Z</dcterms:created>
  <dcterms:modified xsi:type="dcterms:W3CDTF">2019-03-13T12:24:00Z</dcterms:modified>
</cp:coreProperties>
</file>