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  <w:gridCol w:w="3402"/>
      </w:tblGrid>
      <w:tr w:rsidR="000C3156" w:rsidTr="00B43499">
        <w:tc>
          <w:tcPr>
            <w:tcW w:w="3472" w:type="dxa"/>
          </w:tcPr>
          <w:p w:rsidR="000C3156" w:rsidRDefault="000C3156" w:rsidP="00B43499">
            <w:pPr>
              <w:ind w:right="-354"/>
              <w:rPr>
                <w:b/>
              </w:rPr>
            </w:pPr>
            <w:r>
              <w:rPr>
                <w:b/>
              </w:rPr>
              <w:t>Zastupitelstvo</w:t>
            </w:r>
            <w:r w:rsidR="00B43499">
              <w:rPr>
                <w:b/>
              </w:rPr>
              <w:t> </w:t>
            </w:r>
            <w:r>
              <w:rPr>
                <w:b/>
              </w:rPr>
              <w:t>MO</w:t>
            </w:r>
            <w:r w:rsidR="00B43499">
              <w:rPr>
                <w:b/>
              </w:rPr>
              <w:t> P</w:t>
            </w:r>
            <w:r>
              <w:rPr>
                <w:b/>
              </w:rPr>
              <w:t>lzeň 4</w:t>
            </w:r>
            <w:r w:rsidR="00B43499">
              <w:rPr>
                <w:b/>
              </w:rPr>
              <w:t xml:space="preserve"> dne:</w:t>
            </w:r>
          </w:p>
        </w:tc>
        <w:tc>
          <w:tcPr>
            <w:tcW w:w="2977" w:type="dxa"/>
          </w:tcPr>
          <w:p w:rsidR="000C3156" w:rsidRDefault="001E5724" w:rsidP="001E5724">
            <w:pPr>
              <w:ind w:left="780" w:hanging="141"/>
              <w:rPr>
                <w:b/>
              </w:rPr>
            </w:pPr>
            <w:r>
              <w:rPr>
                <w:b/>
              </w:rPr>
              <w:t>13</w:t>
            </w:r>
            <w:r w:rsidR="000C3156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="000C3156">
              <w:rPr>
                <w:b/>
              </w:rPr>
              <w:t>. 201</w:t>
            </w:r>
            <w:r>
              <w:rPr>
                <w:b/>
              </w:rPr>
              <w:t>9</w:t>
            </w:r>
          </w:p>
        </w:tc>
        <w:tc>
          <w:tcPr>
            <w:tcW w:w="3402" w:type="dxa"/>
          </w:tcPr>
          <w:p w:rsidR="000C3156" w:rsidRDefault="000C3156" w:rsidP="00E95234">
            <w:pPr>
              <w:jc w:val="right"/>
              <w:rPr>
                <w:b/>
              </w:rPr>
            </w:pPr>
            <w:r>
              <w:rPr>
                <w:b/>
              </w:rPr>
              <w:t>FIN/</w:t>
            </w:r>
            <w:r w:rsidR="00B13F04">
              <w:rPr>
                <w:b/>
              </w:rPr>
              <w:t>5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</w:tbl>
    <w:p w:rsidR="000C3156" w:rsidRDefault="000C3156" w:rsidP="000C3156">
      <w:pPr>
        <w:pStyle w:val="vlevo"/>
      </w:pPr>
    </w:p>
    <w:p w:rsidR="000C3156" w:rsidRDefault="000C3156" w:rsidP="000C3156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0C3156" w:rsidRDefault="000C3156" w:rsidP="000C3156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799"/>
      </w:tblGrid>
      <w:tr w:rsidR="000C3156" w:rsidTr="00E95234">
        <w:tc>
          <w:tcPr>
            <w:tcW w:w="570" w:type="dxa"/>
          </w:tcPr>
          <w:p w:rsidR="000C3156" w:rsidRDefault="000C3156" w:rsidP="00E95234">
            <w:pPr>
              <w:pStyle w:val="vlevo"/>
            </w:pPr>
            <w:r>
              <w:t>Č.:</w:t>
            </w:r>
          </w:p>
        </w:tc>
        <w:tc>
          <w:tcPr>
            <w:tcW w:w="2799" w:type="dxa"/>
          </w:tcPr>
          <w:p w:rsidR="000C3156" w:rsidRDefault="000C3156" w:rsidP="00E95234">
            <w:pPr>
              <w:pStyle w:val="vlevo"/>
            </w:pPr>
          </w:p>
        </w:tc>
      </w:tr>
    </w:tbl>
    <w:p w:rsidR="000C3156" w:rsidRDefault="000C3156" w:rsidP="000C315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938"/>
      </w:tblGrid>
      <w:tr w:rsidR="000C3156" w:rsidTr="00E95234">
        <w:tc>
          <w:tcPr>
            <w:tcW w:w="1101" w:type="dxa"/>
          </w:tcPr>
          <w:p w:rsidR="000C3156" w:rsidRDefault="000C3156" w:rsidP="00E95234">
            <w:pPr>
              <w:pStyle w:val="vlevo"/>
            </w:pPr>
            <w:r>
              <w:t>Ve věci:</w:t>
            </w:r>
          </w:p>
        </w:tc>
        <w:tc>
          <w:tcPr>
            <w:tcW w:w="7938" w:type="dxa"/>
          </w:tcPr>
          <w:p w:rsidR="000C3156" w:rsidRDefault="000C3156" w:rsidP="001E5724">
            <w:pPr>
              <w:pStyle w:val="vlevo"/>
            </w:pPr>
            <w:r>
              <w:t>Schválení dotac</w:t>
            </w:r>
            <w:r w:rsidR="003201EA">
              <w:t>í</w:t>
            </w:r>
            <w:r>
              <w:t xml:space="preserve"> z rozpočtu městského obvodu Plzeň 4 v roce 201</w:t>
            </w:r>
            <w:r w:rsidR="001E5724">
              <w:t>9</w:t>
            </w:r>
            <w:r>
              <w:t xml:space="preserve"> v rámci Dotačního programu mikrogranty pro rok 201</w:t>
            </w:r>
            <w:r w:rsidR="001E5724">
              <w:t>9</w:t>
            </w:r>
          </w:p>
        </w:tc>
      </w:tr>
    </w:tbl>
    <w:p w:rsidR="000C3156" w:rsidRDefault="000C3156" w:rsidP="000C3156">
      <w:pPr>
        <w:pStyle w:val="vlevo"/>
      </w:pPr>
    </w:p>
    <w:p w:rsidR="000C3156" w:rsidRDefault="000C3156" w:rsidP="000C31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25400</wp:posOffset>
                </wp:positionV>
                <wp:extent cx="5760720" cy="0"/>
                <wp:effectExtent l="13335" t="12065" r="7620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pt" to="44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"/>
            </w:pict>
          </mc:Fallback>
        </mc:AlternateContent>
      </w:r>
    </w:p>
    <w:p w:rsidR="000C3156" w:rsidRDefault="00763F47" w:rsidP="000C3156">
      <w:pPr>
        <w:pStyle w:val="vlevot"/>
      </w:pPr>
      <w:r>
        <w:t>Zastupitelstvo</w:t>
      </w:r>
      <w:r w:rsidR="000C3156">
        <w:t xml:space="preserve"> městského obvodu Plzeň 4 </w:t>
      </w:r>
    </w:p>
    <w:p w:rsidR="000C3156" w:rsidRDefault="000C3156" w:rsidP="000C3156">
      <w:pPr>
        <w:pStyle w:val="parzahlN"/>
        <w:tabs>
          <w:tab w:val="clear" w:pos="425"/>
          <w:tab w:val="clear" w:pos="567"/>
          <w:tab w:val="num" w:pos="851"/>
          <w:tab w:val="left" w:pos="993"/>
        </w:tabs>
      </w:pPr>
      <w:r>
        <w:t>Bere na vědomí</w:t>
      </w:r>
    </w:p>
    <w:p w:rsidR="000C3156" w:rsidRDefault="000C3156" w:rsidP="001E5724">
      <w:pPr>
        <w:tabs>
          <w:tab w:val="left" w:pos="709"/>
        </w:tabs>
        <w:ind w:left="709" w:hanging="709"/>
      </w:pPr>
      <w:r>
        <w:t>-</w:t>
      </w:r>
      <w:r>
        <w:tab/>
        <w:t>důvodov</w:t>
      </w:r>
      <w:r w:rsidR="001E5724">
        <w:t>é zprávy č. 1–10</w:t>
      </w:r>
      <w:r>
        <w:t xml:space="preserve"> zprávu ve věci žádostí o poskytnutí dotace v rámci Dotačního programu mikrogranty pro rok 201</w:t>
      </w:r>
      <w:r w:rsidR="001E5724">
        <w:t>9</w:t>
      </w:r>
      <w:r>
        <w:t>;</w:t>
      </w:r>
    </w:p>
    <w:p w:rsidR="001E5724" w:rsidRDefault="001E5724" w:rsidP="001E5724">
      <w:r>
        <w:t>-</w:t>
      </w:r>
      <w:r>
        <w:tab/>
        <w:t>Dotační program mikrogranty pro rok 2019;</w:t>
      </w:r>
    </w:p>
    <w:p w:rsidR="001E5724" w:rsidRDefault="001E5724" w:rsidP="001E5724">
      <w:r>
        <w:t>-</w:t>
      </w:r>
      <w:r>
        <w:tab/>
        <w:t>Zásady pro poskytování dotací z rozpočtu městského obvodu Plzeň 4;</w:t>
      </w:r>
    </w:p>
    <w:p w:rsidR="001E5724" w:rsidRDefault="001E5724" w:rsidP="001E5724">
      <w:r>
        <w:t>-</w:t>
      </w:r>
      <w:r>
        <w:tab/>
        <w:t>Usnesení Zastupitelstva MO Plzeň 4 č. 0005</w:t>
      </w:r>
      <w:r w:rsidRPr="0010370A">
        <w:t xml:space="preserve">/19 ze dne </w:t>
      </w:r>
      <w:r>
        <w:t>24. ledna</w:t>
      </w:r>
      <w:r w:rsidRPr="0010370A">
        <w:t xml:space="preserve"> 2019</w:t>
      </w:r>
      <w:r>
        <w:rPr>
          <w:szCs w:val="24"/>
        </w:rPr>
        <w:t>;</w:t>
      </w:r>
    </w:p>
    <w:p w:rsidR="001E5724" w:rsidRDefault="001E5724" w:rsidP="001E5724">
      <w:r>
        <w:t>-</w:t>
      </w:r>
      <w:r>
        <w:tab/>
        <w:t>žádosti o dotaci;</w:t>
      </w:r>
    </w:p>
    <w:p w:rsidR="0085156A" w:rsidRDefault="0085156A" w:rsidP="0085156A">
      <w:r>
        <w:t>-</w:t>
      </w:r>
      <w:r>
        <w:tab/>
        <w:t>návrhy smluv o poskytnutí dotace;</w:t>
      </w:r>
    </w:p>
    <w:p w:rsidR="001E5724" w:rsidRDefault="001E5724" w:rsidP="001E5724">
      <w:pPr>
        <w:jc w:val="both"/>
      </w:pPr>
      <w:r>
        <w:t>-</w:t>
      </w:r>
      <w:r>
        <w:tab/>
        <w:t>souhrnný přehled žádostí o dotaci</w:t>
      </w:r>
      <w:r w:rsidR="001D6E75">
        <w:t>;</w:t>
      </w:r>
    </w:p>
    <w:p w:rsidR="00763F47" w:rsidRDefault="00763F47" w:rsidP="001E5724">
      <w:r>
        <w:t>-</w:t>
      </w:r>
      <w:r>
        <w:tab/>
        <w:t>usnesení RMO P4 č. ………/1</w:t>
      </w:r>
      <w:r w:rsidR="001E5724">
        <w:t>9</w:t>
      </w:r>
      <w:r>
        <w:t xml:space="preserve"> ze dne </w:t>
      </w:r>
      <w:r w:rsidR="001E5724">
        <w:t>5</w:t>
      </w:r>
      <w:r>
        <w:t xml:space="preserve">. </w:t>
      </w:r>
      <w:r w:rsidR="001E5724">
        <w:t>června</w:t>
      </w:r>
      <w:r>
        <w:t xml:space="preserve"> 201</w:t>
      </w:r>
      <w:r w:rsidR="001E5724">
        <w:t>9</w:t>
      </w:r>
      <w:r>
        <w:t>;</w:t>
      </w:r>
    </w:p>
    <w:p w:rsidR="00EC7F44" w:rsidRDefault="00EC7F44" w:rsidP="00EC7F44">
      <w:r>
        <w:t>-</w:t>
      </w:r>
      <w:r>
        <w:tab/>
        <w:t>usnesení RMO P4 č. ………/19 ze dne 5. června 2019;</w:t>
      </w:r>
    </w:p>
    <w:p w:rsidR="00763F47" w:rsidRDefault="00763F47" w:rsidP="001E5724">
      <w:r>
        <w:t>-</w:t>
      </w:r>
      <w:r>
        <w:tab/>
        <w:t xml:space="preserve">usnesení RMO P4 </w:t>
      </w:r>
      <w:r w:rsidR="00114898">
        <w:t>č. ………/1</w:t>
      </w:r>
      <w:r w:rsidR="001E5724">
        <w:t>9</w:t>
      </w:r>
      <w:r w:rsidR="00114898">
        <w:t xml:space="preserve"> ze dne </w:t>
      </w:r>
      <w:r w:rsidR="001E5724">
        <w:t>5</w:t>
      </w:r>
      <w:r w:rsidR="00114898">
        <w:t xml:space="preserve">. </w:t>
      </w:r>
      <w:r w:rsidR="001E5724">
        <w:t>června</w:t>
      </w:r>
      <w:r w:rsidR="00114898">
        <w:t xml:space="preserve"> 201</w:t>
      </w:r>
      <w:r w:rsidR="001E5724">
        <w:t>9</w:t>
      </w:r>
      <w:r w:rsidR="00114898">
        <w:t>.</w:t>
      </w:r>
    </w:p>
    <w:p w:rsidR="00763F47" w:rsidRDefault="00763F47" w:rsidP="000C3156"/>
    <w:p w:rsidR="0085156A" w:rsidRDefault="0085156A" w:rsidP="0085156A">
      <w:pPr>
        <w:pStyle w:val="parzahlN"/>
        <w:tabs>
          <w:tab w:val="clear" w:pos="567"/>
          <w:tab w:val="num" w:pos="851"/>
        </w:tabs>
      </w:pPr>
      <w:r>
        <w:t>Souhlasí</w:t>
      </w:r>
    </w:p>
    <w:p w:rsidR="0085156A" w:rsidRDefault="0085156A" w:rsidP="0085156A">
      <w:r>
        <w:t>s usnesením RMO P4 č. ………/19 ze dne 5. června 2019, usnesením RMO P4 č. ………/19 ze dne 5. června 2019 a usnesením RMO P4 č. ………/19 ze dne 5. června 2019.</w:t>
      </w:r>
    </w:p>
    <w:p w:rsidR="0085156A" w:rsidRDefault="0085156A" w:rsidP="000C3156"/>
    <w:p w:rsidR="00504373" w:rsidRDefault="00504373" w:rsidP="00504373">
      <w:pPr>
        <w:pStyle w:val="parzahlN"/>
        <w:tabs>
          <w:tab w:val="clear" w:pos="567"/>
          <w:tab w:val="num" w:pos="851"/>
        </w:tabs>
      </w:pPr>
      <w:r>
        <w:t>Neschvaluje</w:t>
      </w:r>
    </w:p>
    <w:p w:rsidR="00504373" w:rsidRDefault="007E4641" w:rsidP="00504373">
      <w:r>
        <w:rPr>
          <w:b/>
        </w:rPr>
        <w:t>p</w:t>
      </w:r>
      <w:r w:rsidRPr="00EC3721">
        <w:rPr>
          <w:b/>
        </w:rPr>
        <w:t>oskytnutí dotace</w:t>
      </w:r>
      <w:r>
        <w:t xml:space="preserve"> z rozpočtu městského obvodu Plzeň 4 níže uvedeným žadatelům o dotaci z důvodu nedosažení potřebného bodového hodnocení</w:t>
      </w:r>
      <w:r w:rsidR="0085156A">
        <w:t xml:space="preserve"> dle hodnotících kritérií</w:t>
      </w:r>
      <w:r w:rsidR="00504373">
        <w:t>:</w:t>
      </w:r>
    </w:p>
    <w:p w:rsidR="00504373" w:rsidRDefault="00504373" w:rsidP="00504373"/>
    <w:tbl>
      <w:tblPr>
        <w:tblW w:w="8502" w:type="dxa"/>
        <w:jc w:val="center"/>
        <w:tblInd w:w="-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713"/>
        <w:gridCol w:w="1297"/>
        <w:gridCol w:w="1278"/>
        <w:gridCol w:w="3269"/>
      </w:tblGrid>
      <w:tr w:rsidR="0085156A" w:rsidRPr="008E2ABB" w:rsidTr="0085156A">
        <w:trPr>
          <w:trHeight w:val="147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Číslo žádosti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NÁZEV ŽADATELE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PRÁVNÍ FORMA, SÍDLO &amp; IČO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NÁZEV PROJEKTU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ÚČEL ŽÁDOSTI</w:t>
            </w:r>
          </w:p>
        </w:tc>
      </w:tr>
      <w:tr w:rsidR="0085156A" w:rsidRPr="008E2ABB" w:rsidTr="0085156A">
        <w:trPr>
          <w:trHeight w:val="141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56A" w:rsidRPr="008E2ABB" w:rsidRDefault="0085156A" w:rsidP="00A2049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56A" w:rsidRPr="008E2ABB" w:rsidRDefault="0085156A" w:rsidP="00A2049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56A" w:rsidRPr="008E2ABB" w:rsidRDefault="0085156A" w:rsidP="00A2049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56A" w:rsidRPr="008E2ABB" w:rsidRDefault="0085156A" w:rsidP="00A2049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56A" w:rsidRPr="008E2ABB" w:rsidRDefault="0085156A" w:rsidP="00A2049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5156A" w:rsidRPr="008E2ABB" w:rsidTr="0085156A">
        <w:trPr>
          <w:trHeight w:val="1200"/>
          <w:jc w:val="center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Galerie </w:t>
            </w:r>
            <w:proofErr w:type="gramStart"/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THAMBOS, </w:t>
            </w:r>
            <w:proofErr w:type="spellStart"/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z.s</w:t>
            </w:r>
            <w:proofErr w:type="spellEnd"/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Spolek: Mohylová 1232/91, Plzeň, 312 00; 06020798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Celoroční činnost - energie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elektřina, voda, plyn</w:t>
            </w:r>
          </w:p>
        </w:tc>
      </w:tr>
      <w:tr w:rsidR="0085156A" w:rsidRPr="008E2ABB" w:rsidTr="0085156A">
        <w:trPr>
          <w:trHeight w:val="960"/>
          <w:jc w:val="center"/>
        </w:trPr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"Dobrovolnická Regionální Agentura </w:t>
            </w:r>
            <w:proofErr w:type="spellStart"/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DoRA</w:t>
            </w:r>
            <w:proofErr w:type="spellEnd"/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Spolek: Brněnská 14, Plzeň 323 00; 22846956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Dobrovolnictví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materiálové náklady - kancelářské potřeby, vybavení (DDHM), energie (elektřina, vodné, stočné, teplo)</w:t>
            </w:r>
          </w:p>
        </w:tc>
      </w:tr>
      <w:tr w:rsidR="0085156A" w:rsidRPr="008E2ABB" w:rsidTr="0085156A">
        <w:trPr>
          <w:trHeight w:val="1200"/>
          <w:jc w:val="center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Tělocvičná jednota Sokol Plzeň Letná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Pobočný spolek: Republikánská 859/22, Plzeň 312 00; 00516112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Osvětlení v areálu TJ Sokol Plzeň Letná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osvětlení hlavní cesty v areálu</w:t>
            </w:r>
          </w:p>
        </w:tc>
      </w:tr>
      <w:tr w:rsidR="0085156A" w:rsidRPr="008E2ABB" w:rsidTr="0085156A">
        <w:trPr>
          <w:trHeight w:val="1455"/>
          <w:jc w:val="center"/>
        </w:trPr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RACKET SPORTS </w:t>
            </w:r>
            <w:proofErr w:type="gramStart"/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PLZEŇ, </w:t>
            </w:r>
            <w:proofErr w:type="spellStart"/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z.s</w:t>
            </w:r>
            <w:proofErr w:type="spellEnd"/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Spolek: Rokycanská 1475/103, Plzeň 312 00; 26559978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Činnost mládeže RACKET SPORTS PLZEŇ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A204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pronájmy TZV - kurty tenis a </w:t>
            </w:r>
            <w:proofErr w:type="spellStart"/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beachtenis</w:t>
            </w:r>
            <w:proofErr w:type="spellEnd"/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, sportovní materiál - </w:t>
            </w:r>
            <w:proofErr w:type="spellStart"/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beachtenisové</w:t>
            </w:r>
            <w:proofErr w:type="spellEnd"/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rakety pro mládež vč. poštovného, drobný sportovní materiál vč. poštovného (např. míče, omotávky)</w:t>
            </w:r>
          </w:p>
        </w:tc>
      </w:tr>
    </w:tbl>
    <w:p w:rsidR="00504373" w:rsidRPr="00504373" w:rsidRDefault="00504373" w:rsidP="00504373"/>
    <w:p w:rsidR="000C3156" w:rsidRDefault="000C3156" w:rsidP="000C3156">
      <w:pPr>
        <w:pStyle w:val="parzahlN"/>
        <w:tabs>
          <w:tab w:val="clear" w:pos="567"/>
          <w:tab w:val="num" w:pos="851"/>
        </w:tabs>
      </w:pPr>
      <w:r>
        <w:t>Schvaluje</w:t>
      </w:r>
    </w:p>
    <w:p w:rsidR="000C3156" w:rsidRDefault="000C3156" w:rsidP="00A84F9D">
      <w:pPr>
        <w:pStyle w:val="Odstavecseseznamem"/>
        <w:numPr>
          <w:ilvl w:val="0"/>
          <w:numId w:val="2"/>
        </w:numPr>
      </w:pPr>
      <w:r w:rsidRPr="00763F47">
        <w:rPr>
          <w:b/>
        </w:rPr>
        <w:t>poskytnutí dotac</w:t>
      </w:r>
      <w:r w:rsidR="00763F47" w:rsidRPr="00763F47">
        <w:rPr>
          <w:b/>
        </w:rPr>
        <w:t>e</w:t>
      </w:r>
      <w:r>
        <w:t xml:space="preserve"> z rozpočtu městského obvodu Plzeň 4 v souladu s bodem IV. Dotačního programu mikrogranty pro rok 201</w:t>
      </w:r>
      <w:r w:rsidR="00A84F9D">
        <w:t>9</w:t>
      </w:r>
      <w:r>
        <w:t xml:space="preserve"> níže uveden</w:t>
      </w:r>
      <w:r w:rsidR="00E77D8A">
        <w:t>ým</w:t>
      </w:r>
      <w:r>
        <w:t xml:space="preserve"> žadatel</w:t>
      </w:r>
      <w:r w:rsidR="002D417D">
        <w:t>ům</w:t>
      </w:r>
      <w:r>
        <w:t>:</w:t>
      </w:r>
    </w:p>
    <w:p w:rsidR="000C3156" w:rsidRDefault="000C3156" w:rsidP="000C3156"/>
    <w:tbl>
      <w:tblPr>
        <w:tblW w:w="865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94"/>
        <w:gridCol w:w="1325"/>
        <w:gridCol w:w="1274"/>
        <w:gridCol w:w="2687"/>
        <w:gridCol w:w="1300"/>
      </w:tblGrid>
      <w:tr w:rsidR="0085156A" w:rsidRPr="008E2ABB" w:rsidTr="0085156A">
        <w:trPr>
          <w:trHeight w:val="1470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Číslo žádosti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NÁZEV ŽADATELE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PRÁVNÍ FORMA, SÍDLO &amp; IČO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NÁZEV PROJEKTU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ÚČEL ŽÁDOSTI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VÝŠE DOTACE</w:t>
            </w:r>
          </w:p>
        </w:tc>
      </w:tr>
      <w:tr w:rsidR="0085156A" w:rsidRPr="008E2ABB" w:rsidTr="0085156A">
        <w:trPr>
          <w:trHeight w:val="1410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56A" w:rsidRPr="008E2ABB" w:rsidRDefault="0085156A" w:rsidP="003F343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56A" w:rsidRPr="008E2ABB" w:rsidRDefault="0085156A" w:rsidP="003F343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56A" w:rsidRPr="008E2ABB" w:rsidRDefault="0085156A" w:rsidP="003F343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56A" w:rsidRPr="008E2ABB" w:rsidRDefault="0085156A" w:rsidP="003F343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56A" w:rsidRPr="008E2ABB" w:rsidRDefault="0085156A" w:rsidP="003F343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56A" w:rsidRPr="008E2ABB" w:rsidRDefault="0085156A" w:rsidP="003F343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5156A" w:rsidRPr="008E2ABB" w:rsidTr="0085156A">
        <w:trPr>
          <w:trHeight w:val="1200"/>
          <w:jc w:val="center"/>
        </w:trPr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TJ Plzeň </w:t>
            </w:r>
            <w:proofErr w:type="gramStart"/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Újezd, </w:t>
            </w:r>
            <w:proofErr w:type="spellStart"/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z.s</w:t>
            </w:r>
            <w:proofErr w:type="spellEnd"/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Spolek: Národní 196/3, Plzeň 312 00; 14707438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Spotřeba energií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14 000 Kč</w:t>
            </w:r>
          </w:p>
        </w:tc>
      </w:tr>
      <w:tr w:rsidR="0085156A" w:rsidRPr="008E2ABB" w:rsidTr="0085156A">
        <w:trPr>
          <w:trHeight w:val="1065"/>
          <w:jc w:val="center"/>
        </w:trPr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Storm </w:t>
            </w:r>
            <w:proofErr w:type="gramStart"/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Ballet </w:t>
            </w:r>
            <w:proofErr w:type="spellStart"/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z.s</w:t>
            </w:r>
            <w:proofErr w:type="spellEnd"/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Spolek: Rokycanská 101, Plzeň 312 00; 22770381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Reprezentace na světovém šampionátu v Portugalsku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20 000 Kč</w:t>
            </w:r>
          </w:p>
        </w:tc>
      </w:tr>
      <w:tr w:rsidR="0085156A" w:rsidRPr="008E2ABB" w:rsidTr="0085156A">
        <w:trPr>
          <w:trHeight w:val="1785"/>
          <w:jc w:val="center"/>
        </w:trPr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Nadační fond Plzeň sobě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Nadační fond: Zelinářská 290/4, Plzeň 301 00; 03719871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Skvosty s vůní benzínu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sz w:val="18"/>
                <w:szCs w:val="18"/>
              </w:rPr>
              <w:t>ostatní služby (ozvučení a osvětlení, technická podpora, doprovodné kulturní programy)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18 000 Kč</w:t>
            </w:r>
          </w:p>
        </w:tc>
      </w:tr>
      <w:tr w:rsidR="0085156A" w:rsidRPr="008E2ABB" w:rsidTr="0085156A">
        <w:trPr>
          <w:trHeight w:val="1455"/>
          <w:jc w:val="center"/>
        </w:trPr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JUNIOR ORC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;</w:t>
            </w:r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HESTR PLZEŇ, spolek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Spolek: Revoluční 100, Plzeň, 312 00; 70859027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JUNIOR ORCHESTR - nástrojové vybavení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nástroje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20 000 Kč</w:t>
            </w:r>
          </w:p>
        </w:tc>
      </w:tr>
      <w:tr w:rsidR="0085156A" w:rsidRPr="008E2ABB" w:rsidTr="0085156A">
        <w:trPr>
          <w:trHeight w:val="1920"/>
          <w:jc w:val="center"/>
        </w:trPr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Městská charita Plzeň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Účelové zařízení římskokatolické církve: Francouzská 40a, Plzeň, 326 00; 45334692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Ergoterapie v Domově pro seniory sv. Jiří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keramická hlína, glazury, čtvrtky, barevné papíry, korpusy na věnce, vatové korpusy, stuhy (mašle, nitě, bavlny, jutové stuhy), filc, lepidla (tyčinková, Herkules), štětce, barvy temperové, vodové a akrylové, </w:t>
            </w:r>
            <w:proofErr w:type="spellStart"/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balakryl</w:t>
            </w:r>
            <w:proofErr w:type="spellEnd"/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pedig</w:t>
            </w:r>
            <w:proofErr w:type="spellEnd"/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proutí, ostatní materiál (drobné doplňky)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14 000 Kč</w:t>
            </w:r>
          </w:p>
        </w:tc>
      </w:tr>
      <w:tr w:rsidR="0085156A" w:rsidRPr="008E2ABB" w:rsidTr="0085156A">
        <w:trPr>
          <w:trHeight w:val="1215"/>
          <w:jc w:val="center"/>
        </w:trPr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Tělocvičná jednota Sokol Plzeň Letná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Pobočný spolek: Republikánská 859/22, Plzeň 312 00; 00516112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Provoz v areálu TJ Sokol Plzeň Letná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5156A" w:rsidRPr="008E2ABB" w:rsidRDefault="0085156A" w:rsidP="003F343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provozní náklady - teplo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center"/>
            <w:hideMark/>
          </w:tcPr>
          <w:p w:rsidR="0085156A" w:rsidRPr="008E2ABB" w:rsidRDefault="0085156A" w:rsidP="003F3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2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5 000 Kč</w:t>
            </w:r>
          </w:p>
        </w:tc>
      </w:tr>
    </w:tbl>
    <w:p w:rsidR="000C3156" w:rsidRDefault="000C3156" w:rsidP="000C3156"/>
    <w:p w:rsidR="00F83E89" w:rsidRDefault="00F83E89" w:rsidP="000C3156"/>
    <w:p w:rsidR="000C3156" w:rsidRPr="00504373" w:rsidRDefault="00763F47" w:rsidP="0085156A">
      <w:pPr>
        <w:pStyle w:val="Odstavecseseznamem"/>
        <w:numPr>
          <w:ilvl w:val="0"/>
          <w:numId w:val="2"/>
        </w:numPr>
        <w:jc w:val="both"/>
      </w:pPr>
      <w:r w:rsidRPr="00504373">
        <w:rPr>
          <w:b/>
        </w:rPr>
        <w:t>návrh</w:t>
      </w:r>
      <w:r w:rsidR="00504373" w:rsidRPr="00504373">
        <w:rPr>
          <w:b/>
        </w:rPr>
        <w:t>y</w:t>
      </w:r>
      <w:r w:rsidRPr="00504373">
        <w:rPr>
          <w:b/>
        </w:rPr>
        <w:t xml:space="preserve"> smluv </w:t>
      </w:r>
      <w:r w:rsidRPr="00763F47">
        <w:t>o poskytnutí dotace</w:t>
      </w:r>
      <w:r w:rsidRPr="00504373">
        <w:rPr>
          <w:b/>
        </w:rPr>
        <w:t xml:space="preserve"> </w:t>
      </w:r>
      <w:r w:rsidR="00504373">
        <w:t xml:space="preserve">se žadateli o dotaci uvedenými v bodě </w:t>
      </w:r>
      <w:r w:rsidR="0085156A">
        <w:t>IV</w:t>
      </w:r>
      <w:r w:rsidR="00504373">
        <w:t>. odst. 1) tohoto usnesení.</w:t>
      </w:r>
    </w:p>
    <w:p w:rsidR="000C3156" w:rsidRDefault="000C3156" w:rsidP="000C3156"/>
    <w:p w:rsidR="001D6E75" w:rsidRDefault="001D6E75" w:rsidP="000C3156"/>
    <w:p w:rsidR="000C3156" w:rsidRDefault="000C3156" w:rsidP="000C3156">
      <w:pPr>
        <w:pStyle w:val="parzahlN"/>
        <w:tabs>
          <w:tab w:val="clear" w:pos="567"/>
          <w:tab w:val="num" w:pos="851"/>
        </w:tabs>
      </w:pPr>
      <w:r>
        <w:t>Ukládá</w:t>
      </w:r>
    </w:p>
    <w:p w:rsidR="000C3156" w:rsidRPr="0099340A" w:rsidRDefault="000C3156" w:rsidP="000C3156"/>
    <w:p w:rsidR="000C3156" w:rsidRPr="0099340A" w:rsidRDefault="000C3156" w:rsidP="0085156A">
      <w:pPr>
        <w:jc w:val="both"/>
      </w:pPr>
      <w:r>
        <w:t>tajemnici ÚMO P4 žádost</w:t>
      </w:r>
      <w:r w:rsidR="003201EA">
        <w:t>i</w:t>
      </w:r>
      <w:r>
        <w:t xml:space="preserve"> o dotac</w:t>
      </w:r>
      <w:r w:rsidR="003201EA">
        <w:t>e</w:t>
      </w:r>
      <w:r>
        <w:t xml:space="preserve"> v rámci Dotačního programu mikrogranty pro rok 201</w:t>
      </w:r>
      <w:r w:rsidR="001D6E75">
        <w:t>9</w:t>
      </w:r>
      <w:r>
        <w:t xml:space="preserve"> podle bod</w:t>
      </w:r>
      <w:r w:rsidR="004746D8">
        <w:t>u</w:t>
      </w:r>
      <w:r>
        <w:t xml:space="preserve"> </w:t>
      </w:r>
      <w:r w:rsidR="0085156A">
        <w:t>IV</w:t>
      </w:r>
      <w:r>
        <w:t>. tohoto usnesení zrealizovat prostřednictvím odboru FIN ÚMO P4.</w:t>
      </w:r>
    </w:p>
    <w:p w:rsidR="000C3156" w:rsidRDefault="000C3156"/>
    <w:p w:rsidR="001D6E75" w:rsidRDefault="001D6E75"/>
    <w:p w:rsidR="001D6E75" w:rsidRDefault="001D6E75"/>
    <w:p w:rsidR="000C3156" w:rsidRDefault="000C3156"/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976"/>
        <w:gridCol w:w="3402"/>
      </w:tblGrid>
      <w:tr w:rsidR="001D6E75" w:rsidTr="00A2049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D6E75" w:rsidRPr="005E1425" w:rsidRDefault="001D6E75" w:rsidP="00A2049A">
            <w:r w:rsidRPr="005E1425">
              <w:t>Zprávu předkládá: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6E75" w:rsidRPr="005E1425" w:rsidRDefault="001D6E75" w:rsidP="005C6FB1">
            <w:r w:rsidRPr="005E1425">
              <w:t xml:space="preserve">Ing. </w:t>
            </w:r>
            <w:r w:rsidR="005C6FB1">
              <w:t>Jana Vladyková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E75" w:rsidRDefault="005C6FB1" w:rsidP="00A2049A">
            <w:r>
              <w:t xml:space="preserve">V zastoupení VO </w:t>
            </w:r>
            <w:r w:rsidR="001D6E75" w:rsidRPr="005E1425">
              <w:t>FIN ÚMO P4</w:t>
            </w:r>
          </w:p>
          <w:p w:rsidR="005C6FB1" w:rsidRPr="005E1425" w:rsidRDefault="005C6FB1" w:rsidP="005C6FB1">
            <w:r>
              <w:t>Ing. Štěpánky Majerové</w:t>
            </w:r>
          </w:p>
        </w:tc>
      </w:tr>
      <w:tr w:rsidR="001D6E75" w:rsidTr="00A2049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D6E75" w:rsidRPr="005E1425" w:rsidRDefault="001D6E75" w:rsidP="00A2049A">
            <w:r w:rsidRPr="005E1425">
              <w:t xml:space="preserve">Zprávu zpracoval dne: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6E75" w:rsidRPr="005E1425" w:rsidRDefault="001D6E75" w:rsidP="00A2049A">
            <w:r>
              <w:t>6</w:t>
            </w:r>
            <w:r w:rsidRPr="005E1425">
              <w:t xml:space="preserve">. </w:t>
            </w:r>
            <w:r>
              <w:t>5</w:t>
            </w:r>
            <w:r w:rsidRPr="005E1425">
              <w:t xml:space="preserve">. 2019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E75" w:rsidRPr="005E1425" w:rsidRDefault="001D6E75" w:rsidP="00A2049A">
            <w:r w:rsidRPr="005E1425">
              <w:t>Richard Bolla</w:t>
            </w:r>
          </w:p>
        </w:tc>
      </w:tr>
      <w:tr w:rsidR="001D6E75" w:rsidTr="00A2049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D6E75" w:rsidRPr="005E1425" w:rsidRDefault="001D6E75" w:rsidP="00A2049A">
            <w:r w:rsidRPr="005E1425">
              <w:t>Jednání se zúčastní: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6E75" w:rsidRPr="005E1425" w:rsidRDefault="001D6E75" w:rsidP="00A2049A">
            <w:r w:rsidRPr="005E1425">
              <w:t xml:space="preserve">Ing. </w:t>
            </w:r>
            <w:r>
              <w:t>Štěpánka Majerová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E75" w:rsidRPr="005E1425" w:rsidRDefault="001D6E75" w:rsidP="00A2049A">
            <w:r w:rsidRPr="005E1425">
              <w:t>FIN ÚMO P4</w:t>
            </w:r>
          </w:p>
        </w:tc>
      </w:tr>
      <w:tr w:rsidR="001D6E75" w:rsidTr="00A2049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D6E75" w:rsidRPr="006D60CC" w:rsidRDefault="001D6E75" w:rsidP="00A2049A">
            <w:r w:rsidRPr="006D60CC">
              <w:t>Zpráva projednána s: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6E75" w:rsidRPr="005E1425" w:rsidRDefault="001D6E75" w:rsidP="00A2049A">
            <w:r w:rsidRPr="006D60CC">
              <w:t>Tomášem Soukupem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E75" w:rsidRPr="005E1425" w:rsidRDefault="001D6E75" w:rsidP="00A2049A">
            <w:r>
              <w:t>ST MO P4</w:t>
            </w:r>
          </w:p>
        </w:tc>
      </w:tr>
      <w:tr w:rsidR="001D6E75" w:rsidTr="00A2049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D6E75" w:rsidRPr="006D60CC" w:rsidRDefault="001D6E75" w:rsidP="00A2049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6E75" w:rsidRPr="005E1425" w:rsidRDefault="001D6E75" w:rsidP="00A2049A">
            <w:r>
              <w:t>Ing. Zdeňkem Mádrem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E75" w:rsidRPr="005E1425" w:rsidRDefault="001D6E75" w:rsidP="00A2049A">
            <w:r>
              <w:t>MSN MO P4</w:t>
            </w:r>
          </w:p>
        </w:tc>
      </w:tr>
      <w:tr w:rsidR="001D6E75" w:rsidTr="00A2049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D6E75" w:rsidRDefault="001D6E75" w:rsidP="00A2049A">
            <w:pPr>
              <w:pStyle w:val="Paragrafneslovan"/>
            </w:pPr>
            <w:r>
              <w:t>Vyvěšeno na úřední desce: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6E75" w:rsidRDefault="001D6E75" w:rsidP="00A2049A">
            <w:pPr>
              <w:pStyle w:val="Paragrafneslovan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E75" w:rsidRDefault="001D6E75" w:rsidP="00A2049A">
            <w:pPr>
              <w:pStyle w:val="Paragrafneslovan"/>
            </w:pPr>
            <w:r>
              <w:t xml:space="preserve">od:                     </w:t>
            </w:r>
            <w:proofErr w:type="gramStart"/>
            <w:r>
              <w:t>do</w:t>
            </w:r>
            <w:proofErr w:type="gramEnd"/>
            <w:r>
              <w:t>:</w:t>
            </w:r>
          </w:p>
        </w:tc>
      </w:tr>
    </w:tbl>
    <w:p w:rsidR="001D6E75" w:rsidRDefault="001D6E75" w:rsidP="001D6E75"/>
    <w:p w:rsidR="000C3156" w:rsidRDefault="000C315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976"/>
        <w:gridCol w:w="3402"/>
      </w:tblGrid>
      <w:tr w:rsidR="000C3156" w:rsidTr="00E95234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E95234">
            <w:pPr>
              <w:pStyle w:val="Paragrafneslovan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E95234">
            <w:pPr>
              <w:pStyle w:val="Paragrafneslovan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E95234">
            <w:pPr>
              <w:pStyle w:val="Paragrafneslovan"/>
            </w:pPr>
          </w:p>
        </w:tc>
      </w:tr>
      <w:tr w:rsidR="000C3156" w:rsidTr="00E95234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E95234">
            <w:pPr>
              <w:pStyle w:val="Paragrafneslovan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B76B5A">
            <w:pPr>
              <w:pStyle w:val="Paragrafneslovan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E95234">
            <w:pPr>
              <w:pStyle w:val="Paragrafneslovan"/>
            </w:pPr>
          </w:p>
        </w:tc>
      </w:tr>
      <w:tr w:rsidR="000C3156" w:rsidTr="00E95234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E95234">
            <w:pPr>
              <w:pStyle w:val="Paragrafneslovan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E95234">
            <w:pPr>
              <w:pStyle w:val="Paragrafneslovan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E95234">
            <w:pPr>
              <w:pStyle w:val="Paragrafneslovan"/>
            </w:pPr>
          </w:p>
        </w:tc>
      </w:tr>
      <w:tr w:rsidR="000C3156" w:rsidTr="00E95234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E95234">
            <w:pPr>
              <w:pStyle w:val="Paragrafneslovan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E95234">
            <w:pPr>
              <w:pStyle w:val="Paragrafneslovan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E95234">
            <w:pPr>
              <w:pStyle w:val="Paragrafneslovan"/>
            </w:pPr>
          </w:p>
        </w:tc>
      </w:tr>
      <w:tr w:rsidR="000C3156" w:rsidTr="00E95234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E95234">
            <w:pPr>
              <w:pStyle w:val="Paragrafneslovan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E95234">
            <w:pPr>
              <w:pStyle w:val="Paragrafneslovan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3156" w:rsidRDefault="000C3156" w:rsidP="00E95234">
            <w:pPr>
              <w:pStyle w:val="Paragrafneslovan"/>
            </w:pPr>
          </w:p>
        </w:tc>
      </w:tr>
    </w:tbl>
    <w:p w:rsidR="000C3156" w:rsidRDefault="000C3156"/>
    <w:sectPr w:rsidR="000C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B8D"/>
    <w:multiLevelType w:val="hybridMultilevel"/>
    <w:tmpl w:val="CEF294DC"/>
    <w:lvl w:ilvl="0" w:tplc="647E8DC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2C5C"/>
    <w:multiLevelType w:val="hybridMultilevel"/>
    <w:tmpl w:val="CA0A8C6E"/>
    <w:lvl w:ilvl="0" w:tplc="3DE043D0">
      <w:start w:val="1"/>
      <w:numFmt w:val="upperRoman"/>
      <w:pStyle w:val="parzahl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9E138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27D16"/>
    <w:multiLevelType w:val="hybridMultilevel"/>
    <w:tmpl w:val="0538A9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56"/>
    <w:rsid w:val="000C3156"/>
    <w:rsid w:val="00114898"/>
    <w:rsid w:val="0012064F"/>
    <w:rsid w:val="001D6E75"/>
    <w:rsid w:val="001E5724"/>
    <w:rsid w:val="002965FF"/>
    <w:rsid w:val="002D417D"/>
    <w:rsid w:val="003201EA"/>
    <w:rsid w:val="0039581D"/>
    <w:rsid w:val="003B1CB8"/>
    <w:rsid w:val="004746D8"/>
    <w:rsid w:val="00504373"/>
    <w:rsid w:val="005C6FB1"/>
    <w:rsid w:val="006061D9"/>
    <w:rsid w:val="00697BFF"/>
    <w:rsid w:val="00763F47"/>
    <w:rsid w:val="007E4641"/>
    <w:rsid w:val="0085156A"/>
    <w:rsid w:val="008600F3"/>
    <w:rsid w:val="0094661B"/>
    <w:rsid w:val="00967736"/>
    <w:rsid w:val="00A84F9D"/>
    <w:rsid w:val="00AB5EF3"/>
    <w:rsid w:val="00B13F04"/>
    <w:rsid w:val="00B418B5"/>
    <w:rsid w:val="00B43499"/>
    <w:rsid w:val="00B76B5A"/>
    <w:rsid w:val="00E60AE9"/>
    <w:rsid w:val="00E77D8A"/>
    <w:rsid w:val="00EC7F44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0C3156"/>
    <w:pPr>
      <w:jc w:val="both"/>
    </w:pPr>
  </w:style>
  <w:style w:type="paragraph" w:customStyle="1" w:styleId="vlevo">
    <w:name w:val="vlevo"/>
    <w:basedOn w:val="Normln"/>
    <w:autoRedefine/>
    <w:rsid w:val="000C3156"/>
    <w:pPr>
      <w:jc w:val="both"/>
    </w:pPr>
  </w:style>
  <w:style w:type="paragraph" w:customStyle="1" w:styleId="nadpcent">
    <w:name w:val="nadpcent"/>
    <w:basedOn w:val="Normln"/>
    <w:next w:val="vlevo"/>
    <w:autoRedefine/>
    <w:rsid w:val="000C3156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zahlN">
    <w:name w:val="parzahlN"/>
    <w:basedOn w:val="Normln"/>
    <w:next w:val="Normln"/>
    <w:rsid w:val="000C3156"/>
    <w:pPr>
      <w:numPr>
        <w:numId w:val="1"/>
      </w:numPr>
      <w:tabs>
        <w:tab w:val="left" w:pos="425"/>
      </w:tabs>
      <w:spacing w:before="120" w:after="120"/>
    </w:pPr>
    <w:rPr>
      <w:b/>
      <w:spacing w:val="80"/>
    </w:rPr>
  </w:style>
  <w:style w:type="paragraph" w:customStyle="1" w:styleId="vlevot">
    <w:name w:val="vlevot"/>
    <w:basedOn w:val="vlevo"/>
    <w:autoRedefine/>
    <w:rsid w:val="000C3156"/>
    <w:pPr>
      <w:spacing w:after="240"/>
    </w:pPr>
    <w:rPr>
      <w:b/>
    </w:rPr>
  </w:style>
  <w:style w:type="paragraph" w:styleId="Odstavecseseznamem">
    <w:name w:val="List Paragraph"/>
    <w:basedOn w:val="Normln"/>
    <w:uiPriority w:val="34"/>
    <w:qFormat/>
    <w:rsid w:val="00763F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0F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0C3156"/>
    <w:pPr>
      <w:jc w:val="both"/>
    </w:pPr>
  </w:style>
  <w:style w:type="paragraph" w:customStyle="1" w:styleId="vlevo">
    <w:name w:val="vlevo"/>
    <w:basedOn w:val="Normln"/>
    <w:autoRedefine/>
    <w:rsid w:val="000C3156"/>
    <w:pPr>
      <w:jc w:val="both"/>
    </w:pPr>
  </w:style>
  <w:style w:type="paragraph" w:customStyle="1" w:styleId="nadpcent">
    <w:name w:val="nadpcent"/>
    <w:basedOn w:val="Normln"/>
    <w:next w:val="vlevo"/>
    <w:autoRedefine/>
    <w:rsid w:val="000C3156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zahlN">
    <w:name w:val="parzahlN"/>
    <w:basedOn w:val="Normln"/>
    <w:next w:val="Normln"/>
    <w:rsid w:val="000C3156"/>
    <w:pPr>
      <w:numPr>
        <w:numId w:val="1"/>
      </w:numPr>
      <w:tabs>
        <w:tab w:val="left" w:pos="425"/>
      </w:tabs>
      <w:spacing w:before="120" w:after="120"/>
    </w:pPr>
    <w:rPr>
      <w:b/>
      <w:spacing w:val="80"/>
    </w:rPr>
  </w:style>
  <w:style w:type="paragraph" w:customStyle="1" w:styleId="vlevot">
    <w:name w:val="vlevot"/>
    <w:basedOn w:val="vlevo"/>
    <w:autoRedefine/>
    <w:rsid w:val="000C3156"/>
    <w:pPr>
      <w:spacing w:after="240"/>
    </w:pPr>
    <w:rPr>
      <w:b/>
    </w:rPr>
  </w:style>
  <w:style w:type="paragraph" w:styleId="Odstavecseseznamem">
    <w:name w:val="List Paragraph"/>
    <w:basedOn w:val="Normln"/>
    <w:uiPriority w:val="34"/>
    <w:qFormat/>
    <w:rsid w:val="00763F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0F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 Richard</dc:creator>
  <cp:lastModifiedBy>Bolla Richard</cp:lastModifiedBy>
  <cp:revision>26</cp:revision>
  <cp:lastPrinted>2018-05-03T07:55:00Z</cp:lastPrinted>
  <dcterms:created xsi:type="dcterms:W3CDTF">2017-05-26T06:23:00Z</dcterms:created>
  <dcterms:modified xsi:type="dcterms:W3CDTF">2019-05-29T07:05:00Z</dcterms:modified>
</cp:coreProperties>
</file>