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756"/>
        <w:gridCol w:w="2410"/>
        <w:gridCol w:w="2976"/>
      </w:tblGrid>
      <w:tr w:rsidR="00E222C1" w:rsidRPr="00316CAA" w:rsidTr="00684DC1">
        <w:tc>
          <w:tcPr>
            <w:tcW w:w="3756" w:type="dxa"/>
          </w:tcPr>
          <w:p w:rsidR="00E222C1" w:rsidRPr="00316CAA" w:rsidRDefault="004418AF" w:rsidP="004418AF">
            <w:pPr>
              <w:rPr>
                <w:b/>
                <w:sz w:val="24"/>
              </w:rPr>
            </w:pPr>
            <w:bookmarkStart w:id="0" w:name="Text1"/>
            <w:bookmarkStart w:id="1" w:name="Text5"/>
            <w:bookmarkStart w:id="2" w:name="Text2"/>
            <w:r>
              <w:rPr>
                <w:b/>
                <w:sz w:val="24"/>
              </w:rPr>
              <w:t xml:space="preserve">Zastupitelstvo </w:t>
            </w:r>
            <w:r w:rsidR="00E222C1" w:rsidRPr="00316CAA">
              <w:rPr>
                <w:b/>
                <w:sz w:val="24"/>
              </w:rPr>
              <w:t xml:space="preserve">města Plzně dne: </w:t>
            </w:r>
          </w:p>
        </w:tc>
        <w:bookmarkEnd w:id="0"/>
        <w:bookmarkEnd w:id="1"/>
        <w:tc>
          <w:tcPr>
            <w:tcW w:w="2410" w:type="dxa"/>
          </w:tcPr>
          <w:p w:rsidR="00E222C1" w:rsidRPr="00316CAA" w:rsidRDefault="004418AF" w:rsidP="004418AF">
            <w:pPr>
              <w:pStyle w:val="Zpat"/>
              <w:tabs>
                <w:tab w:val="clear" w:pos="4153"/>
                <w:tab w:val="clear" w:pos="8306"/>
              </w:tabs>
              <w:ind w:firstLine="20"/>
              <w:rPr>
                <w:b/>
                <w:sz w:val="24"/>
              </w:rPr>
            </w:pPr>
            <w:r>
              <w:rPr>
                <w:b/>
                <w:sz w:val="24"/>
              </w:rPr>
              <w:t>3</w:t>
            </w:r>
            <w:r w:rsidR="00E222C1" w:rsidRPr="00316CAA">
              <w:rPr>
                <w:b/>
                <w:sz w:val="24"/>
              </w:rPr>
              <w:t xml:space="preserve">. </w:t>
            </w:r>
            <w:r>
              <w:rPr>
                <w:b/>
                <w:sz w:val="24"/>
              </w:rPr>
              <w:t>února</w:t>
            </w:r>
            <w:r w:rsidR="00E222C1" w:rsidRPr="00316CAA">
              <w:rPr>
                <w:b/>
                <w:sz w:val="24"/>
              </w:rPr>
              <w:t xml:space="preserve"> 20</w:t>
            </w:r>
            <w:r>
              <w:rPr>
                <w:b/>
                <w:sz w:val="24"/>
              </w:rPr>
              <w:t>20</w:t>
            </w:r>
          </w:p>
        </w:tc>
        <w:bookmarkEnd w:id="2"/>
        <w:tc>
          <w:tcPr>
            <w:tcW w:w="2976" w:type="dxa"/>
          </w:tcPr>
          <w:p w:rsidR="00E222C1" w:rsidRPr="00316CAA" w:rsidRDefault="00E222C1" w:rsidP="004418AF">
            <w:pPr>
              <w:jc w:val="right"/>
              <w:rPr>
                <w:b/>
                <w:sz w:val="24"/>
              </w:rPr>
            </w:pPr>
            <w:r w:rsidRPr="00316CAA">
              <w:rPr>
                <w:b/>
                <w:sz w:val="24"/>
              </w:rPr>
              <w:t>KŘTÚ/</w:t>
            </w:r>
            <w:r w:rsidR="0019766F">
              <w:rPr>
                <w:b/>
                <w:sz w:val="24"/>
              </w:rPr>
              <w:t>1</w:t>
            </w:r>
            <w:r w:rsidRPr="00316CAA">
              <w:rPr>
                <w:b/>
                <w:sz w:val="24"/>
              </w:rPr>
              <w:t xml:space="preserve">  </w:t>
            </w:r>
          </w:p>
        </w:tc>
      </w:tr>
    </w:tbl>
    <w:p w:rsidR="00E222C1" w:rsidRDefault="00E222C1" w:rsidP="002E76FC">
      <w:pPr>
        <w:pStyle w:val="nadpcent"/>
        <w:spacing w:before="720"/>
        <w:rPr>
          <w:lang w:val="cs-CZ"/>
        </w:rPr>
      </w:pPr>
      <w:r w:rsidRPr="00316CAA">
        <w:rPr>
          <w:lang w:val="cs-CZ"/>
        </w:rPr>
        <w:t>INFORMATIVNÍ ZPRÁVA</w:t>
      </w:r>
    </w:p>
    <w:p w:rsidR="002E76FC" w:rsidRPr="002E76FC" w:rsidRDefault="002E76FC" w:rsidP="002E76FC">
      <w:pPr>
        <w:pStyle w:val="vlevo"/>
      </w:pPr>
    </w:p>
    <w:tbl>
      <w:tblPr>
        <w:tblW w:w="0" w:type="auto"/>
        <w:tblLayout w:type="fixed"/>
        <w:tblLook w:val="0000" w:firstRow="0" w:lastRow="0" w:firstColumn="0" w:lastColumn="0" w:noHBand="0" w:noVBand="0"/>
      </w:tblPr>
      <w:tblGrid>
        <w:gridCol w:w="570"/>
        <w:gridCol w:w="3691"/>
        <w:gridCol w:w="1234"/>
        <w:gridCol w:w="3118"/>
      </w:tblGrid>
      <w:tr w:rsidR="00E222C1" w:rsidRPr="00316CAA" w:rsidTr="00684DC1">
        <w:tc>
          <w:tcPr>
            <w:tcW w:w="570" w:type="dxa"/>
          </w:tcPr>
          <w:p w:rsidR="00E222C1" w:rsidRPr="00316CAA" w:rsidRDefault="00E222C1" w:rsidP="00684DC1">
            <w:pPr>
              <w:pStyle w:val="vlevo"/>
            </w:pPr>
            <w:r w:rsidRPr="00316CAA">
              <w:t>Č.:</w:t>
            </w:r>
          </w:p>
        </w:tc>
        <w:tc>
          <w:tcPr>
            <w:tcW w:w="3691" w:type="dxa"/>
          </w:tcPr>
          <w:p w:rsidR="00E222C1" w:rsidRPr="00316CAA" w:rsidRDefault="00E222C1" w:rsidP="00684DC1">
            <w:pPr>
              <w:pStyle w:val="vlevo"/>
            </w:pPr>
            <w:r w:rsidRPr="00316CAA">
              <w:t>……</w:t>
            </w:r>
          </w:p>
        </w:tc>
        <w:tc>
          <w:tcPr>
            <w:tcW w:w="1234" w:type="dxa"/>
          </w:tcPr>
          <w:p w:rsidR="00E222C1" w:rsidRPr="00316CAA" w:rsidRDefault="00E222C1" w:rsidP="00684DC1">
            <w:pPr>
              <w:pStyle w:val="vlevo"/>
            </w:pPr>
            <w:r w:rsidRPr="00316CAA">
              <w:t xml:space="preserve">ze dne: </w:t>
            </w:r>
          </w:p>
        </w:tc>
        <w:tc>
          <w:tcPr>
            <w:tcW w:w="3118" w:type="dxa"/>
          </w:tcPr>
          <w:p w:rsidR="00E222C1" w:rsidRPr="00316CAA" w:rsidRDefault="004418AF" w:rsidP="00684DC1">
            <w:pPr>
              <w:pStyle w:val="vlevo"/>
            </w:pPr>
            <w:r>
              <w:t>3</w:t>
            </w:r>
            <w:r w:rsidR="00E222C1" w:rsidRPr="00316CAA">
              <w:t>. 2. 20</w:t>
            </w:r>
            <w:r>
              <w:t>20</w:t>
            </w:r>
          </w:p>
          <w:p w:rsidR="00E222C1" w:rsidRPr="00316CAA" w:rsidRDefault="00E222C1" w:rsidP="00684DC1">
            <w:pPr>
              <w:pStyle w:val="vlevo"/>
              <w:jc w:val="right"/>
            </w:pPr>
          </w:p>
        </w:tc>
      </w:tr>
    </w:tbl>
    <w:p w:rsidR="00E222C1" w:rsidRPr="00316CAA" w:rsidRDefault="00E222C1" w:rsidP="00E222C1">
      <w:pPr>
        <w:pStyle w:val="vlevo"/>
      </w:pPr>
    </w:p>
    <w:tbl>
      <w:tblPr>
        <w:tblW w:w="0" w:type="auto"/>
        <w:tblLayout w:type="fixed"/>
        <w:tblLook w:val="0000" w:firstRow="0" w:lastRow="0" w:firstColumn="0" w:lastColumn="0" w:noHBand="0" w:noVBand="0"/>
      </w:tblPr>
      <w:tblGrid>
        <w:gridCol w:w="1275"/>
        <w:gridCol w:w="7338"/>
      </w:tblGrid>
      <w:tr w:rsidR="00316CAA" w:rsidRPr="00316CAA" w:rsidTr="00684DC1">
        <w:trPr>
          <w:cantSplit/>
        </w:trPr>
        <w:tc>
          <w:tcPr>
            <w:tcW w:w="1275" w:type="dxa"/>
          </w:tcPr>
          <w:p w:rsidR="00E222C1" w:rsidRPr="00316CAA" w:rsidRDefault="00E222C1" w:rsidP="00684DC1">
            <w:pPr>
              <w:pStyle w:val="vlevo"/>
            </w:pPr>
            <w:r w:rsidRPr="00316CAA">
              <w:t>Ve věci:</w:t>
            </w:r>
          </w:p>
        </w:tc>
        <w:tc>
          <w:tcPr>
            <w:tcW w:w="7338" w:type="dxa"/>
          </w:tcPr>
          <w:p w:rsidR="00E222C1" w:rsidRPr="00316CAA" w:rsidRDefault="004418AF" w:rsidP="004418AF">
            <w:pPr>
              <w:pStyle w:val="vlevo"/>
              <w:rPr>
                <w:b/>
              </w:rPr>
            </w:pPr>
            <w:r>
              <w:t xml:space="preserve">Přehled aktuálních projektů </w:t>
            </w:r>
            <w:r w:rsidR="00311E2A">
              <w:t xml:space="preserve">v území </w:t>
            </w:r>
            <w:proofErr w:type="spellStart"/>
            <w:r>
              <w:t>Světovar</w:t>
            </w:r>
            <w:proofErr w:type="spellEnd"/>
            <w:r w:rsidR="00E222C1" w:rsidRPr="00316CAA">
              <w:t xml:space="preserve"> </w:t>
            </w:r>
          </w:p>
        </w:tc>
      </w:tr>
    </w:tbl>
    <w:p w:rsidR="00337D35" w:rsidRPr="00316CAA" w:rsidRDefault="00422D14">
      <w:pPr>
        <w:pStyle w:val="vlevo"/>
      </w:pPr>
      <w:r w:rsidRPr="00316CAA">
        <w:rPr>
          <w:noProof/>
        </w:rPr>
        <mc:AlternateContent>
          <mc:Choice Requires="wps">
            <w:drawing>
              <wp:anchor distT="4294967295" distB="4294967295" distL="114300" distR="114300" simplePos="0" relativeHeight="251657728" behindDoc="0" locked="0" layoutInCell="1" allowOverlap="1" wp14:anchorId="45E19CFA" wp14:editId="7B4FED4C">
                <wp:simplePos x="0" y="0"/>
                <wp:positionH relativeFrom="column">
                  <wp:posOffset>-48260</wp:posOffset>
                </wp:positionH>
                <wp:positionV relativeFrom="paragraph">
                  <wp:posOffset>61594</wp:posOffset>
                </wp:positionV>
                <wp:extent cx="5852160" cy="0"/>
                <wp:effectExtent l="0" t="0" r="1524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4.85pt" to="45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qs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9P5NM9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"/>
            </w:pict>
          </mc:Fallback>
        </mc:AlternateContent>
      </w:r>
    </w:p>
    <w:p w:rsidR="0069539E" w:rsidRDefault="00C30E27" w:rsidP="00705FD9">
      <w:pPr>
        <w:pStyle w:val="vlevo"/>
        <w:rPr>
          <w:szCs w:val="24"/>
        </w:rPr>
      </w:pPr>
      <w:r>
        <w:t>Závazným podkladem pro výstavbu v</w:t>
      </w:r>
      <w:r w:rsidR="008373FE">
        <w:t> </w:t>
      </w:r>
      <w:r>
        <w:t>území</w:t>
      </w:r>
      <w:r w:rsidR="008373FE">
        <w:t xml:space="preserve"> </w:t>
      </w:r>
      <w:proofErr w:type="spellStart"/>
      <w:r w:rsidR="008373FE">
        <w:t>Světovar</w:t>
      </w:r>
      <w:proofErr w:type="spellEnd"/>
      <w:r w:rsidR="008373FE">
        <w:t xml:space="preserve"> </w:t>
      </w:r>
      <w:r>
        <w:t xml:space="preserve">je studie autorů ateliéru D3A spol. s r.o., která </w:t>
      </w:r>
      <w:r w:rsidR="008373FE">
        <w:t>byla schválena Zastupit</w:t>
      </w:r>
      <w:r w:rsidR="0072654B">
        <w:t>elstvem města Plzně 21. 6. 2012</w:t>
      </w:r>
      <w:r w:rsidR="00B80EAE">
        <w:t xml:space="preserve"> a </w:t>
      </w:r>
      <w:r w:rsidR="0069539E">
        <w:t xml:space="preserve">následně </w:t>
      </w:r>
      <w:r w:rsidR="00B80EAE">
        <w:t xml:space="preserve">byla </w:t>
      </w:r>
      <w:r w:rsidR="0069539E">
        <w:t xml:space="preserve">rozpracována do </w:t>
      </w:r>
      <w:r w:rsidR="0069539E" w:rsidRPr="000F5916">
        <w:rPr>
          <w:szCs w:val="24"/>
        </w:rPr>
        <w:t>podkladu pro rozhodování o nakládání s</w:t>
      </w:r>
      <w:r w:rsidR="0069539E">
        <w:rPr>
          <w:szCs w:val="24"/>
        </w:rPr>
        <w:t> </w:t>
      </w:r>
      <w:r w:rsidR="0069539E" w:rsidRPr="000F5916">
        <w:rPr>
          <w:szCs w:val="24"/>
        </w:rPr>
        <w:t>majetkem</w:t>
      </w:r>
      <w:r w:rsidR="0069539E">
        <w:rPr>
          <w:szCs w:val="24"/>
        </w:rPr>
        <w:t xml:space="preserve">, který je označován jako </w:t>
      </w:r>
      <w:proofErr w:type="spellStart"/>
      <w:r w:rsidR="0069539E">
        <w:rPr>
          <w:szCs w:val="24"/>
        </w:rPr>
        <w:t>Světovar</w:t>
      </w:r>
      <w:proofErr w:type="spellEnd"/>
      <w:r w:rsidR="0069539E">
        <w:rPr>
          <w:szCs w:val="24"/>
        </w:rPr>
        <w:t xml:space="preserve"> II. </w:t>
      </w:r>
      <w:r w:rsidR="00DC6CC3">
        <w:rPr>
          <w:szCs w:val="24"/>
        </w:rPr>
        <w:t>Jednotl</w:t>
      </w:r>
      <w:r w:rsidR="00B80EAE">
        <w:rPr>
          <w:szCs w:val="24"/>
        </w:rPr>
        <w:t>ivé bloky byly označeny písmeny – viz příloha č. 1.</w:t>
      </w:r>
    </w:p>
    <w:p w:rsidR="005053AC" w:rsidRDefault="005053AC" w:rsidP="005053AC">
      <w:pPr>
        <w:pStyle w:val="vlevo"/>
      </w:pPr>
    </w:p>
    <w:p w:rsidR="0099521D" w:rsidRDefault="0069539E" w:rsidP="005053AC">
      <w:pPr>
        <w:pStyle w:val="vlevo"/>
      </w:pPr>
      <w:r>
        <w:t xml:space="preserve">Uvedená studie řeší celé území </w:t>
      </w:r>
      <w:proofErr w:type="spellStart"/>
      <w:r>
        <w:t>Světovar</w:t>
      </w:r>
      <w:proofErr w:type="spellEnd"/>
      <w:r>
        <w:t>, které</w:t>
      </w:r>
      <w:r w:rsidR="00DC6CC3">
        <w:t xml:space="preserve"> bylo a zůstává</w:t>
      </w:r>
      <w:r>
        <w:t xml:space="preserve"> v z</w:t>
      </w:r>
      <w:r w:rsidR="00B80EAE">
        <w:t xml:space="preserve">ásadní části v majetku města.  </w:t>
      </w:r>
      <w:r w:rsidR="0099521D">
        <w:t>Majetkové vztahy jsou znázorněny v příloze č. 2 této informativní zprávy.</w:t>
      </w:r>
    </w:p>
    <w:p w:rsidR="00FD5BA5" w:rsidRDefault="00FD5BA5" w:rsidP="002E76FC">
      <w:pPr>
        <w:pStyle w:val="vlevo"/>
      </w:pPr>
    </w:p>
    <w:p w:rsidR="002E76FC" w:rsidRDefault="00B80EAE" w:rsidP="002E76FC">
      <w:pPr>
        <w:pStyle w:val="vlevo"/>
      </w:pPr>
      <w:r>
        <w:t>Na východním okraji</w:t>
      </w:r>
      <w:r w:rsidR="0069539E">
        <w:t xml:space="preserve"> území se </w:t>
      </w:r>
      <w:r w:rsidR="00DC6CC3">
        <w:t xml:space="preserve">nachází ubytovna a garáže, které vlastní MV ČR a jeho příspěvkové organizace a které limitují realizaci rozvojové plochy </w:t>
      </w:r>
      <w:r w:rsidR="0069539E">
        <w:t>H1 – H7</w:t>
      </w:r>
      <w:r w:rsidR="00DC6CC3">
        <w:t xml:space="preserve">. </w:t>
      </w:r>
      <w:r w:rsidR="0069539E">
        <w:t xml:space="preserve">Jednání s MV ČR v současné době neprobíhá. </w:t>
      </w:r>
    </w:p>
    <w:p w:rsidR="00B80EAE" w:rsidRDefault="0069539E" w:rsidP="002E76FC">
      <w:pPr>
        <w:pStyle w:val="vlevo"/>
      </w:pPr>
      <w:r>
        <w:t xml:space="preserve"> </w:t>
      </w:r>
    </w:p>
    <w:p w:rsidR="0099521D" w:rsidRDefault="00B80EAE" w:rsidP="005053AC">
      <w:pPr>
        <w:pStyle w:val="vlevo"/>
        <w:spacing w:before="60"/>
      </w:pPr>
      <w:r>
        <w:t xml:space="preserve">V severní části, v původním bloku D došlo k realizaci bytového domu, který je v majetku fyzických a právnických osob. Na západním okraji území přešla část pozemků do vlastnictví PMDP a.s. a zároveň se v této části </w:t>
      </w:r>
      <w:r w:rsidR="00DC6CC3">
        <w:t>nacházejí soukromé řadové garáže</w:t>
      </w:r>
      <w:r>
        <w:t>, které omezují rozvoj bloku F a jsou také potřebné pro vybudování komunikace. V současnosti probíhá proces výkupu těchto garáží.</w:t>
      </w:r>
      <w:r w:rsidR="0099521D">
        <w:t xml:space="preserve"> </w:t>
      </w:r>
    </w:p>
    <w:p w:rsidR="00FB091C" w:rsidRDefault="00FB091C" w:rsidP="00DC6CC3">
      <w:pPr>
        <w:pStyle w:val="vlevo"/>
      </w:pPr>
    </w:p>
    <w:p w:rsidR="0099521D" w:rsidRDefault="0099521D" w:rsidP="0099521D">
      <w:pPr>
        <w:pStyle w:val="vlevo"/>
      </w:pPr>
      <w:r>
        <w:t>V následujícím části jsou popsány aktuální projekty, které jsou v území realizovány</w:t>
      </w:r>
      <w:r w:rsidR="001A693E">
        <w:t xml:space="preserve">, </w:t>
      </w:r>
      <w:r>
        <w:t>nebo probíhá příprava jejich realizace. Přehledně jsou zobrazeny v příloze č. 3 této informativní zprávy.</w:t>
      </w:r>
      <w:r w:rsidR="00277ABC">
        <w:t xml:space="preserve"> Graficky je na základě jednotlivých dokumentací znázorněno vždy celé území potřebné pro realizaci projektu, nejen samotný objekt.</w:t>
      </w:r>
    </w:p>
    <w:p w:rsidR="002E76FC" w:rsidRDefault="002E76FC" w:rsidP="0099521D">
      <w:pPr>
        <w:pStyle w:val="vlevo"/>
      </w:pPr>
    </w:p>
    <w:p w:rsidR="0099521D" w:rsidRDefault="0099521D" w:rsidP="002E76FC">
      <w:pPr>
        <w:pStyle w:val="vlevo"/>
      </w:pPr>
      <w:r w:rsidRPr="00AD0FC3">
        <w:rPr>
          <w:b/>
        </w:rPr>
        <w:t>Plzeňské městské dopravní podniky a.s</w:t>
      </w:r>
      <w:r>
        <w:t>. nabyly část pozemků v území, které těsně navazují na stávající tramvajovou vozovnu. V této části území je v budoucnosti zamýšleno s výstavbou nového objektu pro potřeby PMDP a.s. a v letošním roce by mělo dojít k pořízení studie využití. V nejbližším období však budou tyto pozemky sloužit jako zázemí pro rekonstrukci tramvajové vozovny, stejně jako navazující pozemky města, na jejichž užívání bylo projednáno uzavření nájemní smlouvy do konce roku 2022. Rozsah pozemků dle nájemní smlouvy je zobrazen v příloze č. 2 Majetkové vztahy.</w:t>
      </w:r>
    </w:p>
    <w:p w:rsidR="002E76FC" w:rsidRDefault="002E76FC" w:rsidP="002E76FC">
      <w:pPr>
        <w:pStyle w:val="vlevo"/>
      </w:pPr>
    </w:p>
    <w:p w:rsidR="0099521D" w:rsidRDefault="0099521D" w:rsidP="002E76FC">
      <w:pPr>
        <w:pStyle w:val="vlevo"/>
      </w:pPr>
      <w:r w:rsidRPr="00B038F1">
        <w:rPr>
          <w:b/>
        </w:rPr>
        <w:t xml:space="preserve">Technologický park DRONET –  </w:t>
      </w:r>
      <w:proofErr w:type="spellStart"/>
      <w:r w:rsidRPr="00B038F1">
        <w:rPr>
          <w:b/>
        </w:rPr>
        <w:t>TechTower</w:t>
      </w:r>
      <w:proofErr w:type="spellEnd"/>
      <w:r w:rsidRPr="00B038F1">
        <w:rPr>
          <w:b/>
        </w:rPr>
        <w:t xml:space="preserve"> </w:t>
      </w:r>
      <w:proofErr w:type="spellStart"/>
      <w:r w:rsidRPr="00B038F1">
        <w:rPr>
          <w:b/>
        </w:rPr>
        <w:t>Světovar</w:t>
      </w:r>
      <w:proofErr w:type="spellEnd"/>
      <w:r w:rsidRPr="00B038F1">
        <w:t xml:space="preserve"> </w:t>
      </w:r>
      <w:r>
        <w:t xml:space="preserve"> je</w:t>
      </w:r>
      <w:r w:rsidRPr="00B038F1">
        <w:t xml:space="preserve"> projekt</w:t>
      </w:r>
      <w:r>
        <w:t>em</w:t>
      </w:r>
      <w:r w:rsidRPr="00B038F1">
        <w:t xml:space="preserve"> města, který je umístěn v budovách stáčírny a ležáckých sklepů</w:t>
      </w:r>
      <w:r>
        <w:t xml:space="preserve"> (ve studii označovány jako B4)</w:t>
      </w:r>
      <w:r w:rsidRPr="00B038F1">
        <w:t xml:space="preserve">. </w:t>
      </w:r>
      <w:r>
        <w:t xml:space="preserve">Jedná se </w:t>
      </w:r>
      <w:r w:rsidR="002E76FC">
        <w:br/>
      </w:r>
      <w:r>
        <w:t xml:space="preserve">o objekt s kancelářskými plochami, jednacími sály, </w:t>
      </w:r>
      <w:r w:rsidRPr="00B038F1">
        <w:t xml:space="preserve">laboratořemi, konferenčními sály se zázemím apod. Zpracovatelem dokumentace je společnost </w:t>
      </w:r>
      <w:proofErr w:type="spellStart"/>
      <w:r w:rsidRPr="00B038F1">
        <w:t>Obermeyer</w:t>
      </w:r>
      <w:proofErr w:type="spellEnd"/>
      <w:r w:rsidRPr="00B038F1">
        <w:t xml:space="preserve"> </w:t>
      </w:r>
      <w:proofErr w:type="spellStart"/>
      <w:r w:rsidRPr="00B038F1">
        <w:t>Helika</w:t>
      </w:r>
      <w:proofErr w:type="spellEnd"/>
      <w:r w:rsidRPr="00B038F1">
        <w:t>,</w:t>
      </w:r>
      <w:r>
        <w:rPr>
          <w:rFonts w:ascii="Arial" w:hAnsi="Arial" w:cs="Arial"/>
        </w:rPr>
        <w:t xml:space="preserve"> </w:t>
      </w:r>
      <w:r>
        <w:t>stav</w:t>
      </w:r>
      <w:r w:rsidRPr="00B038F1">
        <w:t xml:space="preserve">ba byla zahájena v prosinci 2019 a potrvá do konce roku 2021, realizátorem společnosti GEOSAN GROUP a.s. a POHL </w:t>
      </w:r>
      <w:proofErr w:type="spellStart"/>
      <w:r w:rsidRPr="00B038F1">
        <w:t>cz</w:t>
      </w:r>
      <w:proofErr w:type="spellEnd"/>
      <w:r w:rsidRPr="00B038F1">
        <w:t>, a.s.</w:t>
      </w:r>
      <w:r>
        <w:t xml:space="preserve"> Zastupitelstvo projednávalo v posledním čtvrtletí roku 2019 </w:t>
      </w:r>
      <w:r>
        <w:lastRenderedPageBreak/>
        <w:t xml:space="preserve">několikrát tento projekt v souvislosti s navýšením ceny realizace a přijetím dotačních prostředků. </w:t>
      </w:r>
    </w:p>
    <w:p w:rsidR="00FD5BA5" w:rsidRDefault="00FD5BA5" w:rsidP="002E76FC">
      <w:pPr>
        <w:pStyle w:val="vlevo"/>
      </w:pPr>
    </w:p>
    <w:p w:rsidR="0099521D" w:rsidRDefault="0099521D" w:rsidP="002E76FC">
      <w:pPr>
        <w:pStyle w:val="vlevo"/>
      </w:pPr>
      <w:r>
        <w:t xml:space="preserve">Součástí realizace tohoto projektu je rekonstrukce bývalé </w:t>
      </w:r>
      <w:r w:rsidR="006717BA">
        <w:t>správní budov</w:t>
      </w:r>
      <w:r>
        <w:t>y (ve studii označována jako B1), která bude využita pro administrativní účely a převážná část 1. NP bude sloužit pro dětskou skupinu pro max. 24 dětí.</w:t>
      </w:r>
    </w:p>
    <w:p w:rsidR="002E76FC" w:rsidRDefault="002E76FC" w:rsidP="002E76FC">
      <w:pPr>
        <w:pStyle w:val="vlevo"/>
      </w:pPr>
    </w:p>
    <w:p w:rsidR="0099521D" w:rsidRPr="00007F1E" w:rsidRDefault="0099521D" w:rsidP="002E76FC">
      <w:pPr>
        <w:pStyle w:val="vlevo"/>
      </w:pPr>
      <w:r>
        <w:t xml:space="preserve">Vzhledem k tomu, že zatím nebyl zrealizován parkovací dům, je řešen potřebný počet parkovacích stání na přilehlé ploše, což v současné době neumožňuje realizaci objektu označovaného ve </w:t>
      </w:r>
      <w:proofErr w:type="gramStart"/>
      <w:r>
        <w:t>studii jako</w:t>
      </w:r>
      <w:proofErr w:type="gramEnd"/>
      <w:r>
        <w:t xml:space="preserve"> E. Technologický park je napojen ze současného vjezdu, který by</w:t>
      </w:r>
      <w:r w:rsidR="00277ABC">
        <w:t>l ve studii původně zamýšlen jako pěší. Příprava nového vjezdu na ulici Koterovská vzhledem k finanční a technické náročnosti jeho realizace v současné době neprobíhá.</w:t>
      </w:r>
      <w:r w:rsidR="005053AC">
        <w:t xml:space="preserve"> </w:t>
      </w:r>
      <w:r w:rsidR="005053AC" w:rsidRPr="00007F1E">
        <w:t>Pokud bude stávající napojení ponecháno i v</w:t>
      </w:r>
      <w:r w:rsidR="001A693E" w:rsidRPr="00007F1E">
        <w:t> </w:t>
      </w:r>
      <w:r w:rsidR="005053AC" w:rsidRPr="00007F1E">
        <w:t>budoucnu</w:t>
      </w:r>
      <w:r w:rsidR="001A693E" w:rsidRPr="00007F1E">
        <w:t xml:space="preserve"> </w:t>
      </w:r>
      <w:r w:rsidR="00785D63" w:rsidRPr="00007F1E">
        <w:t>jako plnohodnotné</w:t>
      </w:r>
      <w:r w:rsidR="005053AC" w:rsidRPr="00007F1E">
        <w:t>, pak bude</w:t>
      </w:r>
      <w:r w:rsidR="00785D63" w:rsidRPr="00007F1E">
        <w:t xml:space="preserve"> nutné</w:t>
      </w:r>
      <w:r w:rsidR="005053AC" w:rsidRPr="00007F1E">
        <w:t xml:space="preserve"> jednat </w:t>
      </w:r>
      <w:r w:rsidR="0019766F" w:rsidRPr="00007F1E">
        <w:br/>
      </w:r>
      <w:r w:rsidR="005053AC" w:rsidRPr="00007F1E">
        <w:t>o dílčích úpravách původní studie bloku A</w:t>
      </w:r>
      <w:r w:rsidR="001A693E" w:rsidRPr="00007F1E">
        <w:t> </w:t>
      </w:r>
      <w:r w:rsidR="005053AC" w:rsidRPr="00007F1E">
        <w:t>-</w:t>
      </w:r>
      <w:r w:rsidR="001A693E" w:rsidRPr="00007F1E">
        <w:t> </w:t>
      </w:r>
      <w:r w:rsidR="005053AC" w:rsidRPr="00007F1E">
        <w:t>H</w:t>
      </w:r>
      <w:r w:rsidR="004A1739" w:rsidRPr="00007F1E">
        <w:t xml:space="preserve">. </w:t>
      </w:r>
      <w:r w:rsidR="005D17B4">
        <w:t>K drobným úpravám bloku může dojít při podrobné dokumentaci křižovatky Slovanská a</w:t>
      </w:r>
      <w:r w:rsidR="005053AC" w:rsidRPr="00007F1E">
        <w:t>lej – Koterovská</w:t>
      </w:r>
      <w:r w:rsidR="005D17B4">
        <w:t xml:space="preserve"> z důvodu úprav vedení tramvajové trasy.</w:t>
      </w:r>
      <w:r w:rsidR="004A1739" w:rsidRPr="00007F1E">
        <w:t xml:space="preserve"> </w:t>
      </w:r>
    </w:p>
    <w:p w:rsidR="002E76FC" w:rsidRDefault="002E76FC" w:rsidP="002E76FC">
      <w:pPr>
        <w:pStyle w:val="vlevo"/>
      </w:pPr>
    </w:p>
    <w:p w:rsidR="0099521D" w:rsidRDefault="0099521D" w:rsidP="002E76FC">
      <w:pPr>
        <w:pStyle w:val="vlevo"/>
      </w:pPr>
      <w:r w:rsidRPr="001439F3">
        <w:rPr>
          <w:b/>
        </w:rPr>
        <w:t>Parkovací dům</w:t>
      </w:r>
      <w:r>
        <w:t xml:space="preserve"> je projektem města, který </w:t>
      </w:r>
      <w:r w:rsidR="00CC1855">
        <w:t>je aktuálně</w:t>
      </w:r>
      <w:r>
        <w:t xml:space="preserve"> ve fázi vydaného územního rozhodnutí a bude pokračovat dalšími projekčními stupni. Zpracovatelem dokumentace je Atelier 99, s.r.o. Rozsah území je v souladu se studií, jedná se o</w:t>
      </w:r>
      <w:r w:rsidR="00CC1855">
        <w:t xml:space="preserve"> část</w:t>
      </w:r>
      <w:r>
        <w:t xml:space="preserve"> ploch</w:t>
      </w:r>
      <w:r w:rsidR="00CC1855">
        <w:t xml:space="preserve">y </w:t>
      </w:r>
      <w:r>
        <w:t xml:space="preserve">C, došlo k úpravě v napojení objektu na Slovanskou alej, a to z důvodu nutnosti návaznosti na </w:t>
      </w:r>
      <w:r w:rsidR="00277ABC">
        <w:t xml:space="preserve">stávající </w:t>
      </w:r>
      <w:r>
        <w:t>dopravní řešení Technologického parku DRONET</w:t>
      </w:r>
      <w:r w:rsidR="00CC1855">
        <w:t>, jak bylo uvedeno výše a projektu archivu</w:t>
      </w:r>
      <w:r>
        <w:t>.</w:t>
      </w:r>
    </w:p>
    <w:p w:rsidR="002E76FC" w:rsidRDefault="002E76FC" w:rsidP="002E76FC">
      <w:pPr>
        <w:pStyle w:val="vlevo"/>
      </w:pPr>
    </w:p>
    <w:p w:rsidR="0099521D" w:rsidRDefault="0099521D" w:rsidP="002E76FC">
      <w:pPr>
        <w:pStyle w:val="vlevo"/>
      </w:pPr>
      <w:r w:rsidRPr="00CC1855">
        <w:rPr>
          <w:b/>
        </w:rPr>
        <w:t>Archiv města Plzně</w:t>
      </w:r>
      <w:r w:rsidR="00CC1855">
        <w:t xml:space="preserve"> je situován v části bloku C a přiléhajícího </w:t>
      </w:r>
      <w:r w:rsidRPr="00CC1855">
        <w:t>objekt</w:t>
      </w:r>
      <w:r w:rsidR="00CC1855">
        <w:t>u</w:t>
      </w:r>
      <w:r w:rsidRPr="00CC1855">
        <w:t xml:space="preserve"> B9 – hala Bratislava</w:t>
      </w:r>
      <w:r w:rsidR="00CC1855">
        <w:t>. V so</w:t>
      </w:r>
      <w:r w:rsidRPr="00CC1855">
        <w:t>učasné chvíli je dokončena dokumentace</w:t>
      </w:r>
      <w:r w:rsidR="00CC1855">
        <w:t xml:space="preserve">, jejím zpracovatelem je Atelier 99, s.r.o. </w:t>
      </w:r>
      <w:r w:rsidR="002E76FC">
        <w:br/>
      </w:r>
      <w:r w:rsidR="00CC1855">
        <w:t xml:space="preserve">a stavební povolení bylo vydáno </w:t>
      </w:r>
      <w:r w:rsidRPr="00CC1855">
        <w:t>13.</w:t>
      </w:r>
      <w:r w:rsidR="00CC1855">
        <w:t xml:space="preserve"> </w:t>
      </w:r>
      <w:r w:rsidRPr="00CC1855">
        <w:t>5.</w:t>
      </w:r>
      <w:r w:rsidR="00CC1855">
        <w:t xml:space="preserve"> </w:t>
      </w:r>
      <w:r w:rsidRPr="00CC1855">
        <w:t>201</w:t>
      </w:r>
      <w:r w:rsidR="00277ABC" w:rsidRPr="00CC1855">
        <w:t>9</w:t>
      </w:r>
      <w:r w:rsidRPr="00CC1855">
        <w:t>.</w:t>
      </w:r>
      <w:r w:rsidR="00CC1855">
        <w:t xml:space="preserve"> V příloze je zobrazen rozsah celého území, které je nutné pro realizaci archivu, tj. včetně parkování na povrchu.</w:t>
      </w:r>
    </w:p>
    <w:p w:rsidR="002E76FC" w:rsidRPr="00CC1855" w:rsidRDefault="002E76FC" w:rsidP="002E76FC">
      <w:pPr>
        <w:pStyle w:val="vlevo"/>
      </w:pPr>
    </w:p>
    <w:p w:rsidR="00B80EAE" w:rsidRDefault="00CC1855" w:rsidP="002E76FC">
      <w:pPr>
        <w:pStyle w:val="vlevo"/>
      </w:pPr>
      <w:r w:rsidRPr="00BA1050">
        <w:rPr>
          <w:b/>
        </w:rPr>
        <w:t>Bytov</w:t>
      </w:r>
      <w:r w:rsidR="00BA1050">
        <w:rPr>
          <w:b/>
        </w:rPr>
        <w:t>ý</w:t>
      </w:r>
      <w:r w:rsidRPr="00BA1050">
        <w:rPr>
          <w:b/>
        </w:rPr>
        <w:t xml:space="preserve"> d</w:t>
      </w:r>
      <w:r w:rsidR="00BA1050">
        <w:rPr>
          <w:b/>
        </w:rPr>
        <w:t>ům</w:t>
      </w:r>
      <w:r w:rsidRPr="00BA1050">
        <w:rPr>
          <w:b/>
        </w:rPr>
        <w:t xml:space="preserve"> v ploše G</w:t>
      </w:r>
      <w:r>
        <w:t xml:space="preserve"> j</w:t>
      </w:r>
      <w:r w:rsidR="00BA1050">
        <w:t>e</w:t>
      </w:r>
      <w:r>
        <w:t xml:space="preserve"> projektem vlastníka těchto pozemků, společnosti BC Real. Tato plocha byla vždy v soukromých rukou, </w:t>
      </w:r>
      <w:r w:rsidR="00BA1050">
        <w:t>projekt je r</w:t>
      </w:r>
      <w:r>
        <w:t xml:space="preserve">ealizován v souladu se studií a </w:t>
      </w:r>
      <w:r w:rsidR="00BA1050">
        <w:t xml:space="preserve">aktuálně </w:t>
      </w:r>
      <w:r>
        <w:t xml:space="preserve">je aktuálně ve fázi vydaného stavebního povolení a probíhá </w:t>
      </w:r>
      <w:r w:rsidR="00BA1050">
        <w:t>příprava realizace.</w:t>
      </w:r>
    </w:p>
    <w:p w:rsidR="002E76FC" w:rsidRDefault="002E76FC" w:rsidP="002E76FC">
      <w:pPr>
        <w:pStyle w:val="vlevo"/>
      </w:pPr>
    </w:p>
    <w:p w:rsidR="00BA1050" w:rsidRDefault="00BA1050" w:rsidP="002E76FC">
      <w:pPr>
        <w:pStyle w:val="vlevo"/>
      </w:pPr>
      <w:r>
        <w:t>Pro ucelenost informace je třeba uvést, že v ploše D byl realizován bytový dům, rozvoj plochy F je v současném okamžiku limitován vlastnictvím soukromých garáží a dočasně omezen průběhem rekonstrukce tramvajové základny PMDP.  Blok H je blokován stávajícím majetkem MV ČR a rozvoj bloku A je v současné chvíli závislý na realizaci všech výše uvedených městských projektů.</w:t>
      </w:r>
    </w:p>
    <w:p w:rsidR="002E76FC" w:rsidRDefault="002E76FC" w:rsidP="002E76FC">
      <w:pPr>
        <w:pStyle w:val="vlevo"/>
      </w:pPr>
    </w:p>
    <w:p w:rsidR="00BA1050" w:rsidRDefault="00AD0FC3" w:rsidP="002E76FC">
      <w:pPr>
        <w:pStyle w:val="vlevo"/>
      </w:pPr>
      <w:r>
        <w:t>Objekty</w:t>
      </w:r>
      <w:r w:rsidR="00BA1050">
        <w:t xml:space="preserve"> bývalého pivovaru </w:t>
      </w:r>
      <w:proofErr w:type="spellStart"/>
      <w:r w:rsidR="00BA1050">
        <w:t>Světovar</w:t>
      </w:r>
      <w:proofErr w:type="spellEnd"/>
      <w:r w:rsidR="006717BA">
        <w:t xml:space="preserve"> označované jako B1 – B4 jsou stavby s památ</w:t>
      </w:r>
      <w:r w:rsidR="00947E5A">
        <w:t>k</w:t>
      </w:r>
      <w:r w:rsidR="006717BA">
        <w:t>ovou ochranou.</w:t>
      </w:r>
      <w:r w:rsidR="00BA1050">
        <w:t xml:space="preserve"> Pro objekt označovaný jako B3 – </w:t>
      </w:r>
      <w:r w:rsidR="006717BA">
        <w:t>bývalá varna a kotelna,</w:t>
      </w:r>
      <w:r w:rsidR="00BA1050">
        <w:t xml:space="preserve"> bylo uvažováno s</w:t>
      </w:r>
      <w:r w:rsidR="00947E5A">
        <w:t> </w:t>
      </w:r>
      <w:r w:rsidR="00BA1050">
        <w:t>projektem</w:t>
      </w:r>
      <w:r w:rsidR="00947E5A">
        <w:t xml:space="preserve"> </w:t>
      </w:r>
      <w:r w:rsidR="00BA1050">
        <w:t>Muze</w:t>
      </w:r>
      <w:r w:rsidR="006717BA">
        <w:t xml:space="preserve">a </w:t>
      </w:r>
      <w:r w:rsidR="00BA1050">
        <w:t>designu a životního stylu</w:t>
      </w:r>
      <w:r w:rsidR="006717BA">
        <w:t xml:space="preserve">, které </w:t>
      </w:r>
      <w:r w:rsidR="004A1739">
        <w:t xml:space="preserve">mělo být </w:t>
      </w:r>
      <w:r w:rsidR="00BA1050">
        <w:t>pobočkou Uměleckoprůmyslového musea v Praze. Ministerstvo kultury ČR však od tohoto záměru ustoupilo.</w:t>
      </w:r>
      <w:r w:rsidR="004A1739">
        <w:t xml:space="preserve"> </w:t>
      </w:r>
      <w:r w:rsidR="00BA1050">
        <w:t>Pro objekt označovaný jako B2</w:t>
      </w:r>
      <w:r w:rsidR="006717BA">
        <w:t xml:space="preserve"> – bývalá sladovna</w:t>
      </w:r>
      <w:r w:rsidR="00BA1050">
        <w:t xml:space="preserve"> a</w:t>
      </w:r>
      <w:r w:rsidR="006717BA">
        <w:t xml:space="preserve"> dále pro menší objekt </w:t>
      </w:r>
      <w:r w:rsidR="00BA1050">
        <w:t>B5</w:t>
      </w:r>
      <w:r w:rsidR="006717BA">
        <w:t xml:space="preserve"> – bývalá kantýna</w:t>
      </w:r>
      <w:r w:rsidR="00BA1050">
        <w:t xml:space="preserve"> při Sladové ulici</w:t>
      </w:r>
      <w:r w:rsidR="006717BA">
        <w:t>,</w:t>
      </w:r>
      <w:r w:rsidR="00BA1050">
        <w:t xml:space="preserve"> není v současné době projednáván žádný záměr na jejich využití.</w:t>
      </w:r>
      <w:r w:rsidR="006717BA">
        <w:t xml:space="preserve"> Poslední z vyjmenovaných objektů, tedy bývalá kantýna B5 je stavbou bez památkové ochrany a dle odborného posudku </w:t>
      </w:r>
      <w:proofErr w:type="spellStart"/>
      <w:r w:rsidR="006717BA">
        <w:t>Aquatest</w:t>
      </w:r>
      <w:proofErr w:type="spellEnd"/>
      <w:r w:rsidR="006717BA">
        <w:t xml:space="preserve"> a.s., RNDr. Víta Holečka ze srpna 2018 je</w:t>
      </w:r>
      <w:r w:rsidR="00947E5A">
        <w:t xml:space="preserve"> v současnosti </w:t>
      </w:r>
      <w:r w:rsidR="006717BA">
        <w:t>jako jediný</w:t>
      </w:r>
      <w:r w:rsidR="004A1739">
        <w:t xml:space="preserve"> na</w:t>
      </w:r>
      <w:r w:rsidR="00947E5A">
        <w:t xml:space="preserve"> severní stěně zasažen izolační hmotou </w:t>
      </w:r>
      <w:proofErr w:type="spellStart"/>
      <w:r w:rsidR="00947E5A">
        <w:t>korkolit</w:t>
      </w:r>
      <w:proofErr w:type="spellEnd"/>
      <w:r w:rsidR="00947E5A">
        <w:t xml:space="preserve">. </w:t>
      </w:r>
    </w:p>
    <w:p w:rsidR="002E76FC" w:rsidRDefault="002E76FC" w:rsidP="002E76FC">
      <w:pPr>
        <w:pStyle w:val="vlevo"/>
      </w:pPr>
    </w:p>
    <w:p w:rsidR="00FD5BA5" w:rsidRDefault="00FD5BA5" w:rsidP="002E76FC">
      <w:pPr>
        <w:pStyle w:val="vlevo"/>
      </w:pPr>
    </w:p>
    <w:p w:rsidR="00FD5BA5" w:rsidRDefault="00FD5BA5" w:rsidP="002E76FC">
      <w:pPr>
        <w:pStyle w:val="vlevo"/>
      </w:pPr>
    </w:p>
    <w:p w:rsidR="00FD5BA5" w:rsidRDefault="00FD5BA5" w:rsidP="002E76FC">
      <w:pPr>
        <w:pStyle w:val="vlevo"/>
      </w:pPr>
    </w:p>
    <w:p w:rsidR="002E76FC" w:rsidRDefault="00A03E3E" w:rsidP="00FD45C9">
      <w:pPr>
        <w:pStyle w:val="vlevo"/>
        <w:spacing w:before="120"/>
      </w:pPr>
      <w:r>
        <w:t>Přílohy:</w:t>
      </w:r>
      <w:r>
        <w:tab/>
      </w:r>
    </w:p>
    <w:p w:rsidR="00A03E3E" w:rsidRDefault="00A03E3E" w:rsidP="00FD45C9">
      <w:pPr>
        <w:pStyle w:val="vlevo"/>
        <w:spacing w:before="120"/>
      </w:pPr>
      <w:r>
        <w:t xml:space="preserve">č. 1 </w:t>
      </w:r>
      <w:r w:rsidR="004011AD">
        <w:tab/>
      </w:r>
      <w:r w:rsidR="004A1739">
        <w:t xml:space="preserve">Vymezení bloků dle studie </w:t>
      </w:r>
      <w:proofErr w:type="spellStart"/>
      <w:r w:rsidR="004A1739">
        <w:t>Světovar</w:t>
      </w:r>
      <w:proofErr w:type="spellEnd"/>
      <w:r w:rsidR="004A1739">
        <w:t xml:space="preserve"> II.</w:t>
      </w:r>
    </w:p>
    <w:p w:rsidR="00C30DAF" w:rsidRDefault="00A03E3E" w:rsidP="002E76FC">
      <w:pPr>
        <w:pStyle w:val="vlevo"/>
      </w:pPr>
      <w:r>
        <w:t>č. 2</w:t>
      </w:r>
      <w:r w:rsidR="005053AC">
        <w:t xml:space="preserve"> </w:t>
      </w:r>
      <w:r w:rsidR="004011AD">
        <w:tab/>
      </w:r>
      <w:r w:rsidR="001A693E">
        <w:t>M</w:t>
      </w:r>
      <w:r w:rsidR="005053AC">
        <w:t>ajetkové vztahy</w:t>
      </w:r>
      <w:r w:rsidR="001A693E">
        <w:t xml:space="preserve"> </w:t>
      </w:r>
    </w:p>
    <w:p w:rsidR="00191B4A" w:rsidRDefault="00191B4A" w:rsidP="002E76FC">
      <w:pPr>
        <w:pStyle w:val="vlevo"/>
        <w:spacing w:after="120"/>
      </w:pPr>
      <w:r>
        <w:t>č. 3</w:t>
      </w:r>
      <w:r w:rsidR="004A1739">
        <w:t xml:space="preserve"> </w:t>
      </w:r>
      <w:r w:rsidR="004011AD">
        <w:tab/>
      </w:r>
      <w:r w:rsidR="004A1739">
        <w:t>Aktuální projekty</w:t>
      </w:r>
    </w:p>
    <w:p w:rsidR="00FD5BA5" w:rsidRDefault="00FD5BA5" w:rsidP="002E76FC">
      <w:pPr>
        <w:pStyle w:val="vlevo"/>
        <w:spacing w:after="120"/>
      </w:pPr>
    </w:p>
    <w:p w:rsidR="00FD5BA5" w:rsidRDefault="00FD5BA5" w:rsidP="002E76FC">
      <w:pPr>
        <w:pStyle w:val="vlevo"/>
        <w:spacing w:after="120"/>
      </w:pPr>
    </w:p>
    <w:p w:rsidR="00FD5BA5" w:rsidRDefault="00FD5BA5" w:rsidP="002E76FC">
      <w:pPr>
        <w:pStyle w:val="vlevo"/>
        <w:spacing w:after="120"/>
      </w:pPr>
    </w:p>
    <w:p w:rsidR="00FD5BA5" w:rsidRDefault="00FD5BA5" w:rsidP="002E76FC">
      <w:pPr>
        <w:pStyle w:val="vlevo"/>
        <w:spacing w:after="120"/>
      </w:pPr>
    </w:p>
    <w:p w:rsidR="00FD5BA5" w:rsidRDefault="00FD5BA5" w:rsidP="002E76FC">
      <w:pPr>
        <w:pStyle w:val="vlevo"/>
        <w:spacing w:after="120"/>
      </w:pPr>
      <w:bookmarkStart w:id="3" w:name="_GoBack"/>
      <w:bookmarkEnd w:id="3"/>
    </w:p>
    <w:tbl>
      <w:tblPr>
        <w:tblW w:w="99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1"/>
        <w:gridCol w:w="5188"/>
        <w:gridCol w:w="1160"/>
      </w:tblGrid>
      <w:tr w:rsidR="00316CAA" w:rsidRPr="00316CAA" w:rsidTr="00E349B8">
        <w:tc>
          <w:tcPr>
            <w:tcW w:w="3601" w:type="dxa"/>
            <w:tcBorders>
              <w:top w:val="nil"/>
              <w:left w:val="nil"/>
              <w:bottom w:val="nil"/>
              <w:right w:val="nil"/>
            </w:tcBorders>
          </w:tcPr>
          <w:p w:rsidR="00705FD9" w:rsidRPr="00316CAA" w:rsidRDefault="00705FD9" w:rsidP="00705FD9">
            <w:pPr>
              <w:pStyle w:val="vlevo"/>
            </w:pPr>
            <w:r w:rsidRPr="00316CAA">
              <w:t>Zprávu předkládá:</w:t>
            </w:r>
          </w:p>
        </w:tc>
        <w:tc>
          <w:tcPr>
            <w:tcW w:w="6348" w:type="dxa"/>
            <w:gridSpan w:val="2"/>
            <w:tcBorders>
              <w:top w:val="nil"/>
              <w:left w:val="nil"/>
              <w:bottom w:val="nil"/>
              <w:right w:val="nil"/>
            </w:tcBorders>
          </w:tcPr>
          <w:p w:rsidR="00705FD9" w:rsidRPr="00316CAA" w:rsidRDefault="00705FD9" w:rsidP="00947E5A">
            <w:pPr>
              <w:pStyle w:val="vlevo"/>
            </w:pPr>
            <w:r w:rsidRPr="00316CAA">
              <w:t>Ing.</w:t>
            </w:r>
            <w:r w:rsidR="00947E5A">
              <w:t xml:space="preserve"> P.</w:t>
            </w:r>
            <w:r w:rsidRPr="00316CAA">
              <w:t xml:space="preserve"> </w:t>
            </w:r>
            <w:r w:rsidR="00947E5A">
              <w:t>Šindelář, nám. primátora</w:t>
            </w:r>
          </w:p>
        </w:tc>
      </w:tr>
      <w:tr w:rsidR="00316CAA" w:rsidRPr="00316CAA" w:rsidTr="00E349B8">
        <w:trPr>
          <w:gridAfter w:val="1"/>
          <w:wAfter w:w="1160" w:type="dxa"/>
        </w:trPr>
        <w:tc>
          <w:tcPr>
            <w:tcW w:w="3601" w:type="dxa"/>
            <w:tcBorders>
              <w:top w:val="nil"/>
              <w:left w:val="nil"/>
              <w:bottom w:val="nil"/>
              <w:right w:val="nil"/>
            </w:tcBorders>
          </w:tcPr>
          <w:p w:rsidR="00705FD9" w:rsidRPr="00316CAA" w:rsidRDefault="00705FD9" w:rsidP="00705FD9">
            <w:pPr>
              <w:pStyle w:val="vlevo"/>
            </w:pPr>
            <w:r w:rsidRPr="00316CAA">
              <w:t>Zprávu zpracoval</w:t>
            </w:r>
            <w:r w:rsidR="005B0656" w:rsidRPr="00316CAA">
              <w:t>,</w:t>
            </w:r>
            <w:r w:rsidRPr="00316CAA">
              <w:t xml:space="preserve"> dne:</w:t>
            </w:r>
          </w:p>
        </w:tc>
        <w:tc>
          <w:tcPr>
            <w:tcW w:w="5188" w:type="dxa"/>
            <w:tcBorders>
              <w:top w:val="nil"/>
              <w:left w:val="nil"/>
              <w:bottom w:val="nil"/>
              <w:right w:val="nil"/>
            </w:tcBorders>
          </w:tcPr>
          <w:p w:rsidR="00705FD9" w:rsidRPr="00316CAA" w:rsidRDefault="00705FD9" w:rsidP="00947E5A">
            <w:pPr>
              <w:pStyle w:val="vlevo"/>
            </w:pPr>
            <w:r w:rsidRPr="00316CAA">
              <w:t>Ing.</w:t>
            </w:r>
            <w:r w:rsidR="00E349B8" w:rsidRPr="00316CAA">
              <w:t> S. Maronová, MBA, ÚKR</w:t>
            </w:r>
            <w:r w:rsidRPr="00316CAA">
              <w:t>MP</w:t>
            </w:r>
            <w:r w:rsidR="00E349B8" w:rsidRPr="00316CAA">
              <w:t>, </w:t>
            </w:r>
            <w:r w:rsidR="00947E5A">
              <w:t>13</w:t>
            </w:r>
            <w:r w:rsidRPr="00316CAA">
              <w:t>. 1. 20</w:t>
            </w:r>
            <w:r w:rsidR="00947E5A">
              <w:t>20</w:t>
            </w:r>
          </w:p>
        </w:tc>
      </w:tr>
      <w:tr w:rsidR="00316CAA" w:rsidRPr="00316CAA" w:rsidTr="00E349B8">
        <w:tc>
          <w:tcPr>
            <w:tcW w:w="3601" w:type="dxa"/>
            <w:tcBorders>
              <w:top w:val="nil"/>
              <w:left w:val="nil"/>
              <w:bottom w:val="nil"/>
              <w:right w:val="nil"/>
            </w:tcBorders>
          </w:tcPr>
          <w:p w:rsidR="00705FD9" w:rsidRPr="00316CAA" w:rsidRDefault="00705FD9" w:rsidP="00947E5A">
            <w:pPr>
              <w:pStyle w:val="vlevo"/>
            </w:pPr>
            <w:r w:rsidRPr="00316CAA">
              <w:t xml:space="preserve">Schůze </w:t>
            </w:r>
            <w:r w:rsidR="00947E5A">
              <w:t>Z</w:t>
            </w:r>
            <w:r w:rsidRPr="00316CAA">
              <w:t>MP se zúčastní:</w:t>
            </w:r>
          </w:p>
        </w:tc>
        <w:tc>
          <w:tcPr>
            <w:tcW w:w="6348" w:type="dxa"/>
            <w:gridSpan w:val="2"/>
            <w:tcBorders>
              <w:top w:val="nil"/>
              <w:left w:val="nil"/>
              <w:bottom w:val="nil"/>
              <w:right w:val="nil"/>
            </w:tcBorders>
          </w:tcPr>
          <w:p w:rsidR="00705FD9" w:rsidRDefault="00947E5A" w:rsidP="001A7DCB">
            <w:pPr>
              <w:pStyle w:val="vlevo"/>
            </w:pPr>
            <w:r w:rsidRPr="00316CAA">
              <w:t>Ing.</w:t>
            </w:r>
            <w:r>
              <w:t xml:space="preserve"> P.</w:t>
            </w:r>
            <w:r w:rsidRPr="00316CAA">
              <w:t xml:space="preserve"> </w:t>
            </w:r>
            <w:r>
              <w:t>Šindelář, nám. primátora</w:t>
            </w:r>
          </w:p>
          <w:p w:rsidR="00B216CE" w:rsidRPr="00316CAA" w:rsidRDefault="00B216CE" w:rsidP="001A7DCB">
            <w:pPr>
              <w:pStyle w:val="vlevo"/>
            </w:pPr>
            <w:r>
              <w:t xml:space="preserve">Ing. I. Vostracká, </w:t>
            </w:r>
            <w:proofErr w:type="spellStart"/>
            <w:r>
              <w:t>řed</w:t>
            </w:r>
            <w:proofErr w:type="spellEnd"/>
            <w:r>
              <w:t>. ÚKRMP</w:t>
            </w:r>
          </w:p>
        </w:tc>
      </w:tr>
      <w:tr w:rsidR="00316CAA" w:rsidRPr="00316CAA" w:rsidTr="00E349B8">
        <w:trPr>
          <w:trHeight w:val="487"/>
        </w:trPr>
        <w:tc>
          <w:tcPr>
            <w:tcW w:w="3601" w:type="dxa"/>
            <w:tcBorders>
              <w:top w:val="nil"/>
              <w:left w:val="nil"/>
              <w:bottom w:val="nil"/>
              <w:right w:val="nil"/>
            </w:tcBorders>
          </w:tcPr>
          <w:p w:rsidR="00705FD9" w:rsidRPr="00316CAA" w:rsidRDefault="00705FD9" w:rsidP="00705FD9">
            <w:pPr>
              <w:pStyle w:val="vlevo"/>
            </w:pPr>
            <w:r w:rsidRPr="00316CAA">
              <w:t>Projednáno s:</w:t>
            </w:r>
          </w:p>
        </w:tc>
        <w:tc>
          <w:tcPr>
            <w:tcW w:w="6348" w:type="dxa"/>
            <w:gridSpan w:val="2"/>
            <w:tcBorders>
              <w:top w:val="nil"/>
              <w:left w:val="nil"/>
              <w:bottom w:val="nil"/>
              <w:right w:val="nil"/>
            </w:tcBorders>
          </w:tcPr>
          <w:p w:rsidR="00705FD9" w:rsidRPr="00316CAA" w:rsidRDefault="00947E5A" w:rsidP="00705FD9">
            <w:pPr>
              <w:pStyle w:val="vlevo"/>
            </w:pPr>
            <w:r>
              <w:t>Ing</w:t>
            </w:r>
            <w:r w:rsidR="00B216CE">
              <w:t xml:space="preserve">. J. </w:t>
            </w:r>
            <w:proofErr w:type="spellStart"/>
            <w:r w:rsidR="00B216CE">
              <w:t>Kozohorským</w:t>
            </w:r>
            <w:proofErr w:type="spellEnd"/>
            <w:r w:rsidR="00B216CE">
              <w:t xml:space="preserve">, MBA, </w:t>
            </w:r>
            <w:proofErr w:type="spellStart"/>
            <w:r w:rsidR="00B216CE">
              <w:t>řed</w:t>
            </w:r>
            <w:proofErr w:type="spellEnd"/>
            <w:r w:rsidR="00B216CE">
              <w:t>.</w:t>
            </w:r>
            <w:r>
              <w:t xml:space="preserve"> TÚ MMP</w:t>
            </w:r>
          </w:p>
          <w:p w:rsidR="00705FD9" w:rsidRPr="00316CAA" w:rsidRDefault="00705FD9" w:rsidP="001A7DCB">
            <w:pPr>
              <w:pStyle w:val="vlevo"/>
            </w:pPr>
            <w:r w:rsidRPr="00316CAA">
              <w:t xml:space="preserve">Ing. I. </w:t>
            </w:r>
            <w:proofErr w:type="spellStart"/>
            <w:r w:rsidRPr="00316CAA">
              <w:t>Vostrackou</w:t>
            </w:r>
            <w:proofErr w:type="spellEnd"/>
            <w:r w:rsidRPr="00316CAA">
              <w:t xml:space="preserve">, </w:t>
            </w:r>
            <w:proofErr w:type="spellStart"/>
            <w:r w:rsidRPr="00316CAA">
              <w:t>řed</w:t>
            </w:r>
            <w:proofErr w:type="spellEnd"/>
            <w:r w:rsidR="00B216CE">
              <w:t>.</w:t>
            </w:r>
            <w:r w:rsidRPr="00316CAA">
              <w:t xml:space="preserve"> ÚKRMP</w:t>
            </w:r>
          </w:p>
        </w:tc>
      </w:tr>
    </w:tbl>
    <w:p w:rsidR="00CF5B11" w:rsidRPr="00316CAA" w:rsidRDefault="00CF5B11" w:rsidP="0060234C">
      <w:pPr>
        <w:tabs>
          <w:tab w:val="left" w:pos="6740"/>
        </w:tabs>
      </w:pPr>
    </w:p>
    <w:sectPr w:rsidR="00CF5B11" w:rsidRPr="00316CAA" w:rsidSect="00CD1025">
      <w:footerReference w:type="even" r:id="rId9"/>
      <w:footerReference w:type="default" r:id="rId10"/>
      <w:footerReference w:type="first" r:id="rId11"/>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41E" w:rsidRDefault="0045741E">
      <w:r>
        <w:separator/>
      </w:r>
    </w:p>
  </w:endnote>
  <w:endnote w:type="continuationSeparator" w:id="0">
    <w:p w:rsidR="0045741E" w:rsidRDefault="0045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81" w:rsidRDefault="0099308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93081" w:rsidRDefault="0099308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81" w:rsidRDefault="00993081">
    <w:pPr>
      <w:pStyle w:val="Zpat"/>
      <w:ind w:right="360"/>
      <w:jc w:val="center"/>
    </w:pPr>
    <w:r>
      <w:t xml:space="preserve">Strana </w:t>
    </w:r>
    <w:r>
      <w:fldChar w:fldCharType="begin"/>
    </w:r>
    <w:r>
      <w:instrText xml:space="preserve"> PAGE </w:instrText>
    </w:r>
    <w:r>
      <w:fldChar w:fldCharType="separate"/>
    </w:r>
    <w:r w:rsidR="00FD5BA5">
      <w:rPr>
        <w:noProof/>
      </w:rPr>
      <w:t>3</w:t>
    </w:r>
    <w:r>
      <w:rPr>
        <w:noProof/>
      </w:rPr>
      <w:fldChar w:fldCharType="end"/>
    </w:r>
    <w:r>
      <w:t xml:space="preserve"> (celkem </w:t>
    </w:r>
    <w:fldSimple w:instr=" NUMPAGES ">
      <w:r w:rsidR="00FD5BA5">
        <w:rPr>
          <w:noProof/>
        </w:rPr>
        <w:t>3</w:t>
      </w:r>
    </w:fldSimple>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81" w:rsidRDefault="00993081" w:rsidP="002E76FC">
    <w:pPr>
      <w:pStyle w:val="Zpat"/>
      <w:ind w:right="360"/>
      <w:jc w:val="center"/>
    </w:pPr>
    <w:r>
      <w:t xml:space="preserve">Strana </w:t>
    </w:r>
    <w:r>
      <w:fldChar w:fldCharType="begin"/>
    </w:r>
    <w:r>
      <w:instrText xml:space="preserve"> PAGE </w:instrText>
    </w:r>
    <w:r>
      <w:fldChar w:fldCharType="separate"/>
    </w:r>
    <w:r w:rsidR="00FD5BA5">
      <w:rPr>
        <w:noProof/>
      </w:rPr>
      <w:t>1</w:t>
    </w:r>
    <w:r>
      <w:rPr>
        <w:noProof/>
      </w:rPr>
      <w:fldChar w:fldCharType="end"/>
    </w:r>
    <w:r>
      <w:t xml:space="preserve"> (celkem </w:t>
    </w:r>
    <w:fldSimple w:instr=" NUMPAGES ">
      <w:r w:rsidR="00FD5BA5">
        <w:rPr>
          <w:noProof/>
        </w:rPr>
        <w:t>3</w:t>
      </w:r>
    </w:fldSimple>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41E" w:rsidRDefault="0045741E">
      <w:r>
        <w:separator/>
      </w:r>
    </w:p>
  </w:footnote>
  <w:footnote w:type="continuationSeparator" w:id="0">
    <w:p w:rsidR="0045741E" w:rsidRDefault="00457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594C408"/>
    <w:lvl w:ilvl="0">
      <w:start w:val="1"/>
      <w:numFmt w:val="bullet"/>
      <w:lvlText w:val=""/>
      <w:lvlJc w:val="left"/>
      <w:pPr>
        <w:tabs>
          <w:tab w:val="num" w:pos="360"/>
        </w:tabs>
        <w:ind w:left="360" w:hanging="360"/>
      </w:pPr>
      <w:rPr>
        <w:rFonts w:ascii="Symbol" w:hAnsi="Symbol" w:hint="default"/>
      </w:rPr>
    </w:lvl>
  </w:abstractNum>
  <w:abstractNum w:abstractNumId="1">
    <w:nsid w:val="0F670D88"/>
    <w:multiLevelType w:val="hybridMultilevel"/>
    <w:tmpl w:val="18AA76A2"/>
    <w:lvl w:ilvl="0" w:tplc="0E762FF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2FA3641"/>
    <w:multiLevelType w:val="singleLevel"/>
    <w:tmpl w:val="42C6F40A"/>
    <w:lvl w:ilvl="0">
      <w:start w:val="1"/>
      <w:numFmt w:val="decimal"/>
      <w:pStyle w:val="ostzahl"/>
      <w:lvlText w:val="%1."/>
      <w:lvlJc w:val="left"/>
      <w:pPr>
        <w:tabs>
          <w:tab w:val="num" w:pos="360"/>
        </w:tabs>
        <w:ind w:left="360" w:hanging="360"/>
      </w:pPr>
    </w:lvl>
  </w:abstractNum>
  <w:abstractNum w:abstractNumId="3">
    <w:nsid w:val="152D1DDF"/>
    <w:multiLevelType w:val="hybridMultilevel"/>
    <w:tmpl w:val="CB68FA12"/>
    <w:lvl w:ilvl="0" w:tplc="7A1039FC">
      <w:start w:val="1"/>
      <w:numFmt w:val="decimal"/>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nsid w:val="15E10BE0"/>
    <w:multiLevelType w:val="hybridMultilevel"/>
    <w:tmpl w:val="E54AF9DA"/>
    <w:lvl w:ilvl="0" w:tplc="0E762FF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71C1211"/>
    <w:multiLevelType w:val="hybridMultilevel"/>
    <w:tmpl w:val="E08271B4"/>
    <w:lvl w:ilvl="0" w:tplc="94B8EEA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9C4067C"/>
    <w:multiLevelType w:val="hybridMultilevel"/>
    <w:tmpl w:val="DF3A4DEC"/>
    <w:lvl w:ilvl="0" w:tplc="04050011">
      <w:start w:val="1"/>
      <w:numFmt w:val="decimal"/>
      <w:lvlText w:val="%1)"/>
      <w:lvlJc w:val="left"/>
      <w:pPr>
        <w:tabs>
          <w:tab w:val="num" w:pos="720"/>
        </w:tabs>
        <w:ind w:left="720" w:hanging="360"/>
      </w:pPr>
      <w:rPr>
        <w:rFonts w:hint="default"/>
      </w:rPr>
    </w:lvl>
    <w:lvl w:ilvl="1" w:tplc="C75CA3C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DF557D0"/>
    <w:multiLevelType w:val="hybridMultilevel"/>
    <w:tmpl w:val="94A041B4"/>
    <w:lvl w:ilvl="0" w:tplc="AE6AB63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0793CF3"/>
    <w:multiLevelType w:val="singleLevel"/>
    <w:tmpl w:val="0405000F"/>
    <w:lvl w:ilvl="0">
      <w:start w:val="1"/>
      <w:numFmt w:val="decimal"/>
      <w:lvlText w:val="%1."/>
      <w:lvlJc w:val="left"/>
      <w:pPr>
        <w:tabs>
          <w:tab w:val="num" w:pos="360"/>
        </w:tabs>
        <w:ind w:left="360" w:hanging="360"/>
      </w:pPr>
    </w:lvl>
  </w:abstractNum>
  <w:abstractNum w:abstractNumId="9">
    <w:nsid w:val="328845D7"/>
    <w:multiLevelType w:val="hybridMultilevel"/>
    <w:tmpl w:val="3246FA02"/>
    <w:lvl w:ilvl="0" w:tplc="56267676">
      <w:numFmt w:val="bullet"/>
      <w:lvlText w:val="-"/>
      <w:lvlJc w:val="left"/>
      <w:pPr>
        <w:ind w:left="1068" w:hanging="360"/>
      </w:pPr>
      <w:rPr>
        <w:rFonts w:ascii="Arial" w:eastAsia="Calibri"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nsid w:val="334E7803"/>
    <w:multiLevelType w:val="hybridMultilevel"/>
    <w:tmpl w:val="D77ADED4"/>
    <w:lvl w:ilvl="0" w:tplc="EE9ECD8A">
      <w:start w:val="2"/>
      <w:numFmt w:val="bullet"/>
      <w:lvlText w:val="–"/>
      <w:lvlJc w:val="left"/>
      <w:pPr>
        <w:tabs>
          <w:tab w:val="num" w:pos="1560"/>
        </w:tabs>
        <w:ind w:left="1560" w:hanging="360"/>
      </w:pPr>
      <w:rPr>
        <w:rFonts w:ascii="Times New Roman" w:eastAsia="Times New Roman" w:hAnsi="Times New Roman" w:cs="Times New Roman" w:hint="default"/>
      </w:rPr>
    </w:lvl>
    <w:lvl w:ilvl="1" w:tplc="04050003" w:tentative="1">
      <w:start w:val="1"/>
      <w:numFmt w:val="bullet"/>
      <w:lvlText w:val="o"/>
      <w:lvlJc w:val="left"/>
      <w:pPr>
        <w:tabs>
          <w:tab w:val="num" w:pos="2280"/>
        </w:tabs>
        <w:ind w:left="2280" w:hanging="360"/>
      </w:pPr>
      <w:rPr>
        <w:rFonts w:ascii="Courier New" w:hAnsi="Courier New" w:hint="default"/>
      </w:rPr>
    </w:lvl>
    <w:lvl w:ilvl="2" w:tplc="04050005" w:tentative="1">
      <w:start w:val="1"/>
      <w:numFmt w:val="bullet"/>
      <w:lvlText w:val=""/>
      <w:lvlJc w:val="left"/>
      <w:pPr>
        <w:tabs>
          <w:tab w:val="num" w:pos="3000"/>
        </w:tabs>
        <w:ind w:left="3000" w:hanging="360"/>
      </w:pPr>
      <w:rPr>
        <w:rFonts w:ascii="Wingdings" w:hAnsi="Wingdings" w:hint="default"/>
      </w:rPr>
    </w:lvl>
    <w:lvl w:ilvl="3" w:tplc="04050001" w:tentative="1">
      <w:start w:val="1"/>
      <w:numFmt w:val="bullet"/>
      <w:lvlText w:val=""/>
      <w:lvlJc w:val="left"/>
      <w:pPr>
        <w:tabs>
          <w:tab w:val="num" w:pos="3720"/>
        </w:tabs>
        <w:ind w:left="3720" w:hanging="360"/>
      </w:pPr>
      <w:rPr>
        <w:rFonts w:ascii="Symbol" w:hAnsi="Symbol" w:hint="default"/>
      </w:rPr>
    </w:lvl>
    <w:lvl w:ilvl="4" w:tplc="04050003" w:tentative="1">
      <w:start w:val="1"/>
      <w:numFmt w:val="bullet"/>
      <w:lvlText w:val="o"/>
      <w:lvlJc w:val="left"/>
      <w:pPr>
        <w:tabs>
          <w:tab w:val="num" w:pos="4440"/>
        </w:tabs>
        <w:ind w:left="4440" w:hanging="360"/>
      </w:pPr>
      <w:rPr>
        <w:rFonts w:ascii="Courier New" w:hAnsi="Courier New" w:hint="default"/>
      </w:rPr>
    </w:lvl>
    <w:lvl w:ilvl="5" w:tplc="04050005" w:tentative="1">
      <w:start w:val="1"/>
      <w:numFmt w:val="bullet"/>
      <w:lvlText w:val=""/>
      <w:lvlJc w:val="left"/>
      <w:pPr>
        <w:tabs>
          <w:tab w:val="num" w:pos="5160"/>
        </w:tabs>
        <w:ind w:left="5160" w:hanging="360"/>
      </w:pPr>
      <w:rPr>
        <w:rFonts w:ascii="Wingdings" w:hAnsi="Wingdings" w:hint="default"/>
      </w:rPr>
    </w:lvl>
    <w:lvl w:ilvl="6" w:tplc="04050001" w:tentative="1">
      <w:start w:val="1"/>
      <w:numFmt w:val="bullet"/>
      <w:lvlText w:val=""/>
      <w:lvlJc w:val="left"/>
      <w:pPr>
        <w:tabs>
          <w:tab w:val="num" w:pos="5880"/>
        </w:tabs>
        <w:ind w:left="5880" w:hanging="360"/>
      </w:pPr>
      <w:rPr>
        <w:rFonts w:ascii="Symbol" w:hAnsi="Symbol" w:hint="default"/>
      </w:rPr>
    </w:lvl>
    <w:lvl w:ilvl="7" w:tplc="04050003" w:tentative="1">
      <w:start w:val="1"/>
      <w:numFmt w:val="bullet"/>
      <w:lvlText w:val="o"/>
      <w:lvlJc w:val="left"/>
      <w:pPr>
        <w:tabs>
          <w:tab w:val="num" w:pos="6600"/>
        </w:tabs>
        <w:ind w:left="6600" w:hanging="360"/>
      </w:pPr>
      <w:rPr>
        <w:rFonts w:ascii="Courier New" w:hAnsi="Courier New" w:hint="default"/>
      </w:rPr>
    </w:lvl>
    <w:lvl w:ilvl="8" w:tplc="04050005" w:tentative="1">
      <w:start w:val="1"/>
      <w:numFmt w:val="bullet"/>
      <w:lvlText w:val=""/>
      <w:lvlJc w:val="left"/>
      <w:pPr>
        <w:tabs>
          <w:tab w:val="num" w:pos="7320"/>
        </w:tabs>
        <w:ind w:left="7320" w:hanging="360"/>
      </w:pPr>
      <w:rPr>
        <w:rFonts w:ascii="Wingdings" w:hAnsi="Wingdings" w:hint="default"/>
      </w:rPr>
    </w:lvl>
  </w:abstractNum>
  <w:abstractNum w:abstractNumId="11">
    <w:nsid w:val="35250CF8"/>
    <w:multiLevelType w:val="hybridMultilevel"/>
    <w:tmpl w:val="B704A526"/>
    <w:lvl w:ilvl="0" w:tplc="9010191C">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38030446"/>
    <w:multiLevelType w:val="singleLevel"/>
    <w:tmpl w:val="04050013"/>
    <w:lvl w:ilvl="0">
      <w:start w:val="1"/>
      <w:numFmt w:val="upperRoman"/>
      <w:lvlText w:val="%1."/>
      <w:lvlJc w:val="left"/>
      <w:pPr>
        <w:tabs>
          <w:tab w:val="num" w:pos="720"/>
        </w:tabs>
        <w:ind w:left="720" w:hanging="720"/>
      </w:pPr>
    </w:lvl>
  </w:abstractNum>
  <w:abstractNum w:abstractNumId="13">
    <w:nsid w:val="45D133FB"/>
    <w:multiLevelType w:val="hybridMultilevel"/>
    <w:tmpl w:val="A61E4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D83501A"/>
    <w:multiLevelType w:val="hybridMultilevel"/>
    <w:tmpl w:val="B6C8C332"/>
    <w:lvl w:ilvl="0" w:tplc="422C15B8">
      <w:numFmt w:val="bullet"/>
      <w:lvlText w:val="-"/>
      <w:lvlJc w:val="left"/>
      <w:pPr>
        <w:ind w:left="1080" w:hanging="360"/>
      </w:pPr>
      <w:rPr>
        <w:rFonts w:ascii="Arial" w:eastAsia="Calibri"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5">
    <w:nsid w:val="53EA0B5A"/>
    <w:multiLevelType w:val="hybridMultilevel"/>
    <w:tmpl w:val="F4C4B3D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B7A2FD4"/>
    <w:multiLevelType w:val="multilevel"/>
    <w:tmpl w:val="4E90487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BFD441F"/>
    <w:multiLevelType w:val="hybridMultilevel"/>
    <w:tmpl w:val="42CE62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C34073E"/>
    <w:multiLevelType w:val="hybridMultilevel"/>
    <w:tmpl w:val="9E8CCA3A"/>
    <w:lvl w:ilvl="0" w:tplc="0E762FF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67A748BA"/>
    <w:multiLevelType w:val="hybridMultilevel"/>
    <w:tmpl w:val="20A490AA"/>
    <w:lvl w:ilvl="0" w:tplc="04050015">
      <w:start w:val="1"/>
      <w:numFmt w:val="upperLetter"/>
      <w:lvlText w:val="%1."/>
      <w:lvlJc w:val="left"/>
      <w:pPr>
        <w:tabs>
          <w:tab w:val="num" w:pos="720"/>
        </w:tabs>
        <w:ind w:left="72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A952E40"/>
    <w:multiLevelType w:val="hybridMultilevel"/>
    <w:tmpl w:val="20049734"/>
    <w:lvl w:ilvl="0" w:tplc="C70CA19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7B779A6"/>
    <w:multiLevelType w:val="singleLevel"/>
    <w:tmpl w:val="0405000F"/>
    <w:lvl w:ilvl="0">
      <w:start w:val="1"/>
      <w:numFmt w:val="decimal"/>
      <w:lvlText w:val="%1."/>
      <w:lvlJc w:val="left"/>
      <w:pPr>
        <w:tabs>
          <w:tab w:val="num" w:pos="360"/>
        </w:tabs>
        <w:ind w:left="360" w:hanging="360"/>
      </w:pPr>
    </w:lvl>
  </w:abstractNum>
  <w:abstractNum w:abstractNumId="22">
    <w:nsid w:val="7CC6032A"/>
    <w:multiLevelType w:val="hybridMultilevel"/>
    <w:tmpl w:val="E5881AF0"/>
    <w:lvl w:ilvl="0" w:tplc="AE3245CA">
      <w:start w:val="2"/>
      <w:numFmt w:val="bullet"/>
      <w:lvlText w:val="-"/>
      <w:lvlJc w:val="left"/>
      <w:pPr>
        <w:tabs>
          <w:tab w:val="num" w:pos="1620"/>
        </w:tabs>
        <w:ind w:left="1620" w:hanging="360"/>
      </w:pPr>
      <w:rPr>
        <w:rFonts w:ascii="Times New Roman" w:eastAsia="Times New Roman" w:hAnsi="Times New Roman" w:cs="Times New Roman" w:hint="default"/>
      </w:rPr>
    </w:lvl>
    <w:lvl w:ilvl="1" w:tplc="04050003" w:tentative="1">
      <w:start w:val="1"/>
      <w:numFmt w:val="bullet"/>
      <w:lvlText w:val="o"/>
      <w:lvlJc w:val="left"/>
      <w:pPr>
        <w:tabs>
          <w:tab w:val="num" w:pos="2340"/>
        </w:tabs>
        <w:ind w:left="2340" w:hanging="360"/>
      </w:pPr>
      <w:rPr>
        <w:rFonts w:ascii="Courier New" w:hAnsi="Courier New" w:hint="default"/>
      </w:rPr>
    </w:lvl>
    <w:lvl w:ilvl="2" w:tplc="04050005" w:tentative="1">
      <w:start w:val="1"/>
      <w:numFmt w:val="bullet"/>
      <w:lvlText w:val=""/>
      <w:lvlJc w:val="left"/>
      <w:pPr>
        <w:tabs>
          <w:tab w:val="num" w:pos="3060"/>
        </w:tabs>
        <w:ind w:left="3060" w:hanging="360"/>
      </w:pPr>
      <w:rPr>
        <w:rFonts w:ascii="Wingdings" w:hAnsi="Wingdings" w:hint="default"/>
      </w:rPr>
    </w:lvl>
    <w:lvl w:ilvl="3" w:tplc="04050001" w:tentative="1">
      <w:start w:val="1"/>
      <w:numFmt w:val="bullet"/>
      <w:lvlText w:val=""/>
      <w:lvlJc w:val="left"/>
      <w:pPr>
        <w:tabs>
          <w:tab w:val="num" w:pos="3780"/>
        </w:tabs>
        <w:ind w:left="3780" w:hanging="360"/>
      </w:pPr>
      <w:rPr>
        <w:rFonts w:ascii="Symbol" w:hAnsi="Symbol" w:hint="default"/>
      </w:rPr>
    </w:lvl>
    <w:lvl w:ilvl="4" w:tplc="04050003" w:tentative="1">
      <w:start w:val="1"/>
      <w:numFmt w:val="bullet"/>
      <w:lvlText w:val="o"/>
      <w:lvlJc w:val="left"/>
      <w:pPr>
        <w:tabs>
          <w:tab w:val="num" w:pos="4500"/>
        </w:tabs>
        <w:ind w:left="4500" w:hanging="360"/>
      </w:pPr>
      <w:rPr>
        <w:rFonts w:ascii="Courier New" w:hAnsi="Courier New" w:hint="default"/>
      </w:rPr>
    </w:lvl>
    <w:lvl w:ilvl="5" w:tplc="04050005" w:tentative="1">
      <w:start w:val="1"/>
      <w:numFmt w:val="bullet"/>
      <w:lvlText w:val=""/>
      <w:lvlJc w:val="left"/>
      <w:pPr>
        <w:tabs>
          <w:tab w:val="num" w:pos="5220"/>
        </w:tabs>
        <w:ind w:left="5220" w:hanging="360"/>
      </w:pPr>
      <w:rPr>
        <w:rFonts w:ascii="Wingdings" w:hAnsi="Wingdings" w:hint="default"/>
      </w:rPr>
    </w:lvl>
    <w:lvl w:ilvl="6" w:tplc="04050001" w:tentative="1">
      <w:start w:val="1"/>
      <w:numFmt w:val="bullet"/>
      <w:lvlText w:val=""/>
      <w:lvlJc w:val="left"/>
      <w:pPr>
        <w:tabs>
          <w:tab w:val="num" w:pos="5940"/>
        </w:tabs>
        <w:ind w:left="5940" w:hanging="360"/>
      </w:pPr>
      <w:rPr>
        <w:rFonts w:ascii="Symbol" w:hAnsi="Symbol" w:hint="default"/>
      </w:rPr>
    </w:lvl>
    <w:lvl w:ilvl="7" w:tplc="04050003" w:tentative="1">
      <w:start w:val="1"/>
      <w:numFmt w:val="bullet"/>
      <w:lvlText w:val="o"/>
      <w:lvlJc w:val="left"/>
      <w:pPr>
        <w:tabs>
          <w:tab w:val="num" w:pos="6660"/>
        </w:tabs>
        <w:ind w:left="6660" w:hanging="360"/>
      </w:pPr>
      <w:rPr>
        <w:rFonts w:ascii="Courier New" w:hAnsi="Courier New" w:hint="default"/>
      </w:rPr>
    </w:lvl>
    <w:lvl w:ilvl="8" w:tplc="04050005" w:tentative="1">
      <w:start w:val="1"/>
      <w:numFmt w:val="bullet"/>
      <w:lvlText w:val=""/>
      <w:lvlJc w:val="left"/>
      <w:pPr>
        <w:tabs>
          <w:tab w:val="num" w:pos="7380"/>
        </w:tabs>
        <w:ind w:left="7380" w:hanging="360"/>
      </w:pPr>
      <w:rPr>
        <w:rFonts w:ascii="Wingdings" w:hAnsi="Wingdings" w:hint="default"/>
      </w:rPr>
    </w:lvl>
  </w:abstractNum>
  <w:abstractNum w:abstractNumId="23">
    <w:nsid w:val="7DB020B5"/>
    <w:multiLevelType w:val="hybridMultilevel"/>
    <w:tmpl w:val="C5BAE85A"/>
    <w:lvl w:ilvl="0" w:tplc="D3C26932">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0"/>
  </w:num>
  <w:num w:numId="3">
    <w:abstractNumId w:val="22"/>
  </w:num>
  <w:num w:numId="4">
    <w:abstractNumId w:val="4"/>
  </w:num>
  <w:num w:numId="5">
    <w:abstractNumId w:val="1"/>
  </w:num>
  <w:num w:numId="6">
    <w:abstractNumId w:val="18"/>
  </w:num>
  <w:num w:numId="7">
    <w:abstractNumId w:val="19"/>
  </w:num>
  <w:num w:numId="8">
    <w:abstractNumId w:val="5"/>
  </w:num>
  <w:num w:numId="9">
    <w:abstractNumId w:val="15"/>
  </w:num>
  <w:num w:numId="10">
    <w:abstractNumId w:val="11"/>
  </w:num>
  <w:num w:numId="11">
    <w:abstractNumId w:val="17"/>
  </w:num>
  <w:num w:numId="12">
    <w:abstractNumId w:val="9"/>
  </w:num>
  <w:num w:numId="13">
    <w:abstractNumId w:val="7"/>
  </w:num>
  <w:num w:numId="14">
    <w:abstractNumId w:val="20"/>
  </w:num>
  <w:num w:numId="15">
    <w:abstractNumId w:val="12"/>
  </w:num>
  <w:num w:numId="16">
    <w:abstractNumId w:val="8"/>
  </w:num>
  <w:num w:numId="17">
    <w:abstractNumId w:val="21"/>
  </w:num>
  <w:num w:numId="18">
    <w:abstractNumId w:val="23"/>
  </w:num>
  <w:num w:numId="19">
    <w:abstractNumId w:val="2"/>
  </w:num>
  <w:num w:numId="20">
    <w:abstractNumId w:val="16"/>
  </w:num>
  <w:num w:numId="21">
    <w:abstractNumId w:val="0"/>
  </w:num>
  <w:num w:numId="22">
    <w:abstractNumId w:val="3"/>
  </w:num>
  <w:num w:numId="23">
    <w:abstractNumId w:val="1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2FD"/>
    <w:rsid w:val="000065FA"/>
    <w:rsid w:val="00007F1E"/>
    <w:rsid w:val="000175D4"/>
    <w:rsid w:val="00022967"/>
    <w:rsid w:val="000232E5"/>
    <w:rsid w:val="00023C13"/>
    <w:rsid w:val="00030EB0"/>
    <w:rsid w:val="00056931"/>
    <w:rsid w:val="000619CE"/>
    <w:rsid w:val="0006674E"/>
    <w:rsid w:val="0008579D"/>
    <w:rsid w:val="00086552"/>
    <w:rsid w:val="000A1712"/>
    <w:rsid w:val="000A2874"/>
    <w:rsid w:val="000A559F"/>
    <w:rsid w:val="000A57A1"/>
    <w:rsid w:val="000A7868"/>
    <w:rsid w:val="000B5492"/>
    <w:rsid w:val="000B5D89"/>
    <w:rsid w:val="000C070B"/>
    <w:rsid w:val="000C72DD"/>
    <w:rsid w:val="000D6E0C"/>
    <w:rsid w:val="000D79FD"/>
    <w:rsid w:val="000D7F93"/>
    <w:rsid w:val="000F1658"/>
    <w:rsid w:val="00104DE1"/>
    <w:rsid w:val="001272BE"/>
    <w:rsid w:val="00133904"/>
    <w:rsid w:val="00133BDF"/>
    <w:rsid w:val="00140EDA"/>
    <w:rsid w:val="001439F3"/>
    <w:rsid w:val="00143C74"/>
    <w:rsid w:val="001456D5"/>
    <w:rsid w:val="001470D1"/>
    <w:rsid w:val="0014710A"/>
    <w:rsid w:val="001611A8"/>
    <w:rsid w:val="0016162E"/>
    <w:rsid w:val="00175689"/>
    <w:rsid w:val="00176100"/>
    <w:rsid w:val="00186F38"/>
    <w:rsid w:val="00191B4A"/>
    <w:rsid w:val="0019766F"/>
    <w:rsid w:val="001A693E"/>
    <w:rsid w:val="001A7488"/>
    <w:rsid w:val="001A7DCB"/>
    <w:rsid w:val="001B41F0"/>
    <w:rsid w:val="001C1A4E"/>
    <w:rsid w:val="001D4533"/>
    <w:rsid w:val="001D7E4C"/>
    <w:rsid w:val="001E10A2"/>
    <w:rsid w:val="001E7946"/>
    <w:rsid w:val="001F0D10"/>
    <w:rsid w:val="001F314B"/>
    <w:rsid w:val="001F5C56"/>
    <w:rsid w:val="001F6180"/>
    <w:rsid w:val="00207DF8"/>
    <w:rsid w:val="00210674"/>
    <w:rsid w:val="00212FAF"/>
    <w:rsid w:val="00214F30"/>
    <w:rsid w:val="0022769C"/>
    <w:rsid w:val="002341CB"/>
    <w:rsid w:val="0023525E"/>
    <w:rsid w:val="00243677"/>
    <w:rsid w:val="0024601A"/>
    <w:rsid w:val="00246A6F"/>
    <w:rsid w:val="00250ACA"/>
    <w:rsid w:val="002618AF"/>
    <w:rsid w:val="00277471"/>
    <w:rsid w:val="00277ABC"/>
    <w:rsid w:val="00284832"/>
    <w:rsid w:val="0028668B"/>
    <w:rsid w:val="00290DA7"/>
    <w:rsid w:val="002942F9"/>
    <w:rsid w:val="00295A25"/>
    <w:rsid w:val="002A1647"/>
    <w:rsid w:val="002A2BB9"/>
    <w:rsid w:val="002A3D95"/>
    <w:rsid w:val="002B2631"/>
    <w:rsid w:val="002B3D71"/>
    <w:rsid w:val="002B73E0"/>
    <w:rsid w:val="002E76FC"/>
    <w:rsid w:val="002E7898"/>
    <w:rsid w:val="00306FB2"/>
    <w:rsid w:val="00311E2A"/>
    <w:rsid w:val="00315760"/>
    <w:rsid w:val="00315B63"/>
    <w:rsid w:val="00316CAA"/>
    <w:rsid w:val="0032548D"/>
    <w:rsid w:val="0032683D"/>
    <w:rsid w:val="00337D35"/>
    <w:rsid w:val="003426FA"/>
    <w:rsid w:val="00347EC8"/>
    <w:rsid w:val="003569F7"/>
    <w:rsid w:val="00360945"/>
    <w:rsid w:val="00361CCE"/>
    <w:rsid w:val="00365C05"/>
    <w:rsid w:val="00371087"/>
    <w:rsid w:val="0037178F"/>
    <w:rsid w:val="0038349A"/>
    <w:rsid w:val="00386CD5"/>
    <w:rsid w:val="00391A40"/>
    <w:rsid w:val="003933F5"/>
    <w:rsid w:val="00395428"/>
    <w:rsid w:val="003A2366"/>
    <w:rsid w:val="003A2670"/>
    <w:rsid w:val="003A3A6E"/>
    <w:rsid w:val="003C265B"/>
    <w:rsid w:val="003E6B46"/>
    <w:rsid w:val="003F3CD5"/>
    <w:rsid w:val="003F4E52"/>
    <w:rsid w:val="003F6A22"/>
    <w:rsid w:val="00400613"/>
    <w:rsid w:val="004011AD"/>
    <w:rsid w:val="00403CF5"/>
    <w:rsid w:val="00422D14"/>
    <w:rsid w:val="004418AF"/>
    <w:rsid w:val="00441C11"/>
    <w:rsid w:val="00444EA1"/>
    <w:rsid w:val="00452AA4"/>
    <w:rsid w:val="0045741E"/>
    <w:rsid w:val="00464397"/>
    <w:rsid w:val="004735BD"/>
    <w:rsid w:val="00480530"/>
    <w:rsid w:val="00485CE6"/>
    <w:rsid w:val="00492194"/>
    <w:rsid w:val="004A1739"/>
    <w:rsid w:val="004A52F2"/>
    <w:rsid w:val="004A68A0"/>
    <w:rsid w:val="004B5C66"/>
    <w:rsid w:val="004C0C32"/>
    <w:rsid w:val="004C3E3B"/>
    <w:rsid w:val="004C5014"/>
    <w:rsid w:val="004E3E9E"/>
    <w:rsid w:val="004F06DC"/>
    <w:rsid w:val="004F5522"/>
    <w:rsid w:val="004F7C93"/>
    <w:rsid w:val="005014B1"/>
    <w:rsid w:val="005053AC"/>
    <w:rsid w:val="00506130"/>
    <w:rsid w:val="0051043D"/>
    <w:rsid w:val="005112F2"/>
    <w:rsid w:val="00517E55"/>
    <w:rsid w:val="005313A5"/>
    <w:rsid w:val="005375C7"/>
    <w:rsid w:val="00537672"/>
    <w:rsid w:val="0054564D"/>
    <w:rsid w:val="00560713"/>
    <w:rsid w:val="00561C99"/>
    <w:rsid w:val="00574655"/>
    <w:rsid w:val="00583FEB"/>
    <w:rsid w:val="005874FF"/>
    <w:rsid w:val="005901A0"/>
    <w:rsid w:val="00591582"/>
    <w:rsid w:val="005B0656"/>
    <w:rsid w:val="005B581E"/>
    <w:rsid w:val="005C21C3"/>
    <w:rsid w:val="005C532E"/>
    <w:rsid w:val="005D17B4"/>
    <w:rsid w:val="005F7559"/>
    <w:rsid w:val="0060234C"/>
    <w:rsid w:val="00606038"/>
    <w:rsid w:val="00617207"/>
    <w:rsid w:val="006223F0"/>
    <w:rsid w:val="006255BD"/>
    <w:rsid w:val="0063033A"/>
    <w:rsid w:val="00640159"/>
    <w:rsid w:val="006717BA"/>
    <w:rsid w:val="00676158"/>
    <w:rsid w:val="0069539E"/>
    <w:rsid w:val="006A103E"/>
    <w:rsid w:val="006A4856"/>
    <w:rsid w:val="006A6C09"/>
    <w:rsid w:val="006B2A3B"/>
    <w:rsid w:val="006C1AD1"/>
    <w:rsid w:val="006E2925"/>
    <w:rsid w:val="00701823"/>
    <w:rsid w:val="00705FD9"/>
    <w:rsid w:val="0071170D"/>
    <w:rsid w:val="00717216"/>
    <w:rsid w:val="007255A7"/>
    <w:rsid w:val="0072654B"/>
    <w:rsid w:val="00734290"/>
    <w:rsid w:val="007343AE"/>
    <w:rsid w:val="007350D6"/>
    <w:rsid w:val="00736C0D"/>
    <w:rsid w:val="007417BE"/>
    <w:rsid w:val="00742B38"/>
    <w:rsid w:val="00751003"/>
    <w:rsid w:val="00752975"/>
    <w:rsid w:val="00783C80"/>
    <w:rsid w:val="00785D63"/>
    <w:rsid w:val="00786D56"/>
    <w:rsid w:val="00787558"/>
    <w:rsid w:val="007A123C"/>
    <w:rsid w:val="007C1D37"/>
    <w:rsid w:val="007D1730"/>
    <w:rsid w:val="007D38A1"/>
    <w:rsid w:val="007D4343"/>
    <w:rsid w:val="007E388D"/>
    <w:rsid w:val="007F68C7"/>
    <w:rsid w:val="007F68FA"/>
    <w:rsid w:val="00800187"/>
    <w:rsid w:val="0080762D"/>
    <w:rsid w:val="00807FD2"/>
    <w:rsid w:val="00811A36"/>
    <w:rsid w:val="00822797"/>
    <w:rsid w:val="00823902"/>
    <w:rsid w:val="00826C55"/>
    <w:rsid w:val="008373FE"/>
    <w:rsid w:val="0084047E"/>
    <w:rsid w:val="00847661"/>
    <w:rsid w:val="00854167"/>
    <w:rsid w:val="00865CDD"/>
    <w:rsid w:val="0086621D"/>
    <w:rsid w:val="008706CE"/>
    <w:rsid w:val="008737F1"/>
    <w:rsid w:val="0087782D"/>
    <w:rsid w:val="00880B20"/>
    <w:rsid w:val="00886A03"/>
    <w:rsid w:val="00890CBA"/>
    <w:rsid w:val="008A7C87"/>
    <w:rsid w:val="008C0C68"/>
    <w:rsid w:val="008C71CB"/>
    <w:rsid w:val="008D0228"/>
    <w:rsid w:val="008D1D19"/>
    <w:rsid w:val="008D560E"/>
    <w:rsid w:val="008E34C7"/>
    <w:rsid w:val="008E7B9A"/>
    <w:rsid w:val="008F03EE"/>
    <w:rsid w:val="009051A1"/>
    <w:rsid w:val="00916DE5"/>
    <w:rsid w:val="009233DE"/>
    <w:rsid w:val="00924DB5"/>
    <w:rsid w:val="00927210"/>
    <w:rsid w:val="009310DB"/>
    <w:rsid w:val="0093213C"/>
    <w:rsid w:val="00936804"/>
    <w:rsid w:val="00937D35"/>
    <w:rsid w:val="00940CBE"/>
    <w:rsid w:val="00941289"/>
    <w:rsid w:val="0094173B"/>
    <w:rsid w:val="0094523A"/>
    <w:rsid w:val="00947E5A"/>
    <w:rsid w:val="0095291C"/>
    <w:rsid w:val="00953C97"/>
    <w:rsid w:val="00960531"/>
    <w:rsid w:val="009606CC"/>
    <w:rsid w:val="00965BFD"/>
    <w:rsid w:val="009668AA"/>
    <w:rsid w:val="00971647"/>
    <w:rsid w:val="0097387C"/>
    <w:rsid w:val="00975419"/>
    <w:rsid w:val="009826D9"/>
    <w:rsid w:val="0098293C"/>
    <w:rsid w:val="00983EB8"/>
    <w:rsid w:val="00990AAB"/>
    <w:rsid w:val="00993081"/>
    <w:rsid w:val="00994C7F"/>
    <w:rsid w:val="0099521D"/>
    <w:rsid w:val="00995457"/>
    <w:rsid w:val="009B02FE"/>
    <w:rsid w:val="009B0DA2"/>
    <w:rsid w:val="009B38C5"/>
    <w:rsid w:val="009B3BE2"/>
    <w:rsid w:val="009B47CC"/>
    <w:rsid w:val="009D2E20"/>
    <w:rsid w:val="009D63B5"/>
    <w:rsid w:val="009E16A3"/>
    <w:rsid w:val="009E3819"/>
    <w:rsid w:val="00A0071B"/>
    <w:rsid w:val="00A03E3E"/>
    <w:rsid w:val="00A10F48"/>
    <w:rsid w:val="00A123B4"/>
    <w:rsid w:val="00A1506A"/>
    <w:rsid w:val="00A207B9"/>
    <w:rsid w:val="00A2268E"/>
    <w:rsid w:val="00A26B36"/>
    <w:rsid w:val="00A422E8"/>
    <w:rsid w:val="00A42928"/>
    <w:rsid w:val="00A4384C"/>
    <w:rsid w:val="00A447BA"/>
    <w:rsid w:val="00A45231"/>
    <w:rsid w:val="00A511DA"/>
    <w:rsid w:val="00A52B1F"/>
    <w:rsid w:val="00A54A62"/>
    <w:rsid w:val="00A55832"/>
    <w:rsid w:val="00A574B8"/>
    <w:rsid w:val="00A65428"/>
    <w:rsid w:val="00A654FA"/>
    <w:rsid w:val="00A66877"/>
    <w:rsid w:val="00A819EF"/>
    <w:rsid w:val="00A84D28"/>
    <w:rsid w:val="00A85180"/>
    <w:rsid w:val="00A8538E"/>
    <w:rsid w:val="00A87089"/>
    <w:rsid w:val="00A972DD"/>
    <w:rsid w:val="00AA1C0A"/>
    <w:rsid w:val="00AA302D"/>
    <w:rsid w:val="00AB48A5"/>
    <w:rsid w:val="00AB7345"/>
    <w:rsid w:val="00AB7622"/>
    <w:rsid w:val="00AD01DE"/>
    <w:rsid w:val="00AD0FC3"/>
    <w:rsid w:val="00AD2599"/>
    <w:rsid w:val="00AD2900"/>
    <w:rsid w:val="00AD2B76"/>
    <w:rsid w:val="00AD6089"/>
    <w:rsid w:val="00AE2655"/>
    <w:rsid w:val="00AE6D38"/>
    <w:rsid w:val="00AF3ED1"/>
    <w:rsid w:val="00B0043F"/>
    <w:rsid w:val="00B038F1"/>
    <w:rsid w:val="00B052E8"/>
    <w:rsid w:val="00B07906"/>
    <w:rsid w:val="00B139FA"/>
    <w:rsid w:val="00B216CE"/>
    <w:rsid w:val="00B21ED5"/>
    <w:rsid w:val="00B3196C"/>
    <w:rsid w:val="00B541ED"/>
    <w:rsid w:val="00B56257"/>
    <w:rsid w:val="00B57A28"/>
    <w:rsid w:val="00B62703"/>
    <w:rsid w:val="00B63355"/>
    <w:rsid w:val="00B63BEE"/>
    <w:rsid w:val="00B673D7"/>
    <w:rsid w:val="00B70D81"/>
    <w:rsid w:val="00B71D5A"/>
    <w:rsid w:val="00B73F72"/>
    <w:rsid w:val="00B80872"/>
    <w:rsid w:val="00B80EAE"/>
    <w:rsid w:val="00B81C84"/>
    <w:rsid w:val="00B9146D"/>
    <w:rsid w:val="00B9200D"/>
    <w:rsid w:val="00B9632E"/>
    <w:rsid w:val="00BA1050"/>
    <w:rsid w:val="00BA7E68"/>
    <w:rsid w:val="00BB3B32"/>
    <w:rsid w:val="00BD00CC"/>
    <w:rsid w:val="00BD4756"/>
    <w:rsid w:val="00BD784A"/>
    <w:rsid w:val="00BE15E9"/>
    <w:rsid w:val="00BE3A96"/>
    <w:rsid w:val="00BE5D23"/>
    <w:rsid w:val="00BE5D4A"/>
    <w:rsid w:val="00BE6F6B"/>
    <w:rsid w:val="00BF31EE"/>
    <w:rsid w:val="00BF70FD"/>
    <w:rsid w:val="00BF71F9"/>
    <w:rsid w:val="00C00BD6"/>
    <w:rsid w:val="00C012FD"/>
    <w:rsid w:val="00C02D19"/>
    <w:rsid w:val="00C05D51"/>
    <w:rsid w:val="00C123D6"/>
    <w:rsid w:val="00C1539C"/>
    <w:rsid w:val="00C2194B"/>
    <w:rsid w:val="00C30DAF"/>
    <w:rsid w:val="00C30E27"/>
    <w:rsid w:val="00C37EAE"/>
    <w:rsid w:val="00C40B21"/>
    <w:rsid w:val="00C466E2"/>
    <w:rsid w:val="00C51039"/>
    <w:rsid w:val="00C576FD"/>
    <w:rsid w:val="00C743A9"/>
    <w:rsid w:val="00C822DF"/>
    <w:rsid w:val="00C90C52"/>
    <w:rsid w:val="00CA3B4F"/>
    <w:rsid w:val="00CB2816"/>
    <w:rsid w:val="00CB6640"/>
    <w:rsid w:val="00CC1855"/>
    <w:rsid w:val="00CC3ED5"/>
    <w:rsid w:val="00CD1025"/>
    <w:rsid w:val="00CD2FFC"/>
    <w:rsid w:val="00CD3F97"/>
    <w:rsid w:val="00CE4DC2"/>
    <w:rsid w:val="00CE62DF"/>
    <w:rsid w:val="00CE7472"/>
    <w:rsid w:val="00CF0301"/>
    <w:rsid w:val="00CF055D"/>
    <w:rsid w:val="00CF12E8"/>
    <w:rsid w:val="00CF3926"/>
    <w:rsid w:val="00CF5B11"/>
    <w:rsid w:val="00CF64E8"/>
    <w:rsid w:val="00CF773C"/>
    <w:rsid w:val="00D03AE0"/>
    <w:rsid w:val="00D05B5A"/>
    <w:rsid w:val="00D063F5"/>
    <w:rsid w:val="00D1450B"/>
    <w:rsid w:val="00D21CDC"/>
    <w:rsid w:val="00D21D0C"/>
    <w:rsid w:val="00D25839"/>
    <w:rsid w:val="00D351BC"/>
    <w:rsid w:val="00D373D3"/>
    <w:rsid w:val="00D43690"/>
    <w:rsid w:val="00D461A1"/>
    <w:rsid w:val="00D462C5"/>
    <w:rsid w:val="00D61F08"/>
    <w:rsid w:val="00D61F4D"/>
    <w:rsid w:val="00D6251A"/>
    <w:rsid w:val="00D64F10"/>
    <w:rsid w:val="00D70D36"/>
    <w:rsid w:val="00D76DC1"/>
    <w:rsid w:val="00D82424"/>
    <w:rsid w:val="00D8642F"/>
    <w:rsid w:val="00D9101E"/>
    <w:rsid w:val="00D9151C"/>
    <w:rsid w:val="00D9707C"/>
    <w:rsid w:val="00D97850"/>
    <w:rsid w:val="00DA3BEB"/>
    <w:rsid w:val="00DC3A70"/>
    <w:rsid w:val="00DC483C"/>
    <w:rsid w:val="00DC6CC3"/>
    <w:rsid w:val="00DD6897"/>
    <w:rsid w:val="00E04840"/>
    <w:rsid w:val="00E05348"/>
    <w:rsid w:val="00E10D35"/>
    <w:rsid w:val="00E11BE9"/>
    <w:rsid w:val="00E124BA"/>
    <w:rsid w:val="00E171BB"/>
    <w:rsid w:val="00E222C1"/>
    <w:rsid w:val="00E23987"/>
    <w:rsid w:val="00E30C3B"/>
    <w:rsid w:val="00E32FC2"/>
    <w:rsid w:val="00E349B8"/>
    <w:rsid w:val="00E353FD"/>
    <w:rsid w:val="00E362F2"/>
    <w:rsid w:val="00E41763"/>
    <w:rsid w:val="00E45758"/>
    <w:rsid w:val="00E51AF7"/>
    <w:rsid w:val="00E63547"/>
    <w:rsid w:val="00E75FB2"/>
    <w:rsid w:val="00E845E1"/>
    <w:rsid w:val="00E85195"/>
    <w:rsid w:val="00E85972"/>
    <w:rsid w:val="00E92C52"/>
    <w:rsid w:val="00E9520B"/>
    <w:rsid w:val="00EB0944"/>
    <w:rsid w:val="00EB5DF7"/>
    <w:rsid w:val="00EB6E79"/>
    <w:rsid w:val="00EC18F0"/>
    <w:rsid w:val="00EC2020"/>
    <w:rsid w:val="00EC2056"/>
    <w:rsid w:val="00EC6756"/>
    <w:rsid w:val="00ED5D0E"/>
    <w:rsid w:val="00ED7559"/>
    <w:rsid w:val="00EE4B12"/>
    <w:rsid w:val="00EF635B"/>
    <w:rsid w:val="00F0698A"/>
    <w:rsid w:val="00F0773E"/>
    <w:rsid w:val="00F144B5"/>
    <w:rsid w:val="00F231D4"/>
    <w:rsid w:val="00F2798F"/>
    <w:rsid w:val="00F53AEF"/>
    <w:rsid w:val="00F53D61"/>
    <w:rsid w:val="00F544C0"/>
    <w:rsid w:val="00F70391"/>
    <w:rsid w:val="00F77E28"/>
    <w:rsid w:val="00F91D13"/>
    <w:rsid w:val="00F970A6"/>
    <w:rsid w:val="00FB091C"/>
    <w:rsid w:val="00FB1C2A"/>
    <w:rsid w:val="00FB2921"/>
    <w:rsid w:val="00FC19AD"/>
    <w:rsid w:val="00FD45C9"/>
    <w:rsid w:val="00FD5BA5"/>
    <w:rsid w:val="00FE3554"/>
    <w:rsid w:val="00FF0DDB"/>
    <w:rsid w:val="00FF6C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81C84"/>
  </w:style>
  <w:style w:type="paragraph" w:styleId="Nadpis1">
    <w:name w:val="heading 1"/>
    <w:basedOn w:val="Normln"/>
    <w:next w:val="Normln"/>
    <w:qFormat/>
    <w:rsid w:val="00940CBE"/>
    <w:pPr>
      <w:keepNext/>
      <w:spacing w:before="240" w:after="60"/>
      <w:outlineLvl w:val="0"/>
    </w:pPr>
    <w:rPr>
      <w:rFonts w:ascii="Arial" w:hAnsi="Arial"/>
      <w:b/>
      <w:kern w:val="28"/>
      <w:sz w:val="28"/>
    </w:rPr>
  </w:style>
  <w:style w:type="paragraph" w:styleId="Nadpis2">
    <w:name w:val="heading 2"/>
    <w:basedOn w:val="Normln"/>
    <w:next w:val="Normln"/>
    <w:qFormat/>
    <w:rsid w:val="00940CBE"/>
    <w:pPr>
      <w:keepNext/>
      <w:jc w:val="both"/>
      <w:outlineLvl w:val="1"/>
    </w:pPr>
    <w:rPr>
      <w:snapToGrid w:val="0"/>
      <w:color w:val="FF0000"/>
      <w:sz w:val="24"/>
    </w:rPr>
  </w:style>
  <w:style w:type="paragraph" w:styleId="Nadpis4">
    <w:name w:val="heading 4"/>
    <w:basedOn w:val="Normln"/>
    <w:next w:val="Normln"/>
    <w:link w:val="Nadpis4Char"/>
    <w:semiHidden/>
    <w:unhideWhenUsed/>
    <w:qFormat/>
    <w:rsid w:val="00C00BD6"/>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a1">
    <w:name w:val="Stana1"/>
    <w:basedOn w:val="Nadpis1"/>
    <w:rsid w:val="00940CBE"/>
    <w:pPr>
      <w:spacing w:after="0"/>
    </w:pPr>
    <w:rPr>
      <w:rFonts w:ascii="Times New Roman" w:hAnsi="Times New Roman"/>
      <w:kern w:val="0"/>
      <w:sz w:val="36"/>
      <w:u w:val="single"/>
    </w:rPr>
  </w:style>
  <w:style w:type="paragraph" w:customStyle="1" w:styleId="Stana2">
    <w:name w:val="Stana2"/>
    <w:basedOn w:val="Nadpis1"/>
    <w:rsid w:val="00940CBE"/>
    <w:pPr>
      <w:spacing w:after="0"/>
    </w:pPr>
    <w:rPr>
      <w:rFonts w:ascii="Times New Roman" w:hAnsi="Times New Roman"/>
      <w:kern w:val="0"/>
      <w:sz w:val="32"/>
      <w:u w:val="single"/>
    </w:rPr>
  </w:style>
  <w:style w:type="paragraph" w:customStyle="1" w:styleId="Stana3">
    <w:name w:val="Stana3"/>
    <w:basedOn w:val="Nadpis1"/>
    <w:rsid w:val="00940CBE"/>
    <w:pPr>
      <w:spacing w:after="0"/>
    </w:pPr>
    <w:rPr>
      <w:rFonts w:ascii="Times New Roman" w:hAnsi="Times New Roman"/>
      <w:kern w:val="0"/>
      <w:u w:val="single"/>
    </w:rPr>
  </w:style>
  <w:style w:type="paragraph" w:customStyle="1" w:styleId="Stana4">
    <w:name w:val="Stana 4"/>
    <w:basedOn w:val="Nadpis1"/>
    <w:rsid w:val="00940CBE"/>
    <w:pPr>
      <w:spacing w:after="0"/>
    </w:pPr>
    <w:rPr>
      <w:rFonts w:ascii="Times New Roman" w:hAnsi="Times New Roman"/>
      <w:kern w:val="0"/>
      <w:sz w:val="24"/>
      <w:u w:val="single"/>
    </w:rPr>
  </w:style>
  <w:style w:type="paragraph" w:customStyle="1" w:styleId="vlevo">
    <w:name w:val="vlevo"/>
    <w:basedOn w:val="Normln"/>
    <w:rsid w:val="00940CBE"/>
    <w:pPr>
      <w:jc w:val="both"/>
    </w:pPr>
    <w:rPr>
      <w:sz w:val="24"/>
    </w:rPr>
  </w:style>
  <w:style w:type="paragraph" w:customStyle="1" w:styleId="nadpcent">
    <w:name w:val="nadpcent"/>
    <w:basedOn w:val="Normln"/>
    <w:next w:val="vlevo"/>
    <w:rsid w:val="00940CBE"/>
    <w:pPr>
      <w:spacing w:before="600" w:after="480"/>
      <w:jc w:val="center"/>
    </w:pPr>
    <w:rPr>
      <w:b/>
      <w:caps/>
      <w:spacing w:val="22"/>
      <w:sz w:val="24"/>
      <w:lang w:val="en-AU"/>
    </w:rPr>
  </w:style>
  <w:style w:type="paragraph" w:styleId="Zpat">
    <w:name w:val="footer"/>
    <w:basedOn w:val="Normln"/>
    <w:link w:val="ZpatChar"/>
    <w:rsid w:val="00940CBE"/>
    <w:pPr>
      <w:tabs>
        <w:tab w:val="center" w:pos="4153"/>
        <w:tab w:val="right" w:pos="8306"/>
      </w:tabs>
      <w:ind w:firstLine="720"/>
    </w:pPr>
    <w:rPr>
      <w:sz w:val="22"/>
    </w:rPr>
  </w:style>
  <w:style w:type="paragraph" w:styleId="Zkladntextodsazen">
    <w:name w:val="Body Text Indent"/>
    <w:basedOn w:val="Normln"/>
    <w:rsid w:val="00940CBE"/>
    <w:pPr>
      <w:spacing w:line="360" w:lineRule="auto"/>
      <w:ind w:firstLine="709"/>
    </w:pPr>
    <w:rPr>
      <w:sz w:val="24"/>
    </w:rPr>
  </w:style>
  <w:style w:type="paragraph" w:styleId="Zkladntext">
    <w:name w:val="Body Text"/>
    <w:basedOn w:val="Normln"/>
    <w:rsid w:val="00940CBE"/>
    <w:pPr>
      <w:jc w:val="both"/>
    </w:pPr>
    <w:rPr>
      <w:sz w:val="24"/>
    </w:rPr>
  </w:style>
  <w:style w:type="paragraph" w:styleId="Zkladntext2">
    <w:name w:val="Body Text 2"/>
    <w:basedOn w:val="Normln"/>
    <w:rsid w:val="00940CBE"/>
    <w:rPr>
      <w:snapToGrid w:val="0"/>
      <w:color w:val="000000"/>
      <w:sz w:val="24"/>
    </w:rPr>
  </w:style>
  <w:style w:type="paragraph" w:styleId="Zkladntext3">
    <w:name w:val="Body Text 3"/>
    <w:basedOn w:val="Normln"/>
    <w:rsid w:val="00940CBE"/>
    <w:pPr>
      <w:jc w:val="both"/>
    </w:pPr>
    <w:rPr>
      <w:i/>
      <w:snapToGrid w:val="0"/>
      <w:color w:val="800080"/>
      <w:sz w:val="22"/>
    </w:rPr>
  </w:style>
  <w:style w:type="paragraph" w:customStyle="1" w:styleId="Standardntext">
    <w:name w:val="Standardní text"/>
    <w:basedOn w:val="Normln"/>
    <w:rsid w:val="00940CBE"/>
    <w:pPr>
      <w:autoSpaceDE w:val="0"/>
      <w:autoSpaceDN w:val="0"/>
      <w:jc w:val="both"/>
    </w:pPr>
    <w:rPr>
      <w:noProof/>
      <w:szCs w:val="24"/>
      <w:lang w:val="en-US"/>
    </w:rPr>
  </w:style>
  <w:style w:type="paragraph" w:styleId="Zkladntextodsazen2">
    <w:name w:val="Body Text Indent 2"/>
    <w:basedOn w:val="Normln"/>
    <w:rsid w:val="00940CBE"/>
    <w:pPr>
      <w:spacing w:after="120" w:line="360" w:lineRule="auto"/>
      <w:ind w:firstLine="709"/>
      <w:jc w:val="both"/>
    </w:pPr>
    <w:rPr>
      <w:sz w:val="24"/>
      <w:szCs w:val="24"/>
    </w:rPr>
  </w:style>
  <w:style w:type="paragraph" w:styleId="Zkladntextodsazen3">
    <w:name w:val="Body Text Indent 3"/>
    <w:basedOn w:val="Normln"/>
    <w:rsid w:val="00940CBE"/>
    <w:pPr>
      <w:spacing w:after="120"/>
      <w:ind w:left="708"/>
      <w:jc w:val="both"/>
    </w:pPr>
    <w:rPr>
      <w:sz w:val="24"/>
      <w:szCs w:val="24"/>
    </w:rPr>
  </w:style>
  <w:style w:type="paragraph" w:styleId="Zhlav">
    <w:name w:val="header"/>
    <w:basedOn w:val="Normln"/>
    <w:rsid w:val="00940CBE"/>
    <w:pPr>
      <w:tabs>
        <w:tab w:val="center" w:pos="4536"/>
        <w:tab w:val="right" w:pos="9072"/>
      </w:tabs>
    </w:pPr>
  </w:style>
  <w:style w:type="character" w:styleId="slostrnky">
    <w:name w:val="page number"/>
    <w:basedOn w:val="Standardnpsmoodstavce"/>
    <w:rsid w:val="00940CBE"/>
  </w:style>
  <w:style w:type="paragraph" w:customStyle="1" w:styleId="Paragrafneslovan">
    <w:name w:val="Paragraf nečíslovaný"/>
    <w:basedOn w:val="Normln"/>
    <w:autoRedefine/>
    <w:rsid w:val="00940CBE"/>
    <w:pPr>
      <w:spacing w:line="340" w:lineRule="atLeast"/>
    </w:pPr>
    <w:rPr>
      <w:spacing w:val="8"/>
      <w:sz w:val="24"/>
    </w:rPr>
  </w:style>
  <w:style w:type="paragraph" w:customStyle="1" w:styleId="Paragrafneeslovan">
    <w:name w:val="Paragraf neeíslovaný"/>
    <w:basedOn w:val="Normln"/>
    <w:rsid w:val="00705FD9"/>
    <w:pPr>
      <w:jc w:val="both"/>
    </w:pPr>
    <w:rPr>
      <w:sz w:val="24"/>
    </w:rPr>
  </w:style>
  <w:style w:type="character" w:customStyle="1" w:styleId="Nadpis4Char">
    <w:name w:val="Nadpis 4 Char"/>
    <w:link w:val="Nadpis4"/>
    <w:semiHidden/>
    <w:rsid w:val="00C00BD6"/>
    <w:rPr>
      <w:rFonts w:ascii="Calibri" w:eastAsia="Times New Roman" w:hAnsi="Calibri" w:cs="Times New Roman"/>
      <w:b/>
      <w:bCs/>
      <w:sz w:val="28"/>
      <w:szCs w:val="28"/>
    </w:rPr>
  </w:style>
  <w:style w:type="character" w:styleId="Hypertextovodkaz">
    <w:name w:val="Hyperlink"/>
    <w:uiPriority w:val="99"/>
    <w:rsid w:val="007F68C7"/>
    <w:rPr>
      <w:color w:val="0000FF"/>
      <w:u w:val="single"/>
    </w:rPr>
  </w:style>
  <w:style w:type="character" w:customStyle="1" w:styleId="apple-converted-space">
    <w:name w:val="apple-converted-space"/>
    <w:rsid w:val="003A2366"/>
  </w:style>
  <w:style w:type="paragraph" w:styleId="Odstavecseseznamem">
    <w:name w:val="List Paragraph"/>
    <w:basedOn w:val="Normln"/>
    <w:uiPriority w:val="34"/>
    <w:qFormat/>
    <w:rsid w:val="00176100"/>
    <w:pPr>
      <w:ind w:left="720"/>
    </w:pPr>
    <w:rPr>
      <w:rFonts w:ascii="Calibri" w:eastAsia="Calibri" w:hAnsi="Calibri" w:cs="Calibri"/>
      <w:sz w:val="22"/>
      <w:szCs w:val="22"/>
      <w:lang w:eastAsia="en-US"/>
    </w:rPr>
  </w:style>
  <w:style w:type="character" w:customStyle="1" w:styleId="ZpatChar">
    <w:name w:val="Zápatí Char"/>
    <w:link w:val="Zpat"/>
    <w:rsid w:val="00CF5B11"/>
    <w:rPr>
      <w:sz w:val="22"/>
    </w:rPr>
  </w:style>
  <w:style w:type="paragraph" w:styleId="Textbubliny">
    <w:name w:val="Balloon Text"/>
    <w:basedOn w:val="Normln"/>
    <w:link w:val="TextbublinyChar"/>
    <w:rsid w:val="000175D4"/>
    <w:rPr>
      <w:rFonts w:ascii="Tahoma" w:hAnsi="Tahoma"/>
      <w:sz w:val="16"/>
      <w:szCs w:val="16"/>
    </w:rPr>
  </w:style>
  <w:style w:type="character" w:customStyle="1" w:styleId="TextbublinyChar">
    <w:name w:val="Text bubliny Char"/>
    <w:link w:val="Textbubliny"/>
    <w:rsid w:val="000175D4"/>
    <w:rPr>
      <w:rFonts w:ascii="Tahoma" w:hAnsi="Tahoma" w:cs="Tahoma"/>
      <w:sz w:val="16"/>
      <w:szCs w:val="16"/>
    </w:rPr>
  </w:style>
  <w:style w:type="character" w:styleId="Odkaznakoment">
    <w:name w:val="annotation reference"/>
    <w:basedOn w:val="Standardnpsmoodstavce"/>
    <w:rsid w:val="00140EDA"/>
    <w:rPr>
      <w:sz w:val="16"/>
      <w:szCs w:val="16"/>
    </w:rPr>
  </w:style>
  <w:style w:type="paragraph" w:styleId="Textkomente">
    <w:name w:val="annotation text"/>
    <w:basedOn w:val="Normln"/>
    <w:link w:val="TextkomenteChar"/>
    <w:rsid w:val="00140EDA"/>
  </w:style>
  <w:style w:type="character" w:customStyle="1" w:styleId="TextkomenteChar">
    <w:name w:val="Text komentáře Char"/>
    <w:basedOn w:val="Standardnpsmoodstavce"/>
    <w:link w:val="Textkomente"/>
    <w:rsid w:val="00140EDA"/>
  </w:style>
  <w:style w:type="character" w:styleId="Sledovanodkaz">
    <w:name w:val="FollowedHyperlink"/>
    <w:basedOn w:val="Standardnpsmoodstavce"/>
    <w:rsid w:val="00295A25"/>
    <w:rPr>
      <w:color w:val="800080" w:themeColor="followedHyperlink"/>
      <w:u w:val="single"/>
    </w:rPr>
  </w:style>
  <w:style w:type="character" w:styleId="Siln">
    <w:name w:val="Strong"/>
    <w:basedOn w:val="Standardnpsmoodstavce"/>
    <w:uiPriority w:val="22"/>
    <w:qFormat/>
    <w:rsid w:val="00A123B4"/>
    <w:rPr>
      <w:b/>
      <w:bCs/>
    </w:rPr>
  </w:style>
  <w:style w:type="paragraph" w:styleId="Seznamsodrkami">
    <w:name w:val="List Bullet"/>
    <w:basedOn w:val="Normln"/>
    <w:autoRedefine/>
    <w:rsid w:val="007C1D37"/>
    <w:pPr>
      <w:jc w:val="both"/>
    </w:pPr>
  </w:style>
  <w:style w:type="paragraph" w:customStyle="1" w:styleId="StylBodyText31nenTunZarovnatdoblokuZa6b">
    <w:name w:val="Styl Body Text 31 + není Tučné Zarovnat do bloku Za:  6 b."/>
    <w:basedOn w:val="Normln"/>
    <w:rsid w:val="007C1D37"/>
    <w:pPr>
      <w:spacing w:after="120"/>
      <w:jc w:val="both"/>
    </w:pPr>
    <w:rPr>
      <w:sz w:val="24"/>
    </w:rPr>
  </w:style>
  <w:style w:type="paragraph" w:customStyle="1" w:styleId="ostzahl">
    <w:name w:val="ostzahl"/>
    <w:basedOn w:val="Normln"/>
    <w:next w:val="vlevo"/>
    <w:rsid w:val="007C1D37"/>
    <w:pPr>
      <w:numPr>
        <w:numId w:val="19"/>
      </w:numPr>
      <w:spacing w:before="120" w:after="120"/>
    </w:pPr>
    <w:rPr>
      <w:b/>
      <w:spacing w:val="22"/>
      <w:sz w:val="24"/>
    </w:rPr>
  </w:style>
  <w:style w:type="paragraph" w:customStyle="1" w:styleId="BodyText31">
    <w:name w:val="Body Text 31"/>
    <w:basedOn w:val="Normln"/>
    <w:rsid w:val="007C1D37"/>
    <w:rPr>
      <w:b/>
      <w:sz w:val="24"/>
    </w:rPr>
  </w:style>
  <w:style w:type="paragraph" w:styleId="Nzev">
    <w:name w:val="Title"/>
    <w:basedOn w:val="Normln"/>
    <w:next w:val="Normln"/>
    <w:link w:val="NzevChar"/>
    <w:qFormat/>
    <w:rsid w:val="008C0C68"/>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rsid w:val="008C0C68"/>
    <w:rPr>
      <w:rFonts w:ascii="Cambria" w:hAnsi="Cambria"/>
      <w:b/>
      <w:bCs/>
      <w:kern w:val="28"/>
      <w:sz w:val="32"/>
      <w:szCs w:val="32"/>
    </w:rPr>
  </w:style>
  <w:style w:type="paragraph" w:customStyle="1" w:styleId="Default">
    <w:name w:val="Default"/>
    <w:rsid w:val="00CA3B4F"/>
    <w:pPr>
      <w:autoSpaceDE w:val="0"/>
      <w:autoSpaceDN w:val="0"/>
      <w:adjustRightInd w:val="0"/>
    </w:pPr>
    <w:rPr>
      <w:rFonts w:ascii="Arial" w:hAnsi="Arial" w:cs="Arial"/>
      <w:color w:val="000000"/>
      <w:sz w:val="24"/>
      <w:szCs w:val="24"/>
    </w:rPr>
  </w:style>
  <w:style w:type="paragraph" w:customStyle="1" w:styleId="Obsahrmce">
    <w:name w:val="Obsah rámce"/>
    <w:basedOn w:val="Normln"/>
    <w:qFormat/>
    <w:rsid w:val="00C2194B"/>
    <w:pPr>
      <w:spacing w:after="200" w:line="276" w:lineRule="auto"/>
    </w:pPr>
    <w:rPr>
      <w:rFonts w:ascii="Arial" w:eastAsiaTheme="minorHAnsi" w:hAnsi="Arial" w:cstheme="minorBidi"/>
      <w:sz w:val="22"/>
      <w:szCs w:val="22"/>
      <w:lang w:eastAsia="en-US"/>
    </w:rPr>
  </w:style>
  <w:style w:type="paragraph" w:styleId="Normlnweb">
    <w:name w:val="Normal (Web)"/>
    <w:basedOn w:val="Normln"/>
    <w:uiPriority w:val="99"/>
    <w:unhideWhenUsed/>
    <w:rsid w:val="003569F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81C84"/>
  </w:style>
  <w:style w:type="paragraph" w:styleId="Nadpis1">
    <w:name w:val="heading 1"/>
    <w:basedOn w:val="Normln"/>
    <w:next w:val="Normln"/>
    <w:qFormat/>
    <w:rsid w:val="00940CBE"/>
    <w:pPr>
      <w:keepNext/>
      <w:spacing w:before="240" w:after="60"/>
      <w:outlineLvl w:val="0"/>
    </w:pPr>
    <w:rPr>
      <w:rFonts w:ascii="Arial" w:hAnsi="Arial"/>
      <w:b/>
      <w:kern w:val="28"/>
      <w:sz w:val="28"/>
    </w:rPr>
  </w:style>
  <w:style w:type="paragraph" w:styleId="Nadpis2">
    <w:name w:val="heading 2"/>
    <w:basedOn w:val="Normln"/>
    <w:next w:val="Normln"/>
    <w:qFormat/>
    <w:rsid w:val="00940CBE"/>
    <w:pPr>
      <w:keepNext/>
      <w:jc w:val="both"/>
      <w:outlineLvl w:val="1"/>
    </w:pPr>
    <w:rPr>
      <w:snapToGrid w:val="0"/>
      <w:color w:val="FF0000"/>
      <w:sz w:val="24"/>
    </w:rPr>
  </w:style>
  <w:style w:type="paragraph" w:styleId="Nadpis4">
    <w:name w:val="heading 4"/>
    <w:basedOn w:val="Normln"/>
    <w:next w:val="Normln"/>
    <w:link w:val="Nadpis4Char"/>
    <w:semiHidden/>
    <w:unhideWhenUsed/>
    <w:qFormat/>
    <w:rsid w:val="00C00BD6"/>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a1">
    <w:name w:val="Stana1"/>
    <w:basedOn w:val="Nadpis1"/>
    <w:rsid w:val="00940CBE"/>
    <w:pPr>
      <w:spacing w:after="0"/>
    </w:pPr>
    <w:rPr>
      <w:rFonts w:ascii="Times New Roman" w:hAnsi="Times New Roman"/>
      <w:kern w:val="0"/>
      <w:sz w:val="36"/>
      <w:u w:val="single"/>
    </w:rPr>
  </w:style>
  <w:style w:type="paragraph" w:customStyle="1" w:styleId="Stana2">
    <w:name w:val="Stana2"/>
    <w:basedOn w:val="Nadpis1"/>
    <w:rsid w:val="00940CBE"/>
    <w:pPr>
      <w:spacing w:after="0"/>
    </w:pPr>
    <w:rPr>
      <w:rFonts w:ascii="Times New Roman" w:hAnsi="Times New Roman"/>
      <w:kern w:val="0"/>
      <w:sz w:val="32"/>
      <w:u w:val="single"/>
    </w:rPr>
  </w:style>
  <w:style w:type="paragraph" w:customStyle="1" w:styleId="Stana3">
    <w:name w:val="Stana3"/>
    <w:basedOn w:val="Nadpis1"/>
    <w:rsid w:val="00940CBE"/>
    <w:pPr>
      <w:spacing w:after="0"/>
    </w:pPr>
    <w:rPr>
      <w:rFonts w:ascii="Times New Roman" w:hAnsi="Times New Roman"/>
      <w:kern w:val="0"/>
      <w:u w:val="single"/>
    </w:rPr>
  </w:style>
  <w:style w:type="paragraph" w:customStyle="1" w:styleId="Stana4">
    <w:name w:val="Stana 4"/>
    <w:basedOn w:val="Nadpis1"/>
    <w:rsid w:val="00940CBE"/>
    <w:pPr>
      <w:spacing w:after="0"/>
    </w:pPr>
    <w:rPr>
      <w:rFonts w:ascii="Times New Roman" w:hAnsi="Times New Roman"/>
      <w:kern w:val="0"/>
      <w:sz w:val="24"/>
      <w:u w:val="single"/>
    </w:rPr>
  </w:style>
  <w:style w:type="paragraph" w:customStyle="1" w:styleId="vlevo">
    <w:name w:val="vlevo"/>
    <w:basedOn w:val="Normln"/>
    <w:rsid w:val="00940CBE"/>
    <w:pPr>
      <w:jc w:val="both"/>
    </w:pPr>
    <w:rPr>
      <w:sz w:val="24"/>
    </w:rPr>
  </w:style>
  <w:style w:type="paragraph" w:customStyle="1" w:styleId="nadpcent">
    <w:name w:val="nadpcent"/>
    <w:basedOn w:val="Normln"/>
    <w:next w:val="vlevo"/>
    <w:rsid w:val="00940CBE"/>
    <w:pPr>
      <w:spacing w:before="600" w:after="480"/>
      <w:jc w:val="center"/>
    </w:pPr>
    <w:rPr>
      <w:b/>
      <w:caps/>
      <w:spacing w:val="22"/>
      <w:sz w:val="24"/>
      <w:lang w:val="en-AU"/>
    </w:rPr>
  </w:style>
  <w:style w:type="paragraph" w:styleId="Zpat">
    <w:name w:val="footer"/>
    <w:basedOn w:val="Normln"/>
    <w:link w:val="ZpatChar"/>
    <w:rsid w:val="00940CBE"/>
    <w:pPr>
      <w:tabs>
        <w:tab w:val="center" w:pos="4153"/>
        <w:tab w:val="right" w:pos="8306"/>
      </w:tabs>
      <w:ind w:firstLine="720"/>
    </w:pPr>
    <w:rPr>
      <w:sz w:val="22"/>
    </w:rPr>
  </w:style>
  <w:style w:type="paragraph" w:styleId="Zkladntextodsazen">
    <w:name w:val="Body Text Indent"/>
    <w:basedOn w:val="Normln"/>
    <w:rsid w:val="00940CBE"/>
    <w:pPr>
      <w:spacing w:line="360" w:lineRule="auto"/>
      <w:ind w:firstLine="709"/>
    </w:pPr>
    <w:rPr>
      <w:sz w:val="24"/>
    </w:rPr>
  </w:style>
  <w:style w:type="paragraph" w:styleId="Zkladntext">
    <w:name w:val="Body Text"/>
    <w:basedOn w:val="Normln"/>
    <w:rsid w:val="00940CBE"/>
    <w:pPr>
      <w:jc w:val="both"/>
    </w:pPr>
    <w:rPr>
      <w:sz w:val="24"/>
    </w:rPr>
  </w:style>
  <w:style w:type="paragraph" w:styleId="Zkladntext2">
    <w:name w:val="Body Text 2"/>
    <w:basedOn w:val="Normln"/>
    <w:rsid w:val="00940CBE"/>
    <w:rPr>
      <w:snapToGrid w:val="0"/>
      <w:color w:val="000000"/>
      <w:sz w:val="24"/>
    </w:rPr>
  </w:style>
  <w:style w:type="paragraph" w:styleId="Zkladntext3">
    <w:name w:val="Body Text 3"/>
    <w:basedOn w:val="Normln"/>
    <w:rsid w:val="00940CBE"/>
    <w:pPr>
      <w:jc w:val="both"/>
    </w:pPr>
    <w:rPr>
      <w:i/>
      <w:snapToGrid w:val="0"/>
      <w:color w:val="800080"/>
      <w:sz w:val="22"/>
    </w:rPr>
  </w:style>
  <w:style w:type="paragraph" w:customStyle="1" w:styleId="Standardntext">
    <w:name w:val="Standardní text"/>
    <w:basedOn w:val="Normln"/>
    <w:rsid w:val="00940CBE"/>
    <w:pPr>
      <w:autoSpaceDE w:val="0"/>
      <w:autoSpaceDN w:val="0"/>
      <w:jc w:val="both"/>
    </w:pPr>
    <w:rPr>
      <w:noProof/>
      <w:szCs w:val="24"/>
      <w:lang w:val="en-US"/>
    </w:rPr>
  </w:style>
  <w:style w:type="paragraph" w:styleId="Zkladntextodsazen2">
    <w:name w:val="Body Text Indent 2"/>
    <w:basedOn w:val="Normln"/>
    <w:rsid w:val="00940CBE"/>
    <w:pPr>
      <w:spacing w:after="120" w:line="360" w:lineRule="auto"/>
      <w:ind w:firstLine="709"/>
      <w:jc w:val="both"/>
    </w:pPr>
    <w:rPr>
      <w:sz w:val="24"/>
      <w:szCs w:val="24"/>
    </w:rPr>
  </w:style>
  <w:style w:type="paragraph" w:styleId="Zkladntextodsazen3">
    <w:name w:val="Body Text Indent 3"/>
    <w:basedOn w:val="Normln"/>
    <w:rsid w:val="00940CBE"/>
    <w:pPr>
      <w:spacing w:after="120"/>
      <w:ind w:left="708"/>
      <w:jc w:val="both"/>
    </w:pPr>
    <w:rPr>
      <w:sz w:val="24"/>
      <w:szCs w:val="24"/>
    </w:rPr>
  </w:style>
  <w:style w:type="paragraph" w:styleId="Zhlav">
    <w:name w:val="header"/>
    <w:basedOn w:val="Normln"/>
    <w:rsid w:val="00940CBE"/>
    <w:pPr>
      <w:tabs>
        <w:tab w:val="center" w:pos="4536"/>
        <w:tab w:val="right" w:pos="9072"/>
      </w:tabs>
    </w:pPr>
  </w:style>
  <w:style w:type="character" w:styleId="slostrnky">
    <w:name w:val="page number"/>
    <w:basedOn w:val="Standardnpsmoodstavce"/>
    <w:rsid w:val="00940CBE"/>
  </w:style>
  <w:style w:type="paragraph" w:customStyle="1" w:styleId="Paragrafneslovan">
    <w:name w:val="Paragraf nečíslovaný"/>
    <w:basedOn w:val="Normln"/>
    <w:autoRedefine/>
    <w:rsid w:val="00940CBE"/>
    <w:pPr>
      <w:spacing w:line="340" w:lineRule="atLeast"/>
    </w:pPr>
    <w:rPr>
      <w:spacing w:val="8"/>
      <w:sz w:val="24"/>
    </w:rPr>
  </w:style>
  <w:style w:type="paragraph" w:customStyle="1" w:styleId="Paragrafneeslovan">
    <w:name w:val="Paragraf neeíslovaný"/>
    <w:basedOn w:val="Normln"/>
    <w:rsid w:val="00705FD9"/>
    <w:pPr>
      <w:jc w:val="both"/>
    </w:pPr>
    <w:rPr>
      <w:sz w:val="24"/>
    </w:rPr>
  </w:style>
  <w:style w:type="character" w:customStyle="1" w:styleId="Nadpis4Char">
    <w:name w:val="Nadpis 4 Char"/>
    <w:link w:val="Nadpis4"/>
    <w:semiHidden/>
    <w:rsid w:val="00C00BD6"/>
    <w:rPr>
      <w:rFonts w:ascii="Calibri" w:eastAsia="Times New Roman" w:hAnsi="Calibri" w:cs="Times New Roman"/>
      <w:b/>
      <w:bCs/>
      <w:sz w:val="28"/>
      <w:szCs w:val="28"/>
    </w:rPr>
  </w:style>
  <w:style w:type="character" w:styleId="Hypertextovodkaz">
    <w:name w:val="Hyperlink"/>
    <w:uiPriority w:val="99"/>
    <w:rsid w:val="007F68C7"/>
    <w:rPr>
      <w:color w:val="0000FF"/>
      <w:u w:val="single"/>
    </w:rPr>
  </w:style>
  <w:style w:type="character" w:customStyle="1" w:styleId="apple-converted-space">
    <w:name w:val="apple-converted-space"/>
    <w:rsid w:val="003A2366"/>
  </w:style>
  <w:style w:type="paragraph" w:styleId="Odstavecseseznamem">
    <w:name w:val="List Paragraph"/>
    <w:basedOn w:val="Normln"/>
    <w:uiPriority w:val="34"/>
    <w:qFormat/>
    <w:rsid w:val="00176100"/>
    <w:pPr>
      <w:ind w:left="720"/>
    </w:pPr>
    <w:rPr>
      <w:rFonts w:ascii="Calibri" w:eastAsia="Calibri" w:hAnsi="Calibri" w:cs="Calibri"/>
      <w:sz w:val="22"/>
      <w:szCs w:val="22"/>
      <w:lang w:eastAsia="en-US"/>
    </w:rPr>
  </w:style>
  <w:style w:type="character" w:customStyle="1" w:styleId="ZpatChar">
    <w:name w:val="Zápatí Char"/>
    <w:link w:val="Zpat"/>
    <w:rsid w:val="00CF5B11"/>
    <w:rPr>
      <w:sz w:val="22"/>
    </w:rPr>
  </w:style>
  <w:style w:type="paragraph" w:styleId="Textbubliny">
    <w:name w:val="Balloon Text"/>
    <w:basedOn w:val="Normln"/>
    <w:link w:val="TextbublinyChar"/>
    <w:rsid w:val="000175D4"/>
    <w:rPr>
      <w:rFonts w:ascii="Tahoma" w:hAnsi="Tahoma"/>
      <w:sz w:val="16"/>
      <w:szCs w:val="16"/>
    </w:rPr>
  </w:style>
  <w:style w:type="character" w:customStyle="1" w:styleId="TextbublinyChar">
    <w:name w:val="Text bubliny Char"/>
    <w:link w:val="Textbubliny"/>
    <w:rsid w:val="000175D4"/>
    <w:rPr>
      <w:rFonts w:ascii="Tahoma" w:hAnsi="Tahoma" w:cs="Tahoma"/>
      <w:sz w:val="16"/>
      <w:szCs w:val="16"/>
    </w:rPr>
  </w:style>
  <w:style w:type="character" w:styleId="Odkaznakoment">
    <w:name w:val="annotation reference"/>
    <w:basedOn w:val="Standardnpsmoodstavce"/>
    <w:rsid w:val="00140EDA"/>
    <w:rPr>
      <w:sz w:val="16"/>
      <w:szCs w:val="16"/>
    </w:rPr>
  </w:style>
  <w:style w:type="paragraph" w:styleId="Textkomente">
    <w:name w:val="annotation text"/>
    <w:basedOn w:val="Normln"/>
    <w:link w:val="TextkomenteChar"/>
    <w:rsid w:val="00140EDA"/>
  </w:style>
  <w:style w:type="character" w:customStyle="1" w:styleId="TextkomenteChar">
    <w:name w:val="Text komentáře Char"/>
    <w:basedOn w:val="Standardnpsmoodstavce"/>
    <w:link w:val="Textkomente"/>
    <w:rsid w:val="00140EDA"/>
  </w:style>
  <w:style w:type="character" w:styleId="Sledovanodkaz">
    <w:name w:val="FollowedHyperlink"/>
    <w:basedOn w:val="Standardnpsmoodstavce"/>
    <w:rsid w:val="00295A25"/>
    <w:rPr>
      <w:color w:val="800080" w:themeColor="followedHyperlink"/>
      <w:u w:val="single"/>
    </w:rPr>
  </w:style>
  <w:style w:type="character" w:styleId="Siln">
    <w:name w:val="Strong"/>
    <w:basedOn w:val="Standardnpsmoodstavce"/>
    <w:uiPriority w:val="22"/>
    <w:qFormat/>
    <w:rsid w:val="00A123B4"/>
    <w:rPr>
      <w:b/>
      <w:bCs/>
    </w:rPr>
  </w:style>
  <w:style w:type="paragraph" w:styleId="Seznamsodrkami">
    <w:name w:val="List Bullet"/>
    <w:basedOn w:val="Normln"/>
    <w:autoRedefine/>
    <w:rsid w:val="007C1D37"/>
    <w:pPr>
      <w:jc w:val="both"/>
    </w:pPr>
  </w:style>
  <w:style w:type="paragraph" w:customStyle="1" w:styleId="StylBodyText31nenTunZarovnatdoblokuZa6b">
    <w:name w:val="Styl Body Text 31 + není Tučné Zarovnat do bloku Za:  6 b."/>
    <w:basedOn w:val="Normln"/>
    <w:rsid w:val="007C1D37"/>
    <w:pPr>
      <w:spacing w:after="120"/>
      <w:jc w:val="both"/>
    </w:pPr>
    <w:rPr>
      <w:sz w:val="24"/>
    </w:rPr>
  </w:style>
  <w:style w:type="paragraph" w:customStyle="1" w:styleId="ostzahl">
    <w:name w:val="ostzahl"/>
    <w:basedOn w:val="Normln"/>
    <w:next w:val="vlevo"/>
    <w:rsid w:val="007C1D37"/>
    <w:pPr>
      <w:numPr>
        <w:numId w:val="19"/>
      </w:numPr>
      <w:spacing w:before="120" w:after="120"/>
    </w:pPr>
    <w:rPr>
      <w:b/>
      <w:spacing w:val="22"/>
      <w:sz w:val="24"/>
    </w:rPr>
  </w:style>
  <w:style w:type="paragraph" w:customStyle="1" w:styleId="BodyText31">
    <w:name w:val="Body Text 31"/>
    <w:basedOn w:val="Normln"/>
    <w:rsid w:val="007C1D37"/>
    <w:rPr>
      <w:b/>
      <w:sz w:val="24"/>
    </w:rPr>
  </w:style>
  <w:style w:type="paragraph" w:styleId="Nzev">
    <w:name w:val="Title"/>
    <w:basedOn w:val="Normln"/>
    <w:next w:val="Normln"/>
    <w:link w:val="NzevChar"/>
    <w:qFormat/>
    <w:rsid w:val="008C0C68"/>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rsid w:val="008C0C68"/>
    <w:rPr>
      <w:rFonts w:ascii="Cambria" w:hAnsi="Cambria"/>
      <w:b/>
      <w:bCs/>
      <w:kern w:val="28"/>
      <w:sz w:val="32"/>
      <w:szCs w:val="32"/>
    </w:rPr>
  </w:style>
  <w:style w:type="paragraph" w:customStyle="1" w:styleId="Default">
    <w:name w:val="Default"/>
    <w:rsid w:val="00CA3B4F"/>
    <w:pPr>
      <w:autoSpaceDE w:val="0"/>
      <w:autoSpaceDN w:val="0"/>
      <w:adjustRightInd w:val="0"/>
    </w:pPr>
    <w:rPr>
      <w:rFonts w:ascii="Arial" w:hAnsi="Arial" w:cs="Arial"/>
      <w:color w:val="000000"/>
      <w:sz w:val="24"/>
      <w:szCs w:val="24"/>
    </w:rPr>
  </w:style>
  <w:style w:type="paragraph" w:customStyle="1" w:styleId="Obsahrmce">
    <w:name w:val="Obsah rámce"/>
    <w:basedOn w:val="Normln"/>
    <w:qFormat/>
    <w:rsid w:val="00C2194B"/>
    <w:pPr>
      <w:spacing w:after="200" w:line="276" w:lineRule="auto"/>
    </w:pPr>
    <w:rPr>
      <w:rFonts w:ascii="Arial" w:eastAsiaTheme="minorHAnsi" w:hAnsi="Arial" w:cstheme="minorBidi"/>
      <w:sz w:val="22"/>
      <w:szCs w:val="22"/>
      <w:lang w:eastAsia="en-US"/>
    </w:rPr>
  </w:style>
  <w:style w:type="paragraph" w:styleId="Normlnweb">
    <w:name w:val="Normal (Web)"/>
    <w:basedOn w:val="Normln"/>
    <w:uiPriority w:val="99"/>
    <w:unhideWhenUsed/>
    <w:rsid w:val="003569F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7301">
      <w:bodyDiv w:val="1"/>
      <w:marLeft w:val="0"/>
      <w:marRight w:val="0"/>
      <w:marTop w:val="0"/>
      <w:marBottom w:val="0"/>
      <w:divBdr>
        <w:top w:val="none" w:sz="0" w:space="0" w:color="auto"/>
        <w:left w:val="none" w:sz="0" w:space="0" w:color="auto"/>
        <w:bottom w:val="none" w:sz="0" w:space="0" w:color="auto"/>
        <w:right w:val="none" w:sz="0" w:space="0" w:color="auto"/>
      </w:divBdr>
    </w:div>
    <w:div w:id="126776711">
      <w:bodyDiv w:val="1"/>
      <w:marLeft w:val="0"/>
      <w:marRight w:val="0"/>
      <w:marTop w:val="0"/>
      <w:marBottom w:val="0"/>
      <w:divBdr>
        <w:top w:val="none" w:sz="0" w:space="0" w:color="auto"/>
        <w:left w:val="none" w:sz="0" w:space="0" w:color="auto"/>
        <w:bottom w:val="none" w:sz="0" w:space="0" w:color="auto"/>
        <w:right w:val="none" w:sz="0" w:space="0" w:color="auto"/>
      </w:divBdr>
    </w:div>
    <w:div w:id="129133003">
      <w:bodyDiv w:val="1"/>
      <w:marLeft w:val="0"/>
      <w:marRight w:val="0"/>
      <w:marTop w:val="0"/>
      <w:marBottom w:val="0"/>
      <w:divBdr>
        <w:top w:val="none" w:sz="0" w:space="0" w:color="auto"/>
        <w:left w:val="none" w:sz="0" w:space="0" w:color="auto"/>
        <w:bottom w:val="none" w:sz="0" w:space="0" w:color="auto"/>
        <w:right w:val="none" w:sz="0" w:space="0" w:color="auto"/>
      </w:divBdr>
    </w:div>
    <w:div w:id="189954302">
      <w:bodyDiv w:val="1"/>
      <w:marLeft w:val="0"/>
      <w:marRight w:val="0"/>
      <w:marTop w:val="0"/>
      <w:marBottom w:val="0"/>
      <w:divBdr>
        <w:top w:val="none" w:sz="0" w:space="0" w:color="auto"/>
        <w:left w:val="none" w:sz="0" w:space="0" w:color="auto"/>
        <w:bottom w:val="none" w:sz="0" w:space="0" w:color="auto"/>
        <w:right w:val="none" w:sz="0" w:space="0" w:color="auto"/>
      </w:divBdr>
    </w:div>
    <w:div w:id="285964500">
      <w:bodyDiv w:val="1"/>
      <w:marLeft w:val="0"/>
      <w:marRight w:val="0"/>
      <w:marTop w:val="0"/>
      <w:marBottom w:val="0"/>
      <w:divBdr>
        <w:top w:val="none" w:sz="0" w:space="0" w:color="auto"/>
        <w:left w:val="none" w:sz="0" w:space="0" w:color="auto"/>
        <w:bottom w:val="none" w:sz="0" w:space="0" w:color="auto"/>
        <w:right w:val="none" w:sz="0" w:space="0" w:color="auto"/>
      </w:divBdr>
    </w:div>
    <w:div w:id="548222176">
      <w:bodyDiv w:val="1"/>
      <w:marLeft w:val="0"/>
      <w:marRight w:val="0"/>
      <w:marTop w:val="0"/>
      <w:marBottom w:val="0"/>
      <w:divBdr>
        <w:top w:val="none" w:sz="0" w:space="0" w:color="auto"/>
        <w:left w:val="none" w:sz="0" w:space="0" w:color="auto"/>
        <w:bottom w:val="none" w:sz="0" w:space="0" w:color="auto"/>
        <w:right w:val="none" w:sz="0" w:space="0" w:color="auto"/>
      </w:divBdr>
    </w:div>
    <w:div w:id="794906698">
      <w:bodyDiv w:val="1"/>
      <w:marLeft w:val="0"/>
      <w:marRight w:val="0"/>
      <w:marTop w:val="0"/>
      <w:marBottom w:val="0"/>
      <w:divBdr>
        <w:top w:val="none" w:sz="0" w:space="0" w:color="auto"/>
        <w:left w:val="none" w:sz="0" w:space="0" w:color="auto"/>
        <w:bottom w:val="none" w:sz="0" w:space="0" w:color="auto"/>
        <w:right w:val="none" w:sz="0" w:space="0" w:color="auto"/>
      </w:divBdr>
    </w:div>
    <w:div w:id="840315703">
      <w:bodyDiv w:val="1"/>
      <w:marLeft w:val="0"/>
      <w:marRight w:val="0"/>
      <w:marTop w:val="0"/>
      <w:marBottom w:val="0"/>
      <w:divBdr>
        <w:top w:val="none" w:sz="0" w:space="0" w:color="auto"/>
        <w:left w:val="none" w:sz="0" w:space="0" w:color="auto"/>
        <w:bottom w:val="none" w:sz="0" w:space="0" w:color="auto"/>
        <w:right w:val="none" w:sz="0" w:space="0" w:color="auto"/>
      </w:divBdr>
    </w:div>
    <w:div w:id="866984322">
      <w:bodyDiv w:val="1"/>
      <w:marLeft w:val="0"/>
      <w:marRight w:val="0"/>
      <w:marTop w:val="0"/>
      <w:marBottom w:val="0"/>
      <w:divBdr>
        <w:top w:val="none" w:sz="0" w:space="0" w:color="auto"/>
        <w:left w:val="none" w:sz="0" w:space="0" w:color="auto"/>
        <w:bottom w:val="none" w:sz="0" w:space="0" w:color="auto"/>
        <w:right w:val="none" w:sz="0" w:space="0" w:color="auto"/>
      </w:divBdr>
    </w:div>
    <w:div w:id="985353168">
      <w:bodyDiv w:val="1"/>
      <w:marLeft w:val="0"/>
      <w:marRight w:val="0"/>
      <w:marTop w:val="0"/>
      <w:marBottom w:val="0"/>
      <w:divBdr>
        <w:top w:val="none" w:sz="0" w:space="0" w:color="auto"/>
        <w:left w:val="none" w:sz="0" w:space="0" w:color="auto"/>
        <w:bottom w:val="none" w:sz="0" w:space="0" w:color="auto"/>
        <w:right w:val="none" w:sz="0" w:space="0" w:color="auto"/>
      </w:divBdr>
    </w:div>
    <w:div w:id="1034581268">
      <w:bodyDiv w:val="1"/>
      <w:marLeft w:val="0"/>
      <w:marRight w:val="0"/>
      <w:marTop w:val="0"/>
      <w:marBottom w:val="0"/>
      <w:divBdr>
        <w:top w:val="none" w:sz="0" w:space="0" w:color="auto"/>
        <w:left w:val="none" w:sz="0" w:space="0" w:color="auto"/>
        <w:bottom w:val="none" w:sz="0" w:space="0" w:color="auto"/>
        <w:right w:val="none" w:sz="0" w:space="0" w:color="auto"/>
      </w:divBdr>
      <w:divsChild>
        <w:div w:id="180751059">
          <w:marLeft w:val="0"/>
          <w:marRight w:val="0"/>
          <w:marTop w:val="0"/>
          <w:marBottom w:val="0"/>
          <w:divBdr>
            <w:top w:val="none" w:sz="0" w:space="0" w:color="auto"/>
            <w:left w:val="none" w:sz="0" w:space="0" w:color="auto"/>
            <w:bottom w:val="none" w:sz="0" w:space="0" w:color="auto"/>
            <w:right w:val="none" w:sz="0" w:space="0" w:color="auto"/>
          </w:divBdr>
          <w:divsChild>
            <w:div w:id="1638993885">
              <w:marLeft w:val="0"/>
              <w:marRight w:val="0"/>
              <w:marTop w:val="0"/>
              <w:marBottom w:val="0"/>
              <w:divBdr>
                <w:top w:val="none" w:sz="0" w:space="0" w:color="auto"/>
                <w:left w:val="none" w:sz="0" w:space="0" w:color="auto"/>
                <w:bottom w:val="none" w:sz="0" w:space="0" w:color="auto"/>
                <w:right w:val="none" w:sz="0" w:space="0" w:color="auto"/>
              </w:divBdr>
              <w:divsChild>
                <w:div w:id="1086731187">
                  <w:marLeft w:val="0"/>
                  <w:marRight w:val="0"/>
                  <w:marTop w:val="0"/>
                  <w:marBottom w:val="0"/>
                  <w:divBdr>
                    <w:top w:val="none" w:sz="0" w:space="0" w:color="auto"/>
                    <w:left w:val="none" w:sz="0" w:space="0" w:color="auto"/>
                    <w:bottom w:val="none" w:sz="0" w:space="0" w:color="auto"/>
                    <w:right w:val="none" w:sz="0" w:space="0" w:color="auto"/>
                  </w:divBdr>
                  <w:divsChild>
                    <w:div w:id="1770739393">
                      <w:marLeft w:val="0"/>
                      <w:marRight w:val="0"/>
                      <w:marTop w:val="0"/>
                      <w:marBottom w:val="0"/>
                      <w:divBdr>
                        <w:top w:val="none" w:sz="0" w:space="0" w:color="auto"/>
                        <w:left w:val="none" w:sz="0" w:space="0" w:color="auto"/>
                        <w:bottom w:val="none" w:sz="0" w:space="0" w:color="auto"/>
                        <w:right w:val="none" w:sz="0" w:space="0" w:color="auto"/>
                      </w:divBdr>
                      <w:divsChild>
                        <w:div w:id="153377985">
                          <w:marLeft w:val="0"/>
                          <w:marRight w:val="0"/>
                          <w:marTop w:val="0"/>
                          <w:marBottom w:val="0"/>
                          <w:divBdr>
                            <w:top w:val="none" w:sz="0" w:space="0" w:color="auto"/>
                            <w:left w:val="none" w:sz="0" w:space="0" w:color="auto"/>
                            <w:bottom w:val="none" w:sz="0" w:space="0" w:color="auto"/>
                            <w:right w:val="none" w:sz="0" w:space="0" w:color="auto"/>
                          </w:divBdr>
                          <w:divsChild>
                            <w:div w:id="3738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613824">
      <w:bodyDiv w:val="1"/>
      <w:marLeft w:val="0"/>
      <w:marRight w:val="0"/>
      <w:marTop w:val="0"/>
      <w:marBottom w:val="0"/>
      <w:divBdr>
        <w:top w:val="none" w:sz="0" w:space="0" w:color="auto"/>
        <w:left w:val="none" w:sz="0" w:space="0" w:color="auto"/>
        <w:bottom w:val="none" w:sz="0" w:space="0" w:color="auto"/>
        <w:right w:val="none" w:sz="0" w:space="0" w:color="auto"/>
      </w:divBdr>
    </w:div>
    <w:div w:id="1141994434">
      <w:bodyDiv w:val="1"/>
      <w:marLeft w:val="0"/>
      <w:marRight w:val="0"/>
      <w:marTop w:val="0"/>
      <w:marBottom w:val="0"/>
      <w:divBdr>
        <w:top w:val="none" w:sz="0" w:space="0" w:color="auto"/>
        <w:left w:val="none" w:sz="0" w:space="0" w:color="auto"/>
        <w:bottom w:val="none" w:sz="0" w:space="0" w:color="auto"/>
        <w:right w:val="none" w:sz="0" w:space="0" w:color="auto"/>
      </w:divBdr>
    </w:div>
    <w:div w:id="1161703615">
      <w:bodyDiv w:val="1"/>
      <w:marLeft w:val="0"/>
      <w:marRight w:val="0"/>
      <w:marTop w:val="0"/>
      <w:marBottom w:val="0"/>
      <w:divBdr>
        <w:top w:val="none" w:sz="0" w:space="0" w:color="auto"/>
        <w:left w:val="none" w:sz="0" w:space="0" w:color="auto"/>
        <w:bottom w:val="none" w:sz="0" w:space="0" w:color="auto"/>
        <w:right w:val="none" w:sz="0" w:space="0" w:color="auto"/>
      </w:divBdr>
    </w:div>
    <w:div w:id="1162820930">
      <w:bodyDiv w:val="1"/>
      <w:marLeft w:val="0"/>
      <w:marRight w:val="0"/>
      <w:marTop w:val="0"/>
      <w:marBottom w:val="0"/>
      <w:divBdr>
        <w:top w:val="none" w:sz="0" w:space="0" w:color="auto"/>
        <w:left w:val="none" w:sz="0" w:space="0" w:color="auto"/>
        <w:bottom w:val="none" w:sz="0" w:space="0" w:color="auto"/>
        <w:right w:val="none" w:sz="0" w:space="0" w:color="auto"/>
      </w:divBdr>
    </w:div>
    <w:div w:id="1166674730">
      <w:bodyDiv w:val="1"/>
      <w:marLeft w:val="0"/>
      <w:marRight w:val="0"/>
      <w:marTop w:val="0"/>
      <w:marBottom w:val="0"/>
      <w:divBdr>
        <w:top w:val="none" w:sz="0" w:space="0" w:color="auto"/>
        <w:left w:val="none" w:sz="0" w:space="0" w:color="auto"/>
        <w:bottom w:val="none" w:sz="0" w:space="0" w:color="auto"/>
        <w:right w:val="none" w:sz="0" w:space="0" w:color="auto"/>
      </w:divBdr>
    </w:div>
    <w:div w:id="1245921903">
      <w:bodyDiv w:val="1"/>
      <w:marLeft w:val="0"/>
      <w:marRight w:val="0"/>
      <w:marTop w:val="0"/>
      <w:marBottom w:val="0"/>
      <w:divBdr>
        <w:top w:val="none" w:sz="0" w:space="0" w:color="auto"/>
        <w:left w:val="none" w:sz="0" w:space="0" w:color="auto"/>
        <w:bottom w:val="none" w:sz="0" w:space="0" w:color="auto"/>
        <w:right w:val="none" w:sz="0" w:space="0" w:color="auto"/>
      </w:divBdr>
    </w:div>
    <w:div w:id="1334334783">
      <w:bodyDiv w:val="1"/>
      <w:marLeft w:val="0"/>
      <w:marRight w:val="0"/>
      <w:marTop w:val="0"/>
      <w:marBottom w:val="0"/>
      <w:divBdr>
        <w:top w:val="none" w:sz="0" w:space="0" w:color="auto"/>
        <w:left w:val="none" w:sz="0" w:space="0" w:color="auto"/>
        <w:bottom w:val="none" w:sz="0" w:space="0" w:color="auto"/>
        <w:right w:val="none" w:sz="0" w:space="0" w:color="auto"/>
      </w:divBdr>
    </w:div>
    <w:div w:id="1339428557">
      <w:bodyDiv w:val="1"/>
      <w:marLeft w:val="0"/>
      <w:marRight w:val="0"/>
      <w:marTop w:val="0"/>
      <w:marBottom w:val="0"/>
      <w:divBdr>
        <w:top w:val="none" w:sz="0" w:space="0" w:color="auto"/>
        <w:left w:val="none" w:sz="0" w:space="0" w:color="auto"/>
        <w:bottom w:val="none" w:sz="0" w:space="0" w:color="auto"/>
        <w:right w:val="none" w:sz="0" w:space="0" w:color="auto"/>
      </w:divBdr>
    </w:div>
    <w:div w:id="1540507476">
      <w:bodyDiv w:val="1"/>
      <w:marLeft w:val="0"/>
      <w:marRight w:val="0"/>
      <w:marTop w:val="0"/>
      <w:marBottom w:val="0"/>
      <w:divBdr>
        <w:top w:val="none" w:sz="0" w:space="0" w:color="auto"/>
        <w:left w:val="none" w:sz="0" w:space="0" w:color="auto"/>
        <w:bottom w:val="none" w:sz="0" w:space="0" w:color="auto"/>
        <w:right w:val="none" w:sz="0" w:space="0" w:color="auto"/>
      </w:divBdr>
    </w:div>
    <w:div w:id="1567646095">
      <w:bodyDiv w:val="1"/>
      <w:marLeft w:val="0"/>
      <w:marRight w:val="0"/>
      <w:marTop w:val="0"/>
      <w:marBottom w:val="0"/>
      <w:divBdr>
        <w:top w:val="none" w:sz="0" w:space="0" w:color="auto"/>
        <w:left w:val="none" w:sz="0" w:space="0" w:color="auto"/>
        <w:bottom w:val="none" w:sz="0" w:space="0" w:color="auto"/>
        <w:right w:val="none" w:sz="0" w:space="0" w:color="auto"/>
      </w:divBdr>
    </w:div>
    <w:div w:id="1592080053">
      <w:bodyDiv w:val="1"/>
      <w:marLeft w:val="0"/>
      <w:marRight w:val="0"/>
      <w:marTop w:val="0"/>
      <w:marBottom w:val="0"/>
      <w:divBdr>
        <w:top w:val="none" w:sz="0" w:space="0" w:color="auto"/>
        <w:left w:val="none" w:sz="0" w:space="0" w:color="auto"/>
        <w:bottom w:val="none" w:sz="0" w:space="0" w:color="auto"/>
        <w:right w:val="none" w:sz="0" w:space="0" w:color="auto"/>
      </w:divBdr>
    </w:div>
    <w:div w:id="1648172281">
      <w:bodyDiv w:val="1"/>
      <w:marLeft w:val="0"/>
      <w:marRight w:val="0"/>
      <w:marTop w:val="0"/>
      <w:marBottom w:val="0"/>
      <w:divBdr>
        <w:top w:val="none" w:sz="0" w:space="0" w:color="auto"/>
        <w:left w:val="none" w:sz="0" w:space="0" w:color="auto"/>
        <w:bottom w:val="none" w:sz="0" w:space="0" w:color="auto"/>
        <w:right w:val="none" w:sz="0" w:space="0" w:color="auto"/>
      </w:divBdr>
    </w:div>
    <w:div w:id="1815028078">
      <w:bodyDiv w:val="1"/>
      <w:marLeft w:val="0"/>
      <w:marRight w:val="0"/>
      <w:marTop w:val="0"/>
      <w:marBottom w:val="0"/>
      <w:divBdr>
        <w:top w:val="none" w:sz="0" w:space="0" w:color="auto"/>
        <w:left w:val="none" w:sz="0" w:space="0" w:color="auto"/>
        <w:bottom w:val="none" w:sz="0" w:space="0" w:color="auto"/>
        <w:right w:val="none" w:sz="0" w:space="0" w:color="auto"/>
      </w:divBdr>
    </w:div>
    <w:div w:id="1883394725">
      <w:bodyDiv w:val="1"/>
      <w:marLeft w:val="0"/>
      <w:marRight w:val="0"/>
      <w:marTop w:val="0"/>
      <w:marBottom w:val="0"/>
      <w:divBdr>
        <w:top w:val="none" w:sz="0" w:space="0" w:color="auto"/>
        <w:left w:val="none" w:sz="0" w:space="0" w:color="auto"/>
        <w:bottom w:val="none" w:sz="0" w:space="0" w:color="auto"/>
        <w:right w:val="none" w:sz="0" w:space="0" w:color="auto"/>
      </w:divBdr>
    </w:div>
    <w:div w:id="1914386313">
      <w:bodyDiv w:val="1"/>
      <w:marLeft w:val="0"/>
      <w:marRight w:val="0"/>
      <w:marTop w:val="0"/>
      <w:marBottom w:val="0"/>
      <w:divBdr>
        <w:top w:val="none" w:sz="0" w:space="0" w:color="auto"/>
        <w:left w:val="none" w:sz="0" w:space="0" w:color="auto"/>
        <w:bottom w:val="none" w:sz="0" w:space="0" w:color="auto"/>
        <w:right w:val="none" w:sz="0" w:space="0" w:color="auto"/>
      </w:divBdr>
    </w:div>
    <w:div w:id="1917472059">
      <w:bodyDiv w:val="1"/>
      <w:marLeft w:val="0"/>
      <w:marRight w:val="0"/>
      <w:marTop w:val="0"/>
      <w:marBottom w:val="0"/>
      <w:divBdr>
        <w:top w:val="none" w:sz="0" w:space="0" w:color="auto"/>
        <w:left w:val="none" w:sz="0" w:space="0" w:color="auto"/>
        <w:bottom w:val="none" w:sz="0" w:space="0" w:color="auto"/>
        <w:right w:val="none" w:sz="0" w:space="0" w:color="auto"/>
      </w:divBdr>
      <w:divsChild>
        <w:div w:id="1997562012">
          <w:marLeft w:val="0"/>
          <w:marRight w:val="0"/>
          <w:marTop w:val="0"/>
          <w:marBottom w:val="0"/>
          <w:divBdr>
            <w:top w:val="single" w:sz="36" w:space="0" w:color="989894"/>
            <w:left w:val="none" w:sz="0" w:space="0" w:color="auto"/>
            <w:bottom w:val="none" w:sz="0" w:space="0" w:color="auto"/>
            <w:right w:val="none" w:sz="0" w:space="0" w:color="auto"/>
          </w:divBdr>
          <w:divsChild>
            <w:div w:id="1489396703">
              <w:marLeft w:val="0"/>
              <w:marRight w:val="0"/>
              <w:marTop w:val="0"/>
              <w:marBottom w:val="0"/>
              <w:divBdr>
                <w:top w:val="none" w:sz="0" w:space="0" w:color="auto"/>
                <w:left w:val="none" w:sz="0" w:space="0" w:color="auto"/>
                <w:bottom w:val="none" w:sz="0" w:space="0" w:color="auto"/>
                <w:right w:val="none" w:sz="0" w:space="0" w:color="auto"/>
              </w:divBdr>
              <w:divsChild>
                <w:div w:id="1241982207">
                  <w:marLeft w:val="0"/>
                  <w:marRight w:val="0"/>
                  <w:marTop w:val="0"/>
                  <w:marBottom w:val="0"/>
                  <w:divBdr>
                    <w:top w:val="none" w:sz="0" w:space="0" w:color="auto"/>
                    <w:left w:val="none" w:sz="0" w:space="0" w:color="auto"/>
                    <w:bottom w:val="none" w:sz="0" w:space="0" w:color="auto"/>
                    <w:right w:val="none" w:sz="0" w:space="0" w:color="auto"/>
                  </w:divBdr>
                  <w:divsChild>
                    <w:div w:id="535705672">
                      <w:marLeft w:val="0"/>
                      <w:marRight w:val="0"/>
                      <w:marTop w:val="0"/>
                      <w:marBottom w:val="0"/>
                      <w:divBdr>
                        <w:top w:val="none" w:sz="0" w:space="0" w:color="auto"/>
                        <w:left w:val="none" w:sz="0" w:space="0" w:color="auto"/>
                        <w:bottom w:val="none" w:sz="0" w:space="0" w:color="auto"/>
                        <w:right w:val="none" w:sz="0" w:space="0" w:color="auto"/>
                      </w:divBdr>
                      <w:divsChild>
                        <w:div w:id="424351256">
                          <w:marLeft w:val="0"/>
                          <w:marRight w:val="0"/>
                          <w:marTop w:val="0"/>
                          <w:marBottom w:val="0"/>
                          <w:divBdr>
                            <w:top w:val="none" w:sz="0" w:space="0" w:color="auto"/>
                            <w:left w:val="none" w:sz="0" w:space="0" w:color="auto"/>
                            <w:bottom w:val="none" w:sz="0" w:space="0" w:color="auto"/>
                            <w:right w:val="none" w:sz="0" w:space="0" w:color="auto"/>
                          </w:divBdr>
                          <w:divsChild>
                            <w:div w:id="1926380819">
                              <w:marLeft w:val="0"/>
                              <w:marRight w:val="0"/>
                              <w:marTop w:val="180"/>
                              <w:marBottom w:val="0"/>
                              <w:divBdr>
                                <w:top w:val="none" w:sz="0" w:space="0" w:color="auto"/>
                                <w:left w:val="none" w:sz="0" w:space="0" w:color="auto"/>
                                <w:bottom w:val="none" w:sz="0" w:space="0" w:color="auto"/>
                                <w:right w:val="none" w:sz="0" w:space="0" w:color="auto"/>
                              </w:divBdr>
                              <w:divsChild>
                                <w:div w:id="1827940421">
                                  <w:marLeft w:val="1200"/>
                                  <w:marRight w:val="1200"/>
                                  <w:marTop w:val="0"/>
                                  <w:marBottom w:val="0"/>
                                  <w:divBdr>
                                    <w:top w:val="none" w:sz="0" w:space="0" w:color="auto"/>
                                    <w:left w:val="none" w:sz="0" w:space="0" w:color="auto"/>
                                    <w:bottom w:val="none" w:sz="0" w:space="0" w:color="auto"/>
                                    <w:right w:val="none" w:sz="0" w:space="0" w:color="auto"/>
                                  </w:divBdr>
                                  <w:divsChild>
                                    <w:div w:id="15271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40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BF47B-1A43-4510-AB57-34271E23B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943</Words>
  <Characters>5308</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Zastupitelstvo města Plzně dne:</vt:lpstr>
    </vt:vector>
  </TitlesOfParts>
  <Company>SIT MP</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Zastupitelstvo města Plzně dne:</dc:title>
  <dc:creator>maronova stanislava</dc:creator>
  <cp:lastModifiedBy>Sladká Jana</cp:lastModifiedBy>
  <cp:revision>9</cp:revision>
  <cp:lastPrinted>2020-01-21T14:31:00Z</cp:lastPrinted>
  <dcterms:created xsi:type="dcterms:W3CDTF">2020-01-21T12:05:00Z</dcterms:created>
  <dcterms:modified xsi:type="dcterms:W3CDTF">2020-01-21T14:33:00Z</dcterms:modified>
</cp:coreProperties>
</file>