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06" w:rsidRPr="00655B95" w:rsidRDefault="00A57A06" w:rsidP="0006565B">
      <w:pPr>
        <w:pStyle w:val="nadpcent"/>
      </w:pPr>
      <w:r w:rsidRPr="00655B95">
        <w:t>D ů v o d o v á   z p r á v a</w:t>
      </w:r>
    </w:p>
    <w:p w:rsidR="00A57A06" w:rsidRPr="00655B95" w:rsidRDefault="00A57A06" w:rsidP="0006565B">
      <w:pPr>
        <w:jc w:val="both"/>
        <w:rPr>
          <w:b/>
          <w:bCs/>
        </w:rPr>
      </w:pPr>
    </w:p>
    <w:p w:rsidR="00A57A06" w:rsidRPr="00EF7F07" w:rsidRDefault="00A57A06" w:rsidP="0006565B">
      <w:pPr>
        <w:jc w:val="both"/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A57A06" w:rsidRPr="009D74DA" w:rsidRDefault="00A57A06" w:rsidP="0006565B">
      <w:pPr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highlight w:val="yellow"/>
              </w:rPr>
            </w:pPr>
            <w:r w:rsidRPr="009E6967">
              <w:rPr>
                <w:highlight w:val="yellow"/>
              </w:rPr>
              <w:t>r. 2019</w:t>
            </w:r>
          </w:p>
        </w:tc>
        <w:tc>
          <w:tcPr>
            <w:tcW w:w="7100" w:type="dxa"/>
          </w:tcPr>
          <w:p w:rsidR="00A57A06" w:rsidRDefault="00A57A06" w:rsidP="0006565B">
            <w:pPr>
              <w:jc w:val="both"/>
            </w:pP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198/III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Prodej nově vzniklých pozemků p. č. 899/7, p. č. 899/8, p. č. 899/9 a p. č. 899/10, vše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Radobyčice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199/III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Prodej pozemků p. č. 1300/4 a p. č. 1306/2, oba v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</w:t>
            </w:r>
            <w:proofErr w:type="spellStart"/>
            <w:r w:rsidRPr="009E6967">
              <w:rPr>
                <w:sz w:val="18"/>
              </w:rPr>
              <w:t>Božkov</w:t>
            </w:r>
            <w:proofErr w:type="spellEnd"/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200/III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Prodej pozemků p. č. 11610/148 a p. č. 11610/149, oba v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Plzeň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202/III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Prodej pozemku p. č. 3195/4 v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Bolevec společnosti ČEZ Distribuce, a. s.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272/III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Prodej nově vzniklého pozemku p. č. 259/65 v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</w:t>
            </w:r>
            <w:proofErr w:type="spellStart"/>
            <w:r w:rsidRPr="009E6967">
              <w:rPr>
                <w:sz w:val="18"/>
              </w:rPr>
              <w:t>Koterov</w:t>
            </w:r>
            <w:proofErr w:type="spellEnd"/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275/III</w:t>
            </w:r>
          </w:p>
        </w:tc>
        <w:tc>
          <w:tcPr>
            <w:tcW w:w="7100" w:type="dxa"/>
          </w:tcPr>
          <w:p w:rsidR="00A57A06" w:rsidRPr="00FF178A" w:rsidRDefault="00A57A06" w:rsidP="0006565B">
            <w:pPr>
              <w:jc w:val="both"/>
              <w:rPr>
                <w:spacing w:val="-4"/>
                <w:sz w:val="18"/>
              </w:rPr>
            </w:pPr>
            <w:r w:rsidRPr="00FF178A">
              <w:rPr>
                <w:spacing w:val="-4"/>
                <w:sz w:val="18"/>
              </w:rPr>
              <w:t>Ukončení SOBS kupních č.2011/004636 ze dne 6. 12. 2011 ve znění Dodatku č. 1 ze dne 27. 5. 2013 a č. 2013/001791 ze dne 27. 8. 2013 se spol. DABOK s.</w:t>
            </w:r>
            <w:r w:rsidR="00FF178A">
              <w:rPr>
                <w:spacing w:val="-4"/>
                <w:sz w:val="18"/>
              </w:rPr>
              <w:t xml:space="preserve"> </w:t>
            </w:r>
            <w:r w:rsidRPr="00FF178A">
              <w:rPr>
                <w:spacing w:val="-4"/>
                <w:sz w:val="18"/>
              </w:rPr>
              <w:t>r.</w:t>
            </w:r>
            <w:r w:rsidR="00FF178A">
              <w:rPr>
                <w:spacing w:val="-4"/>
                <w:sz w:val="18"/>
              </w:rPr>
              <w:t xml:space="preserve"> </w:t>
            </w:r>
            <w:r w:rsidRPr="00FF178A">
              <w:rPr>
                <w:spacing w:val="-4"/>
                <w:sz w:val="18"/>
              </w:rPr>
              <w:t>o., a uzavření SOBS kupní s RSDr. Václavem Holečkem, MBA, a společností GRI, s.</w:t>
            </w:r>
            <w:r w:rsidR="00FF178A">
              <w:rPr>
                <w:spacing w:val="-4"/>
                <w:sz w:val="18"/>
              </w:rPr>
              <w:t xml:space="preserve"> </w:t>
            </w:r>
            <w:r w:rsidRPr="00FF178A">
              <w:rPr>
                <w:spacing w:val="-4"/>
                <w:sz w:val="18"/>
              </w:rPr>
              <w:t>r.</w:t>
            </w:r>
            <w:r w:rsidR="00FF178A">
              <w:rPr>
                <w:spacing w:val="-4"/>
                <w:sz w:val="18"/>
              </w:rPr>
              <w:t xml:space="preserve"> </w:t>
            </w:r>
            <w:r w:rsidRPr="00FF178A">
              <w:rPr>
                <w:spacing w:val="-4"/>
                <w:sz w:val="18"/>
              </w:rPr>
              <w:t>o.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276/III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Prodej pozemku p. č. 1148/13 a nově vzniklého pozemku p. č. 1148/14, oba v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</w:t>
            </w:r>
            <w:proofErr w:type="spellStart"/>
            <w:r w:rsidRPr="009E6967">
              <w:rPr>
                <w:sz w:val="18"/>
              </w:rPr>
              <w:t>Bručná</w:t>
            </w:r>
            <w:proofErr w:type="spellEnd"/>
            <w:r w:rsidRPr="009E6967">
              <w:rPr>
                <w:sz w:val="18"/>
              </w:rPr>
              <w:t>, společnosti ČEZ Distribuce, a. s.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281/III</w:t>
            </w:r>
          </w:p>
        </w:tc>
        <w:tc>
          <w:tcPr>
            <w:tcW w:w="7100" w:type="dxa"/>
          </w:tcPr>
          <w:p w:rsidR="00A57A06" w:rsidRPr="009E6967" w:rsidRDefault="00A57A06" w:rsidP="00FF178A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Prodej nově vzniklých pozemků v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</w:t>
            </w:r>
            <w:proofErr w:type="spellStart"/>
            <w:r w:rsidRPr="009E6967">
              <w:rPr>
                <w:sz w:val="18"/>
              </w:rPr>
              <w:t>Skvrňany</w:t>
            </w:r>
            <w:proofErr w:type="spellEnd"/>
            <w:r w:rsidRPr="009E6967">
              <w:rPr>
                <w:sz w:val="18"/>
              </w:rPr>
              <w:t xml:space="preserve"> a v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Křimice za účelem výstavby „OBYTNÝ SOUBOR 2 BD, PECHÁČKOVA UL.”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453/III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Uzavření dodatku č. 1 ke smlouvě o smlouvě budoucí darovací (prodloužení termínu vydání kolaudačního souhlasu) – Správa železniční dopravní cesty, státní organizace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492/III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Poskytnutí individuálních neinvestičních dotací z rozpočtu Odboru sociálních služeb MMP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highlight w:val="yellow"/>
              </w:rPr>
            </w:pPr>
            <w:r w:rsidRPr="009E6967">
              <w:rPr>
                <w:highlight w:val="yellow"/>
              </w:rPr>
              <w:t>r. 2020</w:t>
            </w:r>
          </w:p>
        </w:tc>
        <w:tc>
          <w:tcPr>
            <w:tcW w:w="7100" w:type="dxa"/>
          </w:tcPr>
          <w:p w:rsidR="00A57A06" w:rsidRDefault="00A57A06" w:rsidP="0006565B">
            <w:pPr>
              <w:jc w:val="both"/>
            </w:pP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8/IV/1</w:t>
            </w:r>
            <w:r w:rsidR="00FF178A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Poskytnutí individuálních neinvestičních dotací z rozpočtu Odboru sportu, Smart </w:t>
            </w:r>
            <w:proofErr w:type="spellStart"/>
            <w:r w:rsidRPr="009E6967">
              <w:rPr>
                <w:sz w:val="18"/>
              </w:rPr>
              <w:t>Cities</w:t>
            </w:r>
            <w:proofErr w:type="spellEnd"/>
            <w:r w:rsidRPr="009E6967">
              <w:rPr>
                <w:sz w:val="18"/>
              </w:rPr>
              <w:t xml:space="preserve"> a podpory podnikání MMP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14/III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Uzavření dodatku č. 2 ke smlouvě č. 2019/004097 o poskytnutí dotace, jehož předmětem bude změna účelového určení poskytnuté dotace subjektu Galerie města Plzně, o. p. s.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16/III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Poskytnutí neinvestiční dotace z rozpočtu OSS MMP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18/III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Prominutí parkovného z vyblokovaných parkovacích míst vyplývající z dohody o technických podmínkách se společností SUS </w:t>
            </w:r>
            <w:proofErr w:type="spellStart"/>
            <w:r w:rsidRPr="009E6967">
              <w:rPr>
                <w:sz w:val="18"/>
              </w:rPr>
              <w:t>Production</w:t>
            </w:r>
            <w:proofErr w:type="spellEnd"/>
            <w:r w:rsidRPr="009E6967">
              <w:rPr>
                <w:sz w:val="18"/>
              </w:rPr>
              <w:t>, s.</w:t>
            </w:r>
            <w:r w:rsidR="00FF178A">
              <w:rPr>
                <w:sz w:val="18"/>
              </w:rPr>
              <w:t xml:space="preserve"> </w:t>
            </w:r>
            <w:r w:rsidRPr="009E6967">
              <w:rPr>
                <w:sz w:val="18"/>
              </w:rPr>
              <w:t>r.</w:t>
            </w:r>
            <w:r w:rsidR="00FF178A">
              <w:rPr>
                <w:sz w:val="18"/>
              </w:rPr>
              <w:t xml:space="preserve"> </w:t>
            </w:r>
            <w:r w:rsidRPr="009E6967">
              <w:rPr>
                <w:sz w:val="18"/>
              </w:rPr>
              <w:t>o.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56/III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Volba přísedící Okresního soudu Plzeň-město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57/III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Schválení "Strategie ITI plzeňské metropolitní oblasti" - verze únor 2020 po vypořádání připomínek ze strany řídicích orgánů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59/III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Souhlas zřizovatele, statutárního města Plzně, s podáním žádosti o dotaci z </w:t>
            </w:r>
            <w:proofErr w:type="gramStart"/>
            <w:r w:rsidRPr="009E6967">
              <w:rPr>
                <w:sz w:val="18"/>
              </w:rPr>
              <w:t>OP</w:t>
            </w:r>
            <w:proofErr w:type="gramEnd"/>
            <w:r w:rsidRPr="009E6967">
              <w:rPr>
                <w:sz w:val="18"/>
              </w:rPr>
              <w:t xml:space="preserve"> TP na projekt „Řízení strategie ITI Plzeň 3 – nositel“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61/III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Schválení aktualizace plánu akcí realizovaných v rámci věcného plnění nájemného společnosti VODÁRNA PLZEŇ a.s. pro rok 2020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63/IV/1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Poskytnutí dotací z dotačního programu Rekonstrukce, oprava a výstavba sportovních zařízení, areálů a související infrastruktury na území města Plzně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64/IV/1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Poskytnutí dotací do oblasti sportu a tělovýchovy včetně podpory hendikepovaných sportovců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67/III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Novela obecně závazné vyhlášky č. 4/2014, kterou se stanoví poplatek za komunální odpad vznikající na území města Plzně, a obecně závazné vyhlášky statutárního města Plzně č.10/2019, o</w:t>
            </w:r>
            <w:r w:rsidR="00FF178A">
              <w:rPr>
                <w:sz w:val="18"/>
              </w:rPr>
              <w:t xml:space="preserve"> místním poplatku z pobytu</w:t>
            </w:r>
            <w:bookmarkStart w:id="0" w:name="_GoBack"/>
            <w:bookmarkEnd w:id="0"/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74/III/1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Poskytnutí individuální neinvestiční dotace z rozpočtu Odboru kultury MMP pro rok 2020 subjektu Plzeň 2015, zapsaný ústav, na projekt „Náplavka u Radbuzy 2020“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105/III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Prohlášení hrobu s uloženými ostatky básníka Josefa Hrubého čestným hrobem města Plzně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106/III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 xml:space="preserve">Prohlášení hrobu s uloženými ostatky doc. RNDr. Emanuela </w:t>
            </w:r>
            <w:proofErr w:type="spellStart"/>
            <w:r w:rsidRPr="009E6967">
              <w:rPr>
                <w:sz w:val="18"/>
              </w:rPr>
              <w:t>Makrlíka</w:t>
            </w:r>
            <w:proofErr w:type="spellEnd"/>
            <w:r w:rsidRPr="009E6967">
              <w:rPr>
                <w:sz w:val="18"/>
              </w:rPr>
              <w:t>, DrSc., čestným hrobem města Plzně</w:t>
            </w:r>
          </w:p>
        </w:tc>
      </w:tr>
      <w:tr w:rsidR="00A57A06" w:rsidTr="00707AA6">
        <w:tc>
          <w:tcPr>
            <w:tcW w:w="1276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133/III</w:t>
            </w:r>
          </w:p>
        </w:tc>
        <w:tc>
          <w:tcPr>
            <w:tcW w:w="7100" w:type="dxa"/>
          </w:tcPr>
          <w:p w:rsidR="00A57A06" w:rsidRPr="009E6967" w:rsidRDefault="00A57A06" w:rsidP="0006565B">
            <w:pPr>
              <w:jc w:val="both"/>
              <w:rPr>
                <w:sz w:val="18"/>
              </w:rPr>
            </w:pPr>
            <w:r w:rsidRPr="009E6967">
              <w:rPr>
                <w:sz w:val="18"/>
              </w:rPr>
              <w:t>Využití/</w:t>
            </w:r>
            <w:proofErr w:type="spellStart"/>
            <w:r w:rsidRPr="009E6967">
              <w:rPr>
                <w:sz w:val="18"/>
              </w:rPr>
              <w:t>nevyuž</w:t>
            </w:r>
            <w:proofErr w:type="spellEnd"/>
            <w:r w:rsidRPr="009E6967">
              <w:rPr>
                <w:sz w:val="18"/>
              </w:rPr>
              <w:t xml:space="preserve">. předkupního práva statutárního města Plzně na odkoupení spoluvlastnického podílu ve výši 1/8 k celku nemovité věci – pozemku </w:t>
            </w:r>
            <w:proofErr w:type="spellStart"/>
            <w:r w:rsidRPr="009E6967">
              <w:rPr>
                <w:sz w:val="18"/>
              </w:rPr>
              <w:t>parc</w:t>
            </w:r>
            <w:proofErr w:type="spellEnd"/>
            <w:r w:rsidRPr="009E6967">
              <w:rPr>
                <w:sz w:val="18"/>
              </w:rPr>
              <w:t xml:space="preserve">. </w:t>
            </w:r>
            <w:proofErr w:type="gramStart"/>
            <w:r w:rsidRPr="009E6967">
              <w:rPr>
                <w:sz w:val="18"/>
              </w:rPr>
              <w:t>č.</w:t>
            </w:r>
            <w:proofErr w:type="gramEnd"/>
            <w:r w:rsidRPr="009E6967">
              <w:rPr>
                <w:sz w:val="18"/>
              </w:rPr>
              <w:t xml:space="preserve"> 8460/20, k. </w:t>
            </w:r>
            <w:proofErr w:type="spellStart"/>
            <w:r w:rsidRPr="009E6967">
              <w:rPr>
                <w:sz w:val="18"/>
              </w:rPr>
              <w:t>ú.</w:t>
            </w:r>
            <w:proofErr w:type="spellEnd"/>
            <w:r w:rsidRPr="009E6967">
              <w:rPr>
                <w:sz w:val="18"/>
              </w:rPr>
              <w:t xml:space="preserve"> Plzeň z vlastnic</w:t>
            </w:r>
            <w:r w:rsidR="00FF178A">
              <w:rPr>
                <w:sz w:val="18"/>
              </w:rPr>
              <w:t>tví 1 FO do majetku města Plzně</w:t>
            </w:r>
          </w:p>
        </w:tc>
      </w:tr>
    </w:tbl>
    <w:p w:rsidR="00A57A06" w:rsidRPr="009D74DA" w:rsidRDefault="00A57A06" w:rsidP="0006565B">
      <w:pPr>
        <w:jc w:val="both"/>
        <w:rPr>
          <w:bCs/>
        </w:rPr>
      </w:pPr>
    </w:p>
    <w:p w:rsidR="00A57A06" w:rsidRDefault="00A57A06" w:rsidP="0006565B">
      <w:pPr>
        <w:jc w:val="both"/>
      </w:pPr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A57A06" w:rsidRDefault="00A57A06" w:rsidP="0006565B">
      <w:pPr>
        <w:jc w:val="both"/>
        <w:rPr>
          <w:sz w:val="18"/>
        </w:rPr>
      </w:pPr>
    </w:p>
    <w:p w:rsidR="00A57A06" w:rsidRDefault="00A57A06" w:rsidP="0006565B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131/III ze dne 08.</w:t>
      </w:r>
      <w:r w:rsidR="00FF178A">
        <w:rPr>
          <w:sz w:val="18"/>
        </w:rPr>
        <w:t xml:space="preserve"> </w:t>
      </w:r>
      <w:r>
        <w:rPr>
          <w:sz w:val="18"/>
        </w:rPr>
        <w:t>04.</w:t>
      </w:r>
      <w:r w:rsidR="00FF178A">
        <w:rPr>
          <w:sz w:val="18"/>
        </w:rPr>
        <w:t xml:space="preserve"> </w:t>
      </w:r>
      <w:r>
        <w:rPr>
          <w:sz w:val="18"/>
        </w:rPr>
        <w:t>2010 s termínem do 29.</w:t>
      </w:r>
      <w:r w:rsidR="00FF178A">
        <w:rPr>
          <w:sz w:val="18"/>
        </w:rPr>
        <w:t xml:space="preserve"> </w:t>
      </w:r>
      <w:r>
        <w:rPr>
          <w:sz w:val="18"/>
        </w:rPr>
        <w:t>04.</w:t>
      </w:r>
      <w:r w:rsidR="00FF178A">
        <w:rPr>
          <w:sz w:val="18"/>
        </w:rPr>
        <w:t xml:space="preserve"> </w:t>
      </w:r>
      <w:r>
        <w:rPr>
          <w:sz w:val="18"/>
        </w:rPr>
        <w:t xml:space="preserve">2020 </w:t>
      </w:r>
    </w:p>
    <w:p w:rsidR="00A57A06" w:rsidRPr="00FF178A" w:rsidRDefault="00A57A06" w:rsidP="0006565B">
      <w:pPr>
        <w:jc w:val="both"/>
        <w:rPr>
          <w:spacing w:val="-4"/>
          <w:sz w:val="18"/>
        </w:rPr>
      </w:pPr>
      <w:r w:rsidRPr="00FF178A">
        <w:rPr>
          <w:spacing w:val="-4"/>
          <w:sz w:val="18"/>
        </w:rPr>
        <w:lastRenderedPageBreak/>
        <w:t>Mgr. Šindelář: Uzavření smlouvy o smlouvě budoucí o převodu části mostu generála Pattona z ŘSD ČR na město Plzeň</w:t>
      </w:r>
    </w:p>
    <w:p w:rsidR="00A57A06" w:rsidRDefault="00A57A06" w:rsidP="0006565B">
      <w:pPr>
        <w:jc w:val="both"/>
        <w:rPr>
          <w:sz w:val="18"/>
        </w:rPr>
      </w:pPr>
      <w:r>
        <w:rPr>
          <w:sz w:val="18"/>
        </w:rPr>
        <w:t>Mgr. Tomášek (ŘTÚ): ZMP bude předložen návrh ke zrušení usnesení č. 131 ze dne 08.</w:t>
      </w:r>
      <w:r w:rsidR="00FF178A">
        <w:rPr>
          <w:sz w:val="18"/>
        </w:rPr>
        <w:t xml:space="preserve"> </w:t>
      </w:r>
      <w:r>
        <w:rPr>
          <w:sz w:val="18"/>
        </w:rPr>
        <w:t>04.</w:t>
      </w:r>
      <w:r w:rsidR="00FF178A">
        <w:rPr>
          <w:sz w:val="18"/>
        </w:rPr>
        <w:t xml:space="preserve"> </w:t>
      </w:r>
      <w:r>
        <w:rPr>
          <w:sz w:val="18"/>
        </w:rPr>
        <w:t>2010.</w:t>
      </w:r>
    </w:p>
    <w:p w:rsidR="005E2C5D" w:rsidRDefault="00A57A06" w:rsidP="0006565B">
      <w:pPr>
        <w:jc w:val="both"/>
      </w:pPr>
      <w:r>
        <w:rPr>
          <w:sz w:val="18"/>
        </w:rPr>
        <w:t>Nositel doporučuje prodloužení termínu do 30.</w:t>
      </w:r>
      <w:r w:rsidR="00FF178A">
        <w:rPr>
          <w:sz w:val="18"/>
        </w:rPr>
        <w:t xml:space="preserve"> </w:t>
      </w:r>
      <w:r>
        <w:rPr>
          <w:sz w:val="18"/>
        </w:rPr>
        <w:t>07.</w:t>
      </w:r>
      <w:r w:rsidR="00FF178A">
        <w:rPr>
          <w:sz w:val="18"/>
        </w:rPr>
        <w:t xml:space="preserve"> </w:t>
      </w:r>
      <w:r>
        <w:rPr>
          <w:sz w:val="18"/>
        </w:rPr>
        <w:t>2020.</w:t>
      </w:r>
    </w:p>
    <w:sectPr w:rsidR="005E2C5D" w:rsidSect="00A57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78A">
      <w:r>
        <w:separator/>
      </w:r>
    </w:p>
  </w:endnote>
  <w:endnote w:type="continuationSeparator" w:id="0">
    <w:p w:rsidR="00000000" w:rsidRDefault="00F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06565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FF17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06565B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FF178A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FF17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FF17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78A">
      <w:r>
        <w:separator/>
      </w:r>
    </w:p>
  </w:footnote>
  <w:footnote w:type="continuationSeparator" w:id="0">
    <w:p w:rsidR="00000000" w:rsidRDefault="00FF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FF17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FF17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FF17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06"/>
    <w:rsid w:val="0006565B"/>
    <w:rsid w:val="005E2C5D"/>
    <w:rsid w:val="007769F6"/>
    <w:rsid w:val="00A57A0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06565B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A57A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7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57A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7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65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06565B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A57A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7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57A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7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6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Brantlová Milena</dc:creator>
  <cp:lastModifiedBy>Brantlová Milena</cp:lastModifiedBy>
  <cp:revision>3</cp:revision>
  <cp:lastPrinted>2020-05-26T12:00:00Z</cp:lastPrinted>
  <dcterms:created xsi:type="dcterms:W3CDTF">2020-05-26T12:00:00Z</dcterms:created>
  <dcterms:modified xsi:type="dcterms:W3CDTF">2020-05-26T12:09:00Z</dcterms:modified>
</cp:coreProperties>
</file>