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E9" w:rsidRPr="00B11EE9" w:rsidRDefault="00B11EE9" w:rsidP="00B11EE9">
      <w:pPr>
        <w:jc w:val="center"/>
        <w:rPr>
          <w:noProof/>
          <w:sz w:val="28"/>
          <w:szCs w:val="28"/>
          <w:lang w:eastAsia="cs-CZ"/>
        </w:rPr>
      </w:pPr>
      <w:bookmarkStart w:id="0" w:name="_GoBack"/>
      <w:bookmarkEnd w:id="0"/>
      <w:r w:rsidRPr="00B11EE9">
        <w:rPr>
          <w:noProof/>
          <w:sz w:val="28"/>
          <w:szCs w:val="28"/>
          <w:lang w:eastAsia="cs-CZ"/>
        </w:rPr>
        <w:t>Pozemek p. č. 13046, jehož součástí je stavba Jižní Předměstí č. e. 1763 v k. ú. Plzeň</w:t>
      </w:r>
    </w:p>
    <w:p w:rsidR="00232A49" w:rsidRDefault="00B11EE9">
      <w:r>
        <w:rPr>
          <w:noProof/>
          <w:lang w:eastAsia="cs-CZ"/>
        </w:rPr>
        <w:drawing>
          <wp:inline distT="0" distB="0" distL="0" distR="0" wp14:anchorId="34491BA0" wp14:editId="30A06C2C">
            <wp:extent cx="8997879" cy="4876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5966" cy="48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A49" w:rsidSect="00B11EE9">
      <w:pgSz w:w="16838" w:h="11906" w:orient="landscape"/>
      <w:pgMar w:top="1417" w:right="167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E9"/>
    <w:rsid w:val="00A708F4"/>
    <w:rsid w:val="00B11EE9"/>
    <w:rsid w:val="00B70A6F"/>
    <w:rsid w:val="00F749DB"/>
    <w:rsid w:val="00FB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1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1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Vaníková Michaela</dc:creator>
  <cp:lastModifiedBy>Vaníková Michaela</cp:lastModifiedBy>
  <cp:revision>2</cp:revision>
  <cp:lastPrinted>2020-03-04T14:21:00Z</cp:lastPrinted>
  <dcterms:created xsi:type="dcterms:W3CDTF">2020-06-09T10:18:00Z</dcterms:created>
  <dcterms:modified xsi:type="dcterms:W3CDTF">2020-06-09T10:18:00Z</dcterms:modified>
</cp:coreProperties>
</file>