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EA8" w:rsidRPr="00787EE3" w:rsidRDefault="00325176" w:rsidP="00EC718C">
      <w:pPr>
        <w:pStyle w:val="Nadpis1"/>
        <w:spacing w:before="100" w:beforeAutospacing="1"/>
        <w:rPr>
          <w:rFonts w:cs="Times New Roman"/>
        </w:rPr>
      </w:pPr>
      <w:r w:rsidRPr="00787EE3">
        <w:rPr>
          <w:rFonts w:cs="Times New Roman"/>
        </w:rPr>
        <w:t>DŮVODOVÁ ZPRÁVA</w:t>
      </w:r>
    </w:p>
    <w:p w:rsidR="00020DE4" w:rsidRDefault="00325176" w:rsidP="00020DE4">
      <w:pPr>
        <w:pStyle w:val="Odstavecseseznamem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EE3">
        <w:rPr>
          <w:rFonts w:ascii="Times New Roman" w:hAnsi="Times New Roman" w:cs="Times New Roman"/>
          <w:b/>
          <w:sz w:val="24"/>
          <w:szCs w:val="24"/>
        </w:rPr>
        <w:t>Název problému a jeho charakteristika</w:t>
      </w:r>
    </w:p>
    <w:p w:rsidR="00020DE4" w:rsidRPr="00020DE4" w:rsidRDefault="00020DE4" w:rsidP="00020DE4">
      <w:pPr>
        <w:pStyle w:val="Odstavecseseznamem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DE4">
        <w:rPr>
          <w:rFonts w:ascii="Times New Roman" w:hAnsi="Times New Roman" w:cs="Times New Roman"/>
          <w:sz w:val="24"/>
          <w:szCs w:val="24"/>
        </w:rPr>
        <w:t>Poskytnutí účelově podmíně</w:t>
      </w:r>
      <w:r w:rsidR="00A971DE">
        <w:rPr>
          <w:rFonts w:ascii="Times New Roman" w:hAnsi="Times New Roman" w:cs="Times New Roman"/>
          <w:sz w:val="24"/>
          <w:szCs w:val="24"/>
        </w:rPr>
        <w:t xml:space="preserve">né dotace v roce 2020 </w:t>
      </w:r>
      <w:r w:rsidRPr="00020DE4">
        <w:rPr>
          <w:rFonts w:ascii="Times New Roman" w:hAnsi="Times New Roman" w:cs="Times New Roman"/>
          <w:sz w:val="24"/>
          <w:szCs w:val="24"/>
        </w:rPr>
        <w:t xml:space="preserve">na provedení </w:t>
      </w:r>
      <w:r w:rsidR="00DD4FA9">
        <w:rPr>
          <w:rFonts w:ascii="Times New Roman" w:hAnsi="Times New Roman" w:cs="Times New Roman"/>
          <w:sz w:val="24"/>
          <w:szCs w:val="24"/>
        </w:rPr>
        <w:t xml:space="preserve">celkové opravy fasád uličních průčelí </w:t>
      </w:r>
      <w:r w:rsidR="00DD4FA9" w:rsidRPr="008866F5">
        <w:rPr>
          <w:rFonts w:ascii="Times New Roman" w:hAnsi="Times New Roman" w:cs="Times New Roman"/>
          <w:sz w:val="24"/>
          <w:szCs w:val="24"/>
        </w:rPr>
        <w:t>mě</w:t>
      </w:r>
      <w:r w:rsidR="00DD4FA9">
        <w:rPr>
          <w:rFonts w:ascii="Times New Roman" w:hAnsi="Times New Roman" w:cs="Times New Roman"/>
          <w:sz w:val="24"/>
          <w:szCs w:val="24"/>
        </w:rPr>
        <w:t>st</w:t>
      </w:r>
      <w:r w:rsidR="00DD4FA9" w:rsidRPr="008866F5">
        <w:rPr>
          <w:rFonts w:ascii="Times New Roman" w:hAnsi="Times New Roman" w:cs="Times New Roman"/>
          <w:sz w:val="24"/>
          <w:szCs w:val="24"/>
        </w:rPr>
        <w:t>ské</w:t>
      </w:r>
      <w:r w:rsidR="00DD4FA9">
        <w:rPr>
          <w:rFonts w:ascii="Times New Roman" w:hAnsi="Times New Roman" w:cs="Times New Roman"/>
          <w:sz w:val="24"/>
          <w:szCs w:val="24"/>
        </w:rPr>
        <w:t>ho</w:t>
      </w:r>
      <w:r w:rsidR="00DD4FA9" w:rsidRPr="008866F5">
        <w:rPr>
          <w:rFonts w:ascii="Times New Roman" w:hAnsi="Times New Roman" w:cs="Times New Roman"/>
          <w:sz w:val="24"/>
          <w:szCs w:val="24"/>
        </w:rPr>
        <w:t xml:space="preserve"> dom</w:t>
      </w:r>
      <w:r w:rsidR="00DD4FA9">
        <w:rPr>
          <w:rFonts w:ascii="Times New Roman" w:hAnsi="Times New Roman" w:cs="Times New Roman"/>
          <w:sz w:val="24"/>
          <w:szCs w:val="24"/>
        </w:rPr>
        <w:t>u</w:t>
      </w:r>
      <w:r w:rsidR="00DD4FA9" w:rsidRPr="008866F5">
        <w:rPr>
          <w:rFonts w:ascii="Times New Roman" w:hAnsi="Times New Roman" w:cs="Times New Roman"/>
          <w:sz w:val="24"/>
          <w:szCs w:val="24"/>
        </w:rPr>
        <w:t xml:space="preserve"> čp. 27</w:t>
      </w:r>
      <w:r w:rsidR="00DD4FA9">
        <w:rPr>
          <w:rFonts w:ascii="Times New Roman" w:hAnsi="Times New Roman" w:cs="Times New Roman"/>
          <w:sz w:val="24"/>
          <w:szCs w:val="24"/>
        </w:rPr>
        <w:t>3</w:t>
      </w:r>
      <w:r w:rsidR="00DD4FA9" w:rsidRPr="008866F5">
        <w:rPr>
          <w:rFonts w:ascii="Times New Roman" w:hAnsi="Times New Roman" w:cs="Times New Roman"/>
          <w:sz w:val="24"/>
          <w:szCs w:val="24"/>
        </w:rPr>
        <w:t xml:space="preserve">, </w:t>
      </w:r>
      <w:r w:rsidR="00DD4FA9">
        <w:rPr>
          <w:rFonts w:ascii="Times New Roman" w:hAnsi="Times New Roman" w:cs="Times New Roman"/>
          <w:sz w:val="24"/>
          <w:szCs w:val="24"/>
        </w:rPr>
        <w:t>Sedl</w:t>
      </w:r>
      <w:r w:rsidR="00DD4FA9" w:rsidRPr="008866F5">
        <w:rPr>
          <w:rFonts w:ascii="Times New Roman" w:hAnsi="Times New Roman" w:cs="Times New Roman"/>
          <w:sz w:val="24"/>
          <w:szCs w:val="24"/>
        </w:rPr>
        <w:t>á</w:t>
      </w:r>
      <w:r w:rsidR="00DD4FA9">
        <w:rPr>
          <w:rFonts w:ascii="Times New Roman" w:hAnsi="Times New Roman" w:cs="Times New Roman"/>
          <w:sz w:val="24"/>
          <w:szCs w:val="24"/>
        </w:rPr>
        <w:t>čkova</w:t>
      </w:r>
      <w:r w:rsidR="00DD4FA9" w:rsidRPr="008866F5">
        <w:rPr>
          <w:rFonts w:ascii="Times New Roman" w:hAnsi="Times New Roman" w:cs="Times New Roman"/>
          <w:sz w:val="24"/>
          <w:szCs w:val="24"/>
        </w:rPr>
        <w:t xml:space="preserve"> </w:t>
      </w:r>
      <w:r w:rsidR="00DD4FA9">
        <w:rPr>
          <w:rFonts w:ascii="Times New Roman" w:hAnsi="Times New Roman" w:cs="Times New Roman"/>
          <w:sz w:val="24"/>
          <w:szCs w:val="24"/>
        </w:rPr>
        <w:t>28</w:t>
      </w:r>
      <w:r w:rsidR="00DD4FA9" w:rsidRPr="008866F5">
        <w:rPr>
          <w:rFonts w:ascii="Times New Roman" w:hAnsi="Times New Roman" w:cs="Times New Roman"/>
          <w:sz w:val="24"/>
          <w:szCs w:val="24"/>
        </w:rPr>
        <w:t xml:space="preserve"> - Solní </w:t>
      </w:r>
      <w:r w:rsidR="00DD4FA9">
        <w:rPr>
          <w:rFonts w:ascii="Times New Roman" w:hAnsi="Times New Roman" w:cs="Times New Roman"/>
          <w:sz w:val="24"/>
          <w:szCs w:val="24"/>
        </w:rPr>
        <w:t>14</w:t>
      </w:r>
      <w:r w:rsidR="00DD4FA9" w:rsidRPr="008866F5">
        <w:rPr>
          <w:rFonts w:ascii="Times New Roman" w:hAnsi="Times New Roman" w:cs="Times New Roman"/>
          <w:sz w:val="24"/>
          <w:szCs w:val="24"/>
        </w:rPr>
        <w:t xml:space="preserve"> v Plzni</w:t>
      </w:r>
      <w:r w:rsidR="00DD4FA9" w:rsidRPr="00020DE4">
        <w:rPr>
          <w:rFonts w:ascii="Times New Roman" w:hAnsi="Times New Roman" w:cs="Times New Roman"/>
          <w:sz w:val="24"/>
          <w:szCs w:val="24"/>
        </w:rPr>
        <w:t xml:space="preserve"> </w:t>
      </w:r>
      <w:r w:rsidR="00DD4FA9">
        <w:rPr>
          <w:rFonts w:ascii="Times New Roman" w:hAnsi="Times New Roman" w:cs="Times New Roman"/>
          <w:sz w:val="24"/>
          <w:szCs w:val="24"/>
        </w:rPr>
        <w:t>(příloha </w:t>
      </w:r>
      <w:r w:rsidRPr="00020DE4">
        <w:rPr>
          <w:rFonts w:ascii="Times New Roman" w:hAnsi="Times New Roman" w:cs="Times New Roman"/>
          <w:sz w:val="24"/>
          <w:szCs w:val="24"/>
        </w:rPr>
        <w:t>č.</w:t>
      </w:r>
      <w:r w:rsidR="00DD4FA9">
        <w:rPr>
          <w:rFonts w:ascii="Times New Roman" w:hAnsi="Times New Roman" w:cs="Times New Roman"/>
          <w:sz w:val="24"/>
          <w:szCs w:val="24"/>
        </w:rPr>
        <w:t> </w:t>
      </w:r>
      <w:r w:rsidRPr="00020DE4">
        <w:rPr>
          <w:rFonts w:ascii="Times New Roman" w:hAnsi="Times New Roman" w:cs="Times New Roman"/>
          <w:sz w:val="24"/>
          <w:szCs w:val="24"/>
        </w:rPr>
        <w:t>1).</w:t>
      </w:r>
    </w:p>
    <w:p w:rsidR="00485642" w:rsidRPr="00787EE3" w:rsidRDefault="00485642" w:rsidP="00787EE3">
      <w:pPr>
        <w:pStyle w:val="Odstavecseseznamem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DE4" w:rsidRDefault="00B6223B" w:rsidP="00020DE4">
      <w:pPr>
        <w:pStyle w:val="Odstavecseseznamem"/>
        <w:keepNext/>
        <w:numPr>
          <w:ilvl w:val="0"/>
          <w:numId w:val="1"/>
        </w:numPr>
        <w:ind w:left="0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EE3">
        <w:rPr>
          <w:rFonts w:ascii="Times New Roman" w:hAnsi="Times New Roman" w:cs="Times New Roman"/>
          <w:b/>
          <w:sz w:val="24"/>
          <w:szCs w:val="24"/>
        </w:rPr>
        <w:t>Konstatování souč</w:t>
      </w:r>
      <w:r w:rsidR="008927B7" w:rsidRPr="00787EE3">
        <w:rPr>
          <w:rFonts w:ascii="Times New Roman" w:hAnsi="Times New Roman" w:cs="Times New Roman"/>
          <w:b/>
          <w:sz w:val="24"/>
          <w:szCs w:val="24"/>
        </w:rPr>
        <w:t>asného stavu a jeho analýza</w:t>
      </w:r>
    </w:p>
    <w:p w:rsidR="00020DE4" w:rsidRPr="00DD4FA9" w:rsidRDefault="00DD4FA9" w:rsidP="00020DE4">
      <w:pPr>
        <w:pStyle w:val="Odstavecseseznamem"/>
        <w:keepNext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7367">
        <w:rPr>
          <w:rFonts w:ascii="Times New Roman" w:hAnsi="Times New Roman" w:cs="Times New Roman"/>
          <w:sz w:val="24"/>
          <w:szCs w:val="24"/>
        </w:rPr>
        <w:t xml:space="preserve">Městský dům čp. 273 byl postaven ve slohové bohaté zdobné úpravě v secesním slohu v roce 1905 podle projektu Františka Němce. Čtyřpodlažní nárožní činžovní dům čp. 273, Sedláčkova 28 - Solní 14, Plzeň, se výrazně podílí na charakteru území </w:t>
      </w:r>
      <w:r w:rsidRPr="00297367">
        <w:rPr>
          <w:rFonts w:ascii="Times New Roman" w:hAnsi="Times New Roman" w:cs="Times New Roman"/>
          <w:iCs/>
          <w:sz w:val="24"/>
          <w:szCs w:val="24"/>
        </w:rPr>
        <w:t xml:space="preserve">Městské památkové rezervace Plzeň, jeho uliční průčelí byla v minulosti </w:t>
      </w:r>
      <w:r w:rsidRPr="00297367">
        <w:rPr>
          <w:rFonts w:ascii="Times New Roman" w:hAnsi="Times New Roman" w:cs="Times New Roman"/>
          <w:sz w:val="24"/>
          <w:szCs w:val="24"/>
        </w:rPr>
        <w:t xml:space="preserve">výrazně poškozena. </w:t>
      </w:r>
      <w:r w:rsidRPr="00297367">
        <w:rPr>
          <w:rFonts w:ascii="Times New Roman" w:hAnsi="Times New Roman" w:cs="Times New Roman"/>
          <w:bCs/>
          <w:sz w:val="24"/>
          <w:szCs w:val="24"/>
        </w:rPr>
        <w:t>Vlastníkem domu je společnost</w:t>
      </w:r>
      <w:r w:rsidRPr="00297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367">
        <w:rPr>
          <w:rFonts w:ascii="Times New Roman" w:hAnsi="Times New Roman" w:cs="Times New Roman"/>
          <w:sz w:val="24"/>
          <w:szCs w:val="24"/>
        </w:rPr>
        <w:t>Schmack</w:t>
      </w:r>
      <w:proofErr w:type="spellEnd"/>
      <w:r w:rsidRPr="00297367">
        <w:rPr>
          <w:rFonts w:ascii="Times New Roman" w:hAnsi="Times New Roman" w:cs="Times New Roman"/>
          <w:sz w:val="24"/>
          <w:szCs w:val="24"/>
        </w:rPr>
        <w:t xml:space="preserve"> Sedláčkova s. r. o. </w:t>
      </w:r>
      <w:r w:rsidRPr="00020DE4">
        <w:rPr>
          <w:rFonts w:ascii="Times New Roman" w:hAnsi="Times New Roman" w:cs="Times New Roman"/>
          <w:sz w:val="24"/>
          <w:szCs w:val="24"/>
        </w:rPr>
        <w:t xml:space="preserve"> </w:t>
      </w:r>
      <w:r w:rsidR="00020DE4" w:rsidRPr="00020DE4">
        <w:rPr>
          <w:rFonts w:ascii="Times New Roman" w:hAnsi="Times New Roman" w:cs="Times New Roman"/>
          <w:sz w:val="24"/>
          <w:szCs w:val="24"/>
        </w:rPr>
        <w:t>(příloha č. 2).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367">
        <w:rPr>
          <w:rFonts w:ascii="Times New Roman" w:hAnsi="Times New Roman" w:cs="Times New Roman"/>
          <w:sz w:val="24"/>
          <w:szCs w:val="24"/>
        </w:rPr>
        <w:t xml:space="preserve">Dům byl dlouhodobě neudržován, až se jeho části dostaly do havarijního stavu. Současný vlastník domu v předešlých letech </w:t>
      </w:r>
      <w:r>
        <w:rPr>
          <w:rFonts w:ascii="Times New Roman" w:hAnsi="Times New Roman" w:cs="Times New Roman"/>
          <w:sz w:val="24"/>
          <w:szCs w:val="24"/>
        </w:rPr>
        <w:t>provedl opravu</w:t>
      </w:r>
      <w:r w:rsidRPr="00297367">
        <w:rPr>
          <w:rFonts w:ascii="Times New Roman" w:hAnsi="Times New Roman" w:cs="Times New Roman"/>
          <w:sz w:val="24"/>
          <w:szCs w:val="24"/>
        </w:rPr>
        <w:t xml:space="preserve"> části obytných prostor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973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zajistil</w:t>
      </w:r>
      <w:r w:rsidRPr="00297367">
        <w:rPr>
          <w:rFonts w:ascii="Times New Roman" w:hAnsi="Times New Roman" w:cs="Times New Roman"/>
          <w:sz w:val="24"/>
          <w:szCs w:val="24"/>
        </w:rPr>
        <w:t xml:space="preserve"> celkov</w:t>
      </w:r>
      <w:r>
        <w:rPr>
          <w:rFonts w:ascii="Times New Roman" w:hAnsi="Times New Roman" w:cs="Times New Roman"/>
          <w:sz w:val="24"/>
          <w:szCs w:val="24"/>
        </w:rPr>
        <w:t>ou</w:t>
      </w:r>
      <w:r w:rsidRPr="00297367">
        <w:rPr>
          <w:rFonts w:ascii="Times New Roman" w:hAnsi="Times New Roman" w:cs="Times New Roman"/>
          <w:sz w:val="24"/>
          <w:szCs w:val="24"/>
        </w:rPr>
        <w:t xml:space="preserve"> oprav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97367">
        <w:rPr>
          <w:rFonts w:ascii="Times New Roman" w:hAnsi="Times New Roman" w:cs="Times New Roman"/>
          <w:sz w:val="24"/>
          <w:szCs w:val="24"/>
        </w:rPr>
        <w:t xml:space="preserve"> střechy.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297367">
        <w:rPr>
          <w:rFonts w:ascii="Times New Roman" w:hAnsi="Times New Roman" w:cs="Times New Roman"/>
          <w:sz w:val="24"/>
          <w:szCs w:val="24"/>
        </w:rPr>
        <w:t xml:space="preserve"> ro</w:t>
      </w:r>
      <w:r>
        <w:rPr>
          <w:rFonts w:ascii="Times New Roman" w:hAnsi="Times New Roman" w:cs="Times New Roman"/>
          <w:sz w:val="24"/>
          <w:szCs w:val="24"/>
        </w:rPr>
        <w:t>ce</w:t>
      </w:r>
      <w:r w:rsidRPr="00297367">
        <w:rPr>
          <w:rFonts w:ascii="Times New Roman" w:hAnsi="Times New Roman" w:cs="Times New Roman"/>
          <w:sz w:val="24"/>
          <w:szCs w:val="24"/>
        </w:rPr>
        <w:t xml:space="preserve"> 2020 ve spolupráci se státní památkovou péčí vlastník zajistil odbornou řemeslnou opravu fasád uličních průčelí spojenou se záchranou a zachováním </w:t>
      </w:r>
      <w:r>
        <w:rPr>
          <w:rFonts w:ascii="Times New Roman" w:hAnsi="Times New Roman" w:cs="Times New Roman"/>
          <w:sz w:val="24"/>
          <w:szCs w:val="24"/>
        </w:rPr>
        <w:t>zdobn</w:t>
      </w:r>
      <w:r w:rsidRPr="00297367">
        <w:rPr>
          <w:rFonts w:ascii="Times New Roman" w:hAnsi="Times New Roman" w:cs="Times New Roman"/>
          <w:sz w:val="24"/>
          <w:szCs w:val="24"/>
        </w:rPr>
        <w:t>ých secesních architektonických článků.</w:t>
      </w:r>
    </w:p>
    <w:p w:rsidR="00DD4FA9" w:rsidRDefault="00020DE4" w:rsidP="00020DE4">
      <w:pPr>
        <w:pStyle w:val="Odstavecseseznamem"/>
        <w:keepNext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20DE4">
        <w:rPr>
          <w:rFonts w:ascii="Times New Roman" w:hAnsi="Times New Roman" w:cs="Times New Roman"/>
          <w:sz w:val="24"/>
          <w:szCs w:val="24"/>
        </w:rPr>
        <w:t xml:space="preserve">Celkové náklady </w:t>
      </w:r>
      <w:r w:rsidR="00DD4FA9">
        <w:rPr>
          <w:rFonts w:ascii="Times New Roman" w:hAnsi="Times New Roman" w:cs="Times New Roman"/>
          <w:bCs/>
          <w:sz w:val="24"/>
          <w:szCs w:val="24"/>
        </w:rPr>
        <w:t xml:space="preserve">na opravy kulturní památky činí </w:t>
      </w:r>
      <w:r w:rsidR="00DD4FA9" w:rsidRPr="005F1CF8">
        <w:rPr>
          <w:rFonts w:ascii="Times New Roman" w:hAnsi="Times New Roman" w:cs="Times New Roman"/>
          <w:sz w:val="24"/>
          <w:szCs w:val="24"/>
        </w:rPr>
        <w:t xml:space="preserve">2 403 620 Kč bez DPH </w:t>
      </w:r>
      <w:r w:rsidRPr="00020DE4">
        <w:rPr>
          <w:rFonts w:ascii="Times New Roman" w:hAnsi="Times New Roman" w:cs="Times New Roman"/>
          <w:sz w:val="24"/>
          <w:szCs w:val="24"/>
        </w:rPr>
        <w:t xml:space="preserve">(příloha č. 3). </w:t>
      </w:r>
    </w:p>
    <w:p w:rsidR="00020DE4" w:rsidRDefault="00020DE4" w:rsidP="00020DE4">
      <w:pPr>
        <w:pStyle w:val="Odstavecseseznamem"/>
        <w:keepNext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20DE4">
        <w:rPr>
          <w:rFonts w:ascii="Times New Roman" w:hAnsi="Times New Roman" w:cs="Times New Roman"/>
          <w:sz w:val="24"/>
          <w:szCs w:val="24"/>
        </w:rPr>
        <w:t>Protože celkové náklady na provedení opravy uličních fasád objektu přesahují finanční možnosti vlastník</w:t>
      </w:r>
      <w:r w:rsidR="00DD4FA9">
        <w:rPr>
          <w:rFonts w:ascii="Times New Roman" w:hAnsi="Times New Roman" w:cs="Times New Roman"/>
          <w:sz w:val="24"/>
          <w:szCs w:val="24"/>
        </w:rPr>
        <w:t>a, obrátil</w:t>
      </w:r>
      <w:r w:rsidRPr="00020DE4">
        <w:rPr>
          <w:rFonts w:ascii="Times New Roman" w:hAnsi="Times New Roman" w:cs="Times New Roman"/>
          <w:sz w:val="24"/>
          <w:szCs w:val="24"/>
        </w:rPr>
        <w:t xml:space="preserve"> se </w:t>
      </w:r>
      <w:r w:rsidR="00DD4FA9">
        <w:rPr>
          <w:rFonts w:ascii="Times New Roman" w:hAnsi="Times New Roman" w:cs="Times New Roman"/>
          <w:sz w:val="24"/>
          <w:szCs w:val="24"/>
        </w:rPr>
        <w:t xml:space="preserve">vlastník </w:t>
      </w:r>
      <w:r w:rsidRPr="00020DE4">
        <w:rPr>
          <w:rFonts w:ascii="Times New Roman" w:hAnsi="Times New Roman" w:cs="Times New Roman"/>
          <w:sz w:val="24"/>
          <w:szCs w:val="24"/>
        </w:rPr>
        <w:t xml:space="preserve">na Odbor památkové péče Magistrátu města Plzně (dále jen OPP MMP) s žádostí o možnou finanční podporu. Vzhledem k tomu, </w:t>
      </w:r>
      <w:r w:rsidRPr="00020DE4">
        <w:rPr>
          <w:rFonts w:ascii="Times New Roman" w:hAnsi="Times New Roman" w:cs="Times New Roman"/>
          <w:bCs/>
          <w:sz w:val="24"/>
          <w:szCs w:val="24"/>
        </w:rPr>
        <w:t>že </w:t>
      </w:r>
      <w:r w:rsidR="00DD4FA9" w:rsidRPr="00297367">
        <w:rPr>
          <w:rFonts w:ascii="Times New Roman" w:hAnsi="Times New Roman" w:cs="Times New Roman"/>
          <w:sz w:val="24"/>
          <w:szCs w:val="24"/>
        </w:rPr>
        <w:t>dům čp. 273, Sedláčkova 28 - Solní 14</w:t>
      </w:r>
      <w:r w:rsidR="00DD4FA9">
        <w:rPr>
          <w:rFonts w:ascii="Times New Roman" w:hAnsi="Times New Roman" w:cs="Times New Roman"/>
          <w:sz w:val="24"/>
          <w:szCs w:val="24"/>
        </w:rPr>
        <w:t xml:space="preserve"> </w:t>
      </w:r>
      <w:r w:rsidR="00DD4FA9" w:rsidRPr="00297367">
        <w:rPr>
          <w:rFonts w:ascii="Times New Roman" w:hAnsi="Times New Roman" w:cs="Times New Roman"/>
          <w:sz w:val="24"/>
          <w:szCs w:val="24"/>
        </w:rPr>
        <w:t>v Plzni</w:t>
      </w:r>
      <w:r w:rsidR="00DD4FA9" w:rsidRPr="00020DE4">
        <w:rPr>
          <w:rFonts w:ascii="Times New Roman" w:hAnsi="Times New Roman" w:cs="Times New Roman"/>
          <w:sz w:val="24"/>
          <w:szCs w:val="24"/>
        </w:rPr>
        <w:t xml:space="preserve"> </w:t>
      </w:r>
      <w:r w:rsidRPr="00020DE4">
        <w:rPr>
          <w:rFonts w:ascii="Times New Roman" w:hAnsi="Times New Roman" w:cs="Times New Roman"/>
          <w:sz w:val="24"/>
          <w:szCs w:val="24"/>
        </w:rPr>
        <w:t>je nemovitou kulturní památkou, může obec v souladu s § 16 odst. 1 zák. č. 20/1987 Sb., o státní památkové péči, ve znění pozdějších předpisů, v odůvodněných případech poskytnout příspěvek na zvýšené náklady spojené se zachováním a obnovou kulturní památky.</w:t>
      </w:r>
    </w:p>
    <w:tbl>
      <w:tblPr>
        <w:tblW w:w="8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460"/>
        <w:gridCol w:w="2620"/>
        <w:gridCol w:w="880"/>
        <w:gridCol w:w="1240"/>
        <w:gridCol w:w="940"/>
        <w:gridCol w:w="920"/>
        <w:gridCol w:w="760"/>
      </w:tblGrid>
      <w:tr w:rsidR="00DD4FA9" w:rsidTr="00DD4FA9">
        <w:trPr>
          <w:trHeight w:val="255"/>
        </w:trPr>
        <w:tc>
          <w:tcPr>
            <w:tcW w:w="8620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4FA9" w:rsidRDefault="00DD4F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Souhrn za 5742463 -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Schmack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Sedláčkova s.r.o.</w:t>
            </w:r>
          </w:p>
        </w:tc>
      </w:tr>
      <w:tr w:rsidR="00DD4FA9" w:rsidTr="00DD4FA9">
        <w:trPr>
          <w:trHeight w:val="225"/>
        </w:trPr>
        <w:tc>
          <w:tcPr>
            <w:tcW w:w="80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4FA9" w:rsidRDefault="00DD4F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4FA9" w:rsidRDefault="00DD4F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4FA9" w:rsidRDefault="00DD4F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4FA9" w:rsidRDefault="00DD4F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4FA9" w:rsidRDefault="00DD4F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4FA9" w:rsidRDefault="00DD4F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4FA9" w:rsidRDefault="00DD4F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4FA9" w:rsidRDefault="00DD4F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DD4FA9" w:rsidTr="00DD4FA9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DD4FA9" w:rsidRDefault="00DD4FA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DD4FA9" w:rsidRDefault="00DD4FA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DD4FA9" w:rsidRDefault="00DD4FA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4FA9" w:rsidRDefault="00DD4F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4FA9" w:rsidRDefault="00DD4F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4FA9" w:rsidRDefault="00DD4F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4FA9" w:rsidRDefault="00DD4F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4FA9" w:rsidRDefault="00DD4F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DD4FA9" w:rsidTr="00DD4FA9">
        <w:trPr>
          <w:trHeight w:val="240"/>
        </w:trPr>
        <w:tc>
          <w:tcPr>
            <w:tcW w:w="476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4FA9" w:rsidRDefault="00DD4FA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4FA9" w:rsidRDefault="00DD4FA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4FA9" w:rsidRDefault="00DD4FA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4FA9" w:rsidRDefault="00DD4FA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4FA9" w:rsidRDefault="00DD4FA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D4FA9" w:rsidTr="00DD4FA9">
        <w:trPr>
          <w:trHeight w:val="240"/>
        </w:trPr>
        <w:tc>
          <w:tcPr>
            <w:tcW w:w="476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4FA9" w:rsidRDefault="00DD4FA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4FA9" w:rsidRDefault="00DD4FA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4FA9" w:rsidRDefault="00DD4FA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4FA9" w:rsidRDefault="00DD4FA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4FA9" w:rsidRDefault="00DD4FA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D4FA9" w:rsidTr="00DD4FA9">
        <w:trPr>
          <w:trHeight w:val="465"/>
        </w:trPr>
        <w:tc>
          <w:tcPr>
            <w:tcW w:w="8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4FA9" w:rsidRDefault="00DD4F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MMP-OPP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4FA9" w:rsidRDefault="00DD4F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4FA9" w:rsidRDefault="00DD4F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Rekonstrukce fasády objektu Sedláčkova 28, Plzeň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4FA9" w:rsidRDefault="00DD4F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4FA9" w:rsidRDefault="00DD4F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4FA9" w:rsidRDefault="00DD4F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4FA9" w:rsidRDefault="00DD4F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4FA9" w:rsidRDefault="00DD4F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D4FA9" w:rsidTr="00DD4FA9">
        <w:trPr>
          <w:trHeight w:val="240"/>
        </w:trPr>
        <w:tc>
          <w:tcPr>
            <w:tcW w:w="476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4FA9" w:rsidRDefault="00DD4FA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4FA9" w:rsidRDefault="00DD4FA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4FA9" w:rsidRDefault="00DD4FA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4FA9" w:rsidRDefault="00DD4FA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4FA9" w:rsidRDefault="00DD4FA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D4FA9" w:rsidTr="00DD4FA9">
        <w:trPr>
          <w:trHeight w:val="270"/>
        </w:trPr>
        <w:tc>
          <w:tcPr>
            <w:tcW w:w="476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4FA9" w:rsidRDefault="00DD4FA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2018 - 2020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4FA9" w:rsidRDefault="00DD4FA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4FA9" w:rsidRDefault="00DD4FA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4FA9" w:rsidRDefault="00DD4FA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4FA9" w:rsidRDefault="00DD4FA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020DE4" w:rsidRDefault="00DD4FA9" w:rsidP="00020DE4">
      <w:pPr>
        <w:jc w:val="both"/>
      </w:pPr>
      <w:r>
        <w:t xml:space="preserve"> </w:t>
      </w:r>
      <w:r w:rsidR="00020DE4">
        <w:br w:type="page"/>
      </w:r>
    </w:p>
    <w:p w:rsidR="00DD4FA9" w:rsidRDefault="00F4363B" w:rsidP="00DD4FA9">
      <w:pPr>
        <w:pStyle w:val="Odstavecseseznamem"/>
        <w:keepNext/>
        <w:numPr>
          <w:ilvl w:val="0"/>
          <w:numId w:val="1"/>
        </w:numPr>
        <w:ind w:left="0" w:hanging="357"/>
        <w:rPr>
          <w:rFonts w:ascii="Times New Roman" w:hAnsi="Times New Roman" w:cs="Times New Roman"/>
          <w:b/>
          <w:sz w:val="24"/>
          <w:szCs w:val="24"/>
        </w:rPr>
      </w:pPr>
      <w:r w:rsidRPr="00787EE3">
        <w:rPr>
          <w:rFonts w:ascii="Times New Roman" w:hAnsi="Times New Roman" w:cs="Times New Roman"/>
          <w:b/>
          <w:sz w:val="24"/>
          <w:szCs w:val="24"/>
        </w:rPr>
        <w:lastRenderedPageBreak/>
        <w:t>Předpokládaný cílový stav</w:t>
      </w:r>
    </w:p>
    <w:p w:rsidR="00DD4FA9" w:rsidRPr="00DD4FA9" w:rsidRDefault="00DD4FA9" w:rsidP="00F76901">
      <w:pPr>
        <w:pStyle w:val="Odstavecseseznamem"/>
        <w:keepNext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FA9">
        <w:rPr>
          <w:rFonts w:ascii="Times New Roman" w:hAnsi="Times New Roman" w:cs="Times New Roman"/>
          <w:sz w:val="24"/>
          <w:szCs w:val="24"/>
        </w:rPr>
        <w:t>Provedením kompletní opravy uliční fasády městského domu čp. 273, S</w:t>
      </w:r>
      <w:r>
        <w:rPr>
          <w:rFonts w:ascii="Times New Roman" w:hAnsi="Times New Roman" w:cs="Times New Roman"/>
          <w:sz w:val="24"/>
          <w:szCs w:val="24"/>
        </w:rPr>
        <w:t>edláčkova 28 - Solní 14 v Plzni</w:t>
      </w:r>
      <w:r w:rsidRPr="00DD4FA9">
        <w:rPr>
          <w:rFonts w:ascii="Times New Roman" w:hAnsi="Times New Roman" w:cs="Times New Roman"/>
          <w:bCs/>
          <w:sz w:val="24"/>
          <w:szCs w:val="24"/>
        </w:rPr>
        <w:t xml:space="preserve"> bude odstraněn havarijní stav a zachována památková hodnota podstatných součástí secesního slohového vzhledu významné kulturní památky, která se spolupodíl</w:t>
      </w:r>
      <w:r>
        <w:rPr>
          <w:rFonts w:ascii="Times New Roman" w:hAnsi="Times New Roman" w:cs="Times New Roman"/>
          <w:bCs/>
          <w:sz w:val="24"/>
          <w:szCs w:val="24"/>
        </w:rPr>
        <w:t xml:space="preserve">í na charakteru a hodnotě </w:t>
      </w:r>
      <w:r w:rsidRPr="00DD4FA9">
        <w:rPr>
          <w:rFonts w:ascii="Times New Roman" w:hAnsi="Times New Roman" w:cs="Times New Roman"/>
          <w:bCs/>
          <w:sz w:val="24"/>
          <w:szCs w:val="24"/>
        </w:rPr>
        <w:t>Městské památkové rezervace Plzeň</w:t>
      </w:r>
      <w:r w:rsidRPr="00DD4FA9">
        <w:rPr>
          <w:rFonts w:ascii="Times New Roman" w:hAnsi="Times New Roman" w:cs="Times New Roman"/>
          <w:sz w:val="24"/>
          <w:szCs w:val="24"/>
        </w:rPr>
        <w:t>.</w:t>
      </w:r>
    </w:p>
    <w:p w:rsidR="00AA3F1B" w:rsidRPr="00787EE3" w:rsidRDefault="00AA3F1B" w:rsidP="00AA3F1B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461363" w:rsidRDefault="00F4363B" w:rsidP="00461363">
      <w:pPr>
        <w:pStyle w:val="Odstavecseseznamem"/>
        <w:numPr>
          <w:ilvl w:val="0"/>
          <w:numId w:val="1"/>
        </w:numPr>
        <w:ind w:left="0" w:hanging="357"/>
        <w:rPr>
          <w:rFonts w:ascii="Times New Roman" w:hAnsi="Times New Roman" w:cs="Times New Roman"/>
          <w:b/>
          <w:sz w:val="24"/>
          <w:szCs w:val="24"/>
        </w:rPr>
      </w:pPr>
      <w:r w:rsidRPr="00787EE3">
        <w:rPr>
          <w:rFonts w:ascii="Times New Roman" w:hAnsi="Times New Roman" w:cs="Times New Roman"/>
          <w:b/>
          <w:sz w:val="24"/>
          <w:szCs w:val="24"/>
        </w:rPr>
        <w:t>Navrhované varianty řešení</w:t>
      </w:r>
    </w:p>
    <w:p w:rsidR="00C20CB8" w:rsidRDefault="00987927" w:rsidP="00461363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1363">
        <w:rPr>
          <w:rFonts w:ascii="Times New Roman" w:hAnsi="Times New Roman" w:cs="Times New Roman"/>
          <w:sz w:val="24"/>
          <w:szCs w:val="24"/>
        </w:rPr>
        <w:t>Poskytnutí účelově podmíněné dotace v rá</w:t>
      </w:r>
      <w:r w:rsidR="00103D8F" w:rsidRPr="00461363">
        <w:rPr>
          <w:rFonts w:ascii="Times New Roman" w:hAnsi="Times New Roman" w:cs="Times New Roman"/>
          <w:sz w:val="24"/>
          <w:szCs w:val="24"/>
        </w:rPr>
        <w:t xml:space="preserve">mci rozpočtu OPP MMP na rok 2020 – </w:t>
      </w:r>
      <w:r w:rsidR="00B9203E" w:rsidRPr="00F4363B">
        <w:rPr>
          <w:rFonts w:ascii="Times New Roman" w:hAnsi="Times New Roman" w:cs="Times New Roman"/>
          <w:sz w:val="24"/>
          <w:szCs w:val="24"/>
        </w:rPr>
        <w:t xml:space="preserve">provozní transfery jiným organizacím a veřejným rozpočtům </w:t>
      </w:r>
      <w:r w:rsidR="00DD4FA9">
        <w:rPr>
          <w:rFonts w:ascii="Times New Roman" w:hAnsi="Times New Roman" w:cs="Times New Roman"/>
          <w:sz w:val="24"/>
          <w:szCs w:val="24"/>
        </w:rPr>
        <w:t>ve výši 300</w:t>
      </w:r>
      <w:r w:rsidR="00EE0F20" w:rsidRPr="00461363">
        <w:rPr>
          <w:rFonts w:ascii="Times New Roman" w:hAnsi="Times New Roman" w:cs="Times New Roman"/>
          <w:sz w:val="24"/>
          <w:szCs w:val="24"/>
        </w:rPr>
        <w:t xml:space="preserve"> 000 Kč na </w:t>
      </w:r>
      <w:r w:rsidR="00DD4FA9" w:rsidRPr="002C5A5F">
        <w:rPr>
          <w:rFonts w:ascii="Times New Roman" w:hAnsi="Times New Roman" w:cs="Times New Roman"/>
          <w:sz w:val="24"/>
          <w:szCs w:val="24"/>
        </w:rPr>
        <w:t>provedení kompletní opravy fasád</w:t>
      </w:r>
      <w:r w:rsidR="00DD4FA9">
        <w:rPr>
          <w:rFonts w:ascii="Times New Roman" w:hAnsi="Times New Roman" w:cs="Times New Roman"/>
          <w:sz w:val="24"/>
          <w:szCs w:val="24"/>
        </w:rPr>
        <w:t xml:space="preserve"> uličních průčelí</w:t>
      </w:r>
      <w:r w:rsidR="00DD4FA9" w:rsidRPr="008866F5">
        <w:rPr>
          <w:rFonts w:ascii="Times New Roman" w:hAnsi="Times New Roman" w:cs="Times New Roman"/>
          <w:sz w:val="24"/>
          <w:szCs w:val="24"/>
        </w:rPr>
        <w:t> mě</w:t>
      </w:r>
      <w:r w:rsidR="00DD4FA9">
        <w:rPr>
          <w:rFonts w:ascii="Times New Roman" w:hAnsi="Times New Roman" w:cs="Times New Roman"/>
          <w:sz w:val="24"/>
          <w:szCs w:val="24"/>
        </w:rPr>
        <w:t>st</w:t>
      </w:r>
      <w:r w:rsidR="00DD4FA9" w:rsidRPr="008866F5">
        <w:rPr>
          <w:rFonts w:ascii="Times New Roman" w:hAnsi="Times New Roman" w:cs="Times New Roman"/>
          <w:sz w:val="24"/>
          <w:szCs w:val="24"/>
        </w:rPr>
        <w:t>ské</w:t>
      </w:r>
      <w:r w:rsidR="00DD4FA9">
        <w:rPr>
          <w:rFonts w:ascii="Times New Roman" w:hAnsi="Times New Roman" w:cs="Times New Roman"/>
          <w:sz w:val="24"/>
          <w:szCs w:val="24"/>
        </w:rPr>
        <w:t>ho činžovního</w:t>
      </w:r>
      <w:r w:rsidR="00DD4FA9" w:rsidRPr="008866F5">
        <w:rPr>
          <w:rFonts w:ascii="Times New Roman" w:hAnsi="Times New Roman" w:cs="Times New Roman"/>
          <w:sz w:val="24"/>
          <w:szCs w:val="24"/>
        </w:rPr>
        <w:t xml:space="preserve"> dom</w:t>
      </w:r>
      <w:r w:rsidR="00DD4FA9">
        <w:rPr>
          <w:rFonts w:ascii="Times New Roman" w:hAnsi="Times New Roman" w:cs="Times New Roman"/>
          <w:sz w:val="24"/>
          <w:szCs w:val="24"/>
        </w:rPr>
        <w:t>u</w:t>
      </w:r>
      <w:r w:rsidR="00DD4FA9" w:rsidRPr="008866F5">
        <w:rPr>
          <w:rFonts w:ascii="Times New Roman" w:hAnsi="Times New Roman" w:cs="Times New Roman"/>
          <w:sz w:val="24"/>
          <w:szCs w:val="24"/>
        </w:rPr>
        <w:t xml:space="preserve"> čp. 27</w:t>
      </w:r>
      <w:r w:rsidR="00DD4FA9">
        <w:rPr>
          <w:rFonts w:ascii="Times New Roman" w:hAnsi="Times New Roman" w:cs="Times New Roman"/>
          <w:sz w:val="24"/>
          <w:szCs w:val="24"/>
        </w:rPr>
        <w:t>3</w:t>
      </w:r>
      <w:r w:rsidR="00DD4FA9" w:rsidRPr="008866F5">
        <w:rPr>
          <w:rFonts w:ascii="Times New Roman" w:hAnsi="Times New Roman" w:cs="Times New Roman"/>
          <w:sz w:val="24"/>
          <w:szCs w:val="24"/>
        </w:rPr>
        <w:t xml:space="preserve">, </w:t>
      </w:r>
      <w:r w:rsidR="00DD4FA9" w:rsidRPr="00571101">
        <w:rPr>
          <w:rFonts w:ascii="Times New Roman" w:hAnsi="Times New Roman" w:cs="Times New Roman"/>
          <w:sz w:val="24"/>
          <w:szCs w:val="24"/>
        </w:rPr>
        <w:t xml:space="preserve">Sedláčkova 28 - Solní 14 </w:t>
      </w:r>
      <w:r w:rsidR="00DD4FA9" w:rsidRPr="008866F5">
        <w:rPr>
          <w:rFonts w:ascii="Times New Roman" w:hAnsi="Times New Roman" w:cs="Times New Roman"/>
          <w:sz w:val="24"/>
          <w:szCs w:val="24"/>
        </w:rPr>
        <w:t>v</w:t>
      </w:r>
      <w:r w:rsidR="00DD4FA9">
        <w:rPr>
          <w:rFonts w:ascii="Times New Roman" w:hAnsi="Times New Roman" w:cs="Times New Roman"/>
          <w:sz w:val="24"/>
          <w:szCs w:val="24"/>
        </w:rPr>
        <w:t> </w:t>
      </w:r>
      <w:r w:rsidR="00DD4FA9" w:rsidRPr="008866F5">
        <w:rPr>
          <w:rFonts w:ascii="Times New Roman" w:hAnsi="Times New Roman" w:cs="Times New Roman"/>
          <w:sz w:val="24"/>
          <w:szCs w:val="24"/>
        </w:rPr>
        <w:t>Plzni</w:t>
      </w:r>
      <w:r w:rsidR="00DD4FA9">
        <w:rPr>
          <w:rFonts w:ascii="Times New Roman" w:hAnsi="Times New Roman" w:cs="Times New Roman"/>
          <w:sz w:val="24"/>
          <w:szCs w:val="24"/>
        </w:rPr>
        <w:t xml:space="preserve"> </w:t>
      </w:r>
      <w:r w:rsidR="00EE0F20" w:rsidRPr="00461363">
        <w:rPr>
          <w:rFonts w:ascii="Times New Roman" w:hAnsi="Times New Roman" w:cs="Times New Roman"/>
          <w:sz w:val="24"/>
          <w:szCs w:val="24"/>
        </w:rPr>
        <w:t>a u</w:t>
      </w:r>
      <w:r w:rsidR="00DD4FA9">
        <w:rPr>
          <w:rFonts w:ascii="Times New Roman" w:hAnsi="Times New Roman" w:cs="Times New Roman"/>
          <w:sz w:val="24"/>
          <w:szCs w:val="24"/>
        </w:rPr>
        <w:t xml:space="preserve">zavření veřejnoprávní smlouvy se společností </w:t>
      </w:r>
      <w:proofErr w:type="spellStart"/>
      <w:r w:rsidR="00DD4FA9">
        <w:rPr>
          <w:rFonts w:ascii="Times New Roman" w:hAnsi="Times New Roman" w:cs="Times New Roman"/>
          <w:sz w:val="24"/>
          <w:szCs w:val="24"/>
        </w:rPr>
        <w:t>Schmack</w:t>
      </w:r>
      <w:proofErr w:type="spellEnd"/>
      <w:r w:rsidR="00DD4FA9">
        <w:rPr>
          <w:rFonts w:ascii="Times New Roman" w:hAnsi="Times New Roman" w:cs="Times New Roman"/>
          <w:sz w:val="24"/>
          <w:szCs w:val="24"/>
        </w:rPr>
        <w:t xml:space="preserve"> Sedláčkova s. r. o. </w:t>
      </w:r>
      <w:r w:rsidR="00461363">
        <w:rPr>
          <w:rFonts w:ascii="Times New Roman" w:hAnsi="Times New Roman" w:cs="Times New Roman"/>
          <w:sz w:val="24"/>
          <w:szCs w:val="24"/>
        </w:rPr>
        <w:t>Prove</w:t>
      </w:r>
      <w:r w:rsidR="00AD2AE7" w:rsidRPr="00461363">
        <w:rPr>
          <w:rFonts w:ascii="Times New Roman" w:hAnsi="Times New Roman" w:cs="Times New Roman"/>
          <w:sz w:val="24"/>
          <w:szCs w:val="24"/>
        </w:rPr>
        <w:t xml:space="preserve">dení těchto prací je nezbytné a neodkladné. </w:t>
      </w:r>
      <w:r w:rsidR="005B3D57" w:rsidRPr="00461363">
        <w:rPr>
          <w:rFonts w:ascii="Times New Roman" w:hAnsi="Times New Roman" w:cs="Times New Roman"/>
          <w:sz w:val="24"/>
          <w:szCs w:val="24"/>
        </w:rPr>
        <w:t>Při stanovení výše návrhu dotace OPP MMP vzal v úvahu zejména na</w:t>
      </w:r>
      <w:r w:rsidR="00F76901">
        <w:rPr>
          <w:rFonts w:ascii="Times New Roman" w:hAnsi="Times New Roman" w:cs="Times New Roman"/>
          <w:sz w:val="24"/>
          <w:szCs w:val="24"/>
        </w:rPr>
        <w:t>léhavost provedení opravy fasád</w:t>
      </w:r>
      <w:r w:rsidR="005B3D57" w:rsidRPr="00461363">
        <w:rPr>
          <w:rFonts w:ascii="Times New Roman" w:hAnsi="Times New Roman" w:cs="Times New Roman"/>
          <w:sz w:val="24"/>
          <w:szCs w:val="24"/>
        </w:rPr>
        <w:t xml:space="preserve"> průčelí tak, aby byla zajištěna odpovídající ochrana památkových hodnot této cenné kulturní památky do budoucna a její účinnější společenské uplatnění. </w:t>
      </w:r>
      <w:r w:rsidRPr="00461363">
        <w:rPr>
          <w:rFonts w:ascii="Times New Roman" w:hAnsi="Times New Roman" w:cs="Times New Roman"/>
          <w:sz w:val="24"/>
          <w:szCs w:val="24"/>
        </w:rPr>
        <w:t>V případě, že smlouva nebude ze strany příjemce dotace podepsána nejdéle do 2 měsíců ode dne doručení výzvy k</w:t>
      </w:r>
      <w:r w:rsidR="00787EE3" w:rsidRPr="00461363">
        <w:rPr>
          <w:rFonts w:ascii="Times New Roman" w:hAnsi="Times New Roman" w:cs="Times New Roman"/>
          <w:sz w:val="24"/>
          <w:szCs w:val="24"/>
        </w:rPr>
        <w:t> </w:t>
      </w:r>
      <w:r w:rsidRPr="00461363">
        <w:rPr>
          <w:rFonts w:ascii="Times New Roman" w:hAnsi="Times New Roman" w:cs="Times New Roman"/>
          <w:sz w:val="24"/>
          <w:szCs w:val="24"/>
        </w:rPr>
        <w:t>podpisu smlouvy na</w:t>
      </w:r>
      <w:r w:rsidR="004404A4" w:rsidRPr="00461363">
        <w:rPr>
          <w:rFonts w:ascii="Times New Roman" w:hAnsi="Times New Roman" w:cs="Times New Roman"/>
          <w:sz w:val="24"/>
          <w:szCs w:val="24"/>
        </w:rPr>
        <w:t xml:space="preserve"> kontaktní poštovní/e-mailovou </w:t>
      </w:r>
      <w:r w:rsidRPr="00461363">
        <w:rPr>
          <w:rFonts w:ascii="Times New Roman" w:hAnsi="Times New Roman" w:cs="Times New Roman"/>
          <w:sz w:val="24"/>
          <w:szCs w:val="24"/>
        </w:rPr>
        <w:t>adresu, usnesení vůči př</w:t>
      </w:r>
      <w:r w:rsidR="00461363">
        <w:rPr>
          <w:rFonts w:ascii="Times New Roman" w:hAnsi="Times New Roman" w:cs="Times New Roman"/>
          <w:sz w:val="24"/>
          <w:szCs w:val="24"/>
        </w:rPr>
        <w:t>íjemci dotace pozbývá účinnosti.</w:t>
      </w:r>
    </w:p>
    <w:p w:rsidR="00461363" w:rsidRPr="00461363" w:rsidRDefault="00461363" w:rsidP="0046136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F4363B" w:rsidRDefault="00F4363B" w:rsidP="00A148AB">
      <w:pPr>
        <w:pStyle w:val="Odstavecseseznamem"/>
        <w:numPr>
          <w:ilvl w:val="0"/>
          <w:numId w:val="1"/>
        </w:numPr>
        <w:ind w:left="0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EE3">
        <w:rPr>
          <w:rFonts w:ascii="Times New Roman" w:hAnsi="Times New Roman" w:cs="Times New Roman"/>
          <w:b/>
          <w:sz w:val="24"/>
          <w:szCs w:val="24"/>
        </w:rPr>
        <w:t>Doporučená varianta řešení</w:t>
      </w:r>
    </w:p>
    <w:p w:rsidR="00F4363B" w:rsidRPr="00E76CFA" w:rsidRDefault="00F4363B" w:rsidP="00A148AB">
      <w:pPr>
        <w:pStyle w:val="Odstavecseseznamem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CFA">
        <w:rPr>
          <w:rFonts w:ascii="Times New Roman" w:hAnsi="Times New Roman" w:cs="Times New Roman"/>
          <w:sz w:val="24"/>
          <w:szCs w:val="24"/>
        </w:rPr>
        <w:t>Doporučená varianta je uvedena v bodě 4.</w:t>
      </w:r>
    </w:p>
    <w:p w:rsidR="00F4363B" w:rsidRPr="00787EE3" w:rsidRDefault="00F4363B" w:rsidP="00A148AB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F4363B" w:rsidRDefault="00F4363B" w:rsidP="00A148AB">
      <w:pPr>
        <w:pStyle w:val="Odstavecseseznamem"/>
        <w:keepNext/>
        <w:numPr>
          <w:ilvl w:val="0"/>
          <w:numId w:val="1"/>
        </w:numPr>
        <w:ind w:left="0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EE3">
        <w:rPr>
          <w:rFonts w:ascii="Times New Roman" w:hAnsi="Times New Roman" w:cs="Times New Roman"/>
          <w:b/>
          <w:sz w:val="24"/>
          <w:szCs w:val="24"/>
        </w:rPr>
        <w:t>Finanční nároky řešení a možnost finančního krytí (včetně všech následných například provozních nákladů)</w:t>
      </w:r>
    </w:p>
    <w:p w:rsidR="00F4363B" w:rsidRPr="00E76CFA" w:rsidRDefault="00F4363B" w:rsidP="00A148AB">
      <w:pPr>
        <w:pStyle w:val="Odstavecseseznamem"/>
        <w:keepNext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CFA">
        <w:rPr>
          <w:rFonts w:ascii="Times New Roman" w:hAnsi="Times New Roman" w:cs="Times New Roman"/>
          <w:sz w:val="24"/>
          <w:szCs w:val="24"/>
        </w:rPr>
        <w:t>Finanční krytí je zajištěno v rámci objemu schváleného rozpočtu OPP MMP pro rok 2020.</w:t>
      </w:r>
    </w:p>
    <w:p w:rsidR="00F4363B" w:rsidRPr="00787EE3" w:rsidRDefault="00F4363B" w:rsidP="00A148AB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F4363B" w:rsidRDefault="00F4363B" w:rsidP="00A148AB">
      <w:pPr>
        <w:pStyle w:val="Odstavecseseznamem"/>
        <w:numPr>
          <w:ilvl w:val="0"/>
          <w:numId w:val="1"/>
        </w:numPr>
        <w:ind w:left="0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EE3">
        <w:rPr>
          <w:rFonts w:ascii="Times New Roman" w:hAnsi="Times New Roman" w:cs="Times New Roman"/>
          <w:b/>
          <w:sz w:val="24"/>
          <w:szCs w:val="24"/>
        </w:rPr>
        <w:t>Návrh termínů realizace a určení zodpovědných pracovníků</w:t>
      </w:r>
    </w:p>
    <w:p w:rsidR="00A86631" w:rsidRDefault="00F4363B" w:rsidP="00A148AB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363B">
        <w:rPr>
          <w:rFonts w:ascii="Times New Roman" w:hAnsi="Times New Roman" w:cs="Times New Roman"/>
          <w:sz w:val="24"/>
          <w:szCs w:val="24"/>
        </w:rPr>
        <w:t>Podle návrhu usnesení – ukládací část.</w:t>
      </w:r>
    </w:p>
    <w:p w:rsidR="00F76901" w:rsidRDefault="00F76901" w:rsidP="00A148AB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E0F20" w:rsidRDefault="00F4363B" w:rsidP="00EE0F20">
      <w:pPr>
        <w:pStyle w:val="Odstavecseseznamem"/>
        <w:numPr>
          <w:ilvl w:val="0"/>
          <w:numId w:val="1"/>
        </w:numPr>
        <w:ind w:left="0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EE3">
        <w:rPr>
          <w:rFonts w:ascii="Times New Roman" w:hAnsi="Times New Roman" w:cs="Times New Roman"/>
          <w:b/>
          <w:sz w:val="24"/>
          <w:szCs w:val="24"/>
        </w:rPr>
        <w:t>Dříve vydaná usnesení orgánů města nebo městských obvod</w:t>
      </w:r>
      <w:r w:rsidR="00EE0F20">
        <w:rPr>
          <w:rFonts w:ascii="Times New Roman" w:hAnsi="Times New Roman" w:cs="Times New Roman"/>
          <w:b/>
          <w:sz w:val="24"/>
          <w:szCs w:val="24"/>
        </w:rPr>
        <w:t>ů, která s tímto návrhem souvisí</w:t>
      </w:r>
    </w:p>
    <w:p w:rsidR="00EE0F20" w:rsidRDefault="00EE0F20" w:rsidP="00EE0F20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0F20">
        <w:rPr>
          <w:rFonts w:ascii="Times New Roman" w:hAnsi="Times New Roman" w:cs="Times New Roman"/>
          <w:sz w:val="24"/>
          <w:szCs w:val="24"/>
        </w:rPr>
        <w:t>Usnesení ZMP č. 481 z 9. 12. 2019 – schvá</w:t>
      </w:r>
      <w:r w:rsidR="003E1D9A">
        <w:rPr>
          <w:rFonts w:ascii="Times New Roman" w:hAnsi="Times New Roman" w:cs="Times New Roman"/>
          <w:sz w:val="24"/>
          <w:szCs w:val="24"/>
        </w:rPr>
        <w:t>lení rozpočtu města na rok 2020</w:t>
      </w:r>
      <w:bookmarkStart w:id="0" w:name="_GoBack"/>
      <w:bookmarkEnd w:id="0"/>
    </w:p>
    <w:p w:rsidR="00EE0F20" w:rsidRDefault="003E1D9A" w:rsidP="00EE0F20">
      <w:pPr>
        <w:pStyle w:val="Odstavecseseznamem"/>
        <w:ind w:left="0"/>
        <w:jc w:val="both"/>
        <w:rPr>
          <w:rStyle w:val="Internetovodkaz"/>
          <w:rFonts w:ascii="Times New Roman" w:hAnsi="Times New Roman" w:cs="Times New Roman"/>
          <w:sz w:val="24"/>
          <w:szCs w:val="24"/>
        </w:rPr>
      </w:pPr>
      <w:hyperlink r:id="rId9">
        <w:r w:rsidR="00EE0F20" w:rsidRPr="00EE0F20">
          <w:rPr>
            <w:rStyle w:val="Internetovodkaz"/>
            <w:rFonts w:ascii="Times New Roman" w:hAnsi="Times New Roman" w:cs="Times New Roman"/>
            <w:sz w:val="24"/>
            <w:szCs w:val="24"/>
          </w:rPr>
          <w:t>https://usneseni.plzen.eu/bin_Soubor.php?id=98685</w:t>
        </w:r>
      </w:hyperlink>
    </w:p>
    <w:p w:rsidR="00207EF7" w:rsidRDefault="00207EF7" w:rsidP="00EE0F20">
      <w:pPr>
        <w:pStyle w:val="Odstavecseseznamem"/>
        <w:ind w:left="0"/>
        <w:jc w:val="both"/>
        <w:rPr>
          <w:rStyle w:val="Internetovodkaz"/>
          <w:rFonts w:ascii="Times New Roman" w:hAnsi="Times New Roman" w:cs="Times New Roman"/>
          <w:sz w:val="24"/>
          <w:szCs w:val="24"/>
        </w:rPr>
      </w:pPr>
    </w:p>
    <w:p w:rsidR="00207EF7" w:rsidRPr="00207EF7" w:rsidRDefault="00207EF7" w:rsidP="00207EF7">
      <w:pPr>
        <w:pStyle w:val="Odstavecseseznamem"/>
        <w:ind w:left="0"/>
        <w:jc w:val="both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Usnesení RMP č. 444</w:t>
      </w:r>
      <w:r w:rsidRPr="00207EF7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z 9. 6. 2020 – souhlas s poskytnutím dotace</w:t>
      </w:r>
    </w:p>
    <w:p w:rsidR="00F76901" w:rsidRPr="00EE0F20" w:rsidRDefault="00F76901" w:rsidP="00EE0F20">
      <w:pPr>
        <w:pStyle w:val="Odstavecseseznamem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363B" w:rsidRDefault="00F4363B" w:rsidP="00A148AB">
      <w:pPr>
        <w:pStyle w:val="Odstavecseseznamem"/>
        <w:numPr>
          <w:ilvl w:val="0"/>
          <w:numId w:val="1"/>
        </w:numPr>
        <w:ind w:left="0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EE3">
        <w:rPr>
          <w:rFonts w:ascii="Times New Roman" w:hAnsi="Times New Roman" w:cs="Times New Roman"/>
          <w:b/>
          <w:sz w:val="24"/>
          <w:szCs w:val="24"/>
        </w:rPr>
        <w:t>Závazky či pohledávky vůči městu Plzni</w:t>
      </w:r>
    </w:p>
    <w:p w:rsidR="002C5EA8" w:rsidRDefault="002C5EA8" w:rsidP="00A148AB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363B">
        <w:rPr>
          <w:rFonts w:ascii="Times New Roman" w:hAnsi="Times New Roman" w:cs="Times New Roman"/>
          <w:sz w:val="24"/>
          <w:szCs w:val="24"/>
        </w:rPr>
        <w:t>Z dostupných zdrojů bylo zjištěno, že žadatel o poskytnutí dotace nem</w:t>
      </w:r>
      <w:r w:rsidR="00F76901">
        <w:rPr>
          <w:rFonts w:ascii="Times New Roman" w:hAnsi="Times New Roman" w:cs="Times New Roman"/>
          <w:sz w:val="24"/>
          <w:szCs w:val="24"/>
        </w:rPr>
        <w:t xml:space="preserve">á </w:t>
      </w:r>
      <w:r w:rsidRPr="00F4363B">
        <w:rPr>
          <w:rFonts w:ascii="Times New Roman" w:hAnsi="Times New Roman" w:cs="Times New Roman"/>
          <w:sz w:val="24"/>
          <w:szCs w:val="24"/>
        </w:rPr>
        <w:t>vůči městu Plzeň závazky po lhůtě splatnosti.</w:t>
      </w:r>
    </w:p>
    <w:p w:rsidR="00F4363B" w:rsidRPr="00F4363B" w:rsidRDefault="00F4363B" w:rsidP="00A148AB">
      <w:pPr>
        <w:pStyle w:val="Odstavecseseznamem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363B" w:rsidRDefault="00F4363B" w:rsidP="00A148AB">
      <w:pPr>
        <w:pStyle w:val="Odstavecseseznamem"/>
        <w:numPr>
          <w:ilvl w:val="0"/>
          <w:numId w:val="1"/>
        </w:numPr>
        <w:ind w:left="0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EE3">
        <w:rPr>
          <w:rFonts w:ascii="Times New Roman" w:hAnsi="Times New Roman" w:cs="Times New Roman"/>
          <w:b/>
          <w:sz w:val="24"/>
          <w:szCs w:val="24"/>
        </w:rPr>
        <w:t>Přílohy</w:t>
      </w:r>
    </w:p>
    <w:p w:rsidR="00F4363B" w:rsidRDefault="002C5EA8" w:rsidP="00A148AB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363B">
        <w:rPr>
          <w:rFonts w:ascii="Times New Roman" w:hAnsi="Times New Roman" w:cs="Times New Roman"/>
          <w:sz w:val="24"/>
          <w:szCs w:val="24"/>
        </w:rPr>
        <w:t>Příloha č. 1 – fotodokumentace objektu</w:t>
      </w:r>
    </w:p>
    <w:p w:rsidR="00F4363B" w:rsidRDefault="002C5EA8" w:rsidP="00A148AB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363B">
        <w:rPr>
          <w:rFonts w:ascii="Times New Roman" w:hAnsi="Times New Roman" w:cs="Times New Roman"/>
          <w:sz w:val="24"/>
          <w:szCs w:val="24"/>
        </w:rPr>
        <w:t>Příloha č. 2 – list vlastnictví</w:t>
      </w:r>
    </w:p>
    <w:p w:rsidR="002C5EA8" w:rsidRPr="00F4363B" w:rsidRDefault="002C5EA8" w:rsidP="00A148AB">
      <w:pPr>
        <w:pStyle w:val="Odstavecseseznamem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63B">
        <w:rPr>
          <w:rFonts w:ascii="Times New Roman" w:hAnsi="Times New Roman" w:cs="Times New Roman"/>
          <w:sz w:val="24"/>
          <w:szCs w:val="24"/>
        </w:rPr>
        <w:t>Příloha č. 3 – rozpočet nákladů</w:t>
      </w:r>
    </w:p>
    <w:sectPr w:rsidR="002C5EA8" w:rsidRPr="00F4363B" w:rsidSect="00207EF7">
      <w:footerReference w:type="default" r:id="rId10"/>
      <w:pgSz w:w="11906" w:h="16838"/>
      <w:pgMar w:top="1304" w:right="170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18C" w:rsidRDefault="00EC718C" w:rsidP="00EC718C">
      <w:pPr>
        <w:spacing w:after="0" w:line="240" w:lineRule="auto"/>
      </w:pPr>
      <w:r>
        <w:separator/>
      </w:r>
    </w:p>
  </w:endnote>
  <w:endnote w:type="continuationSeparator" w:id="0">
    <w:p w:rsidR="00EC718C" w:rsidRDefault="00EC718C" w:rsidP="00EC7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17450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C718C" w:rsidRPr="00623422" w:rsidRDefault="00EC718C">
        <w:pPr>
          <w:pStyle w:val="Zpat"/>
          <w:jc w:val="center"/>
          <w:rPr>
            <w:rFonts w:ascii="Times New Roman" w:hAnsi="Times New Roman" w:cs="Times New Roman"/>
          </w:rPr>
        </w:pPr>
        <w:r w:rsidRPr="00623422">
          <w:rPr>
            <w:rFonts w:ascii="Times New Roman" w:hAnsi="Times New Roman" w:cs="Times New Roman"/>
          </w:rPr>
          <w:fldChar w:fldCharType="begin"/>
        </w:r>
        <w:r w:rsidRPr="00623422">
          <w:rPr>
            <w:rFonts w:ascii="Times New Roman" w:hAnsi="Times New Roman" w:cs="Times New Roman"/>
          </w:rPr>
          <w:instrText>PAGE   \* MERGEFORMAT</w:instrText>
        </w:r>
        <w:r w:rsidRPr="00623422">
          <w:rPr>
            <w:rFonts w:ascii="Times New Roman" w:hAnsi="Times New Roman" w:cs="Times New Roman"/>
          </w:rPr>
          <w:fldChar w:fldCharType="separate"/>
        </w:r>
        <w:r w:rsidR="003E1D9A">
          <w:rPr>
            <w:rFonts w:ascii="Times New Roman" w:hAnsi="Times New Roman" w:cs="Times New Roman"/>
            <w:noProof/>
          </w:rPr>
          <w:t>2</w:t>
        </w:r>
        <w:r w:rsidRPr="00623422">
          <w:rPr>
            <w:rFonts w:ascii="Times New Roman" w:hAnsi="Times New Roman" w:cs="Times New Roman"/>
          </w:rPr>
          <w:fldChar w:fldCharType="end"/>
        </w:r>
      </w:p>
    </w:sdtContent>
  </w:sdt>
  <w:p w:rsidR="00EC718C" w:rsidRDefault="00EC718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18C" w:rsidRDefault="00EC718C" w:rsidP="00EC718C">
      <w:pPr>
        <w:spacing w:after="0" w:line="240" w:lineRule="auto"/>
      </w:pPr>
      <w:r>
        <w:separator/>
      </w:r>
    </w:p>
  </w:footnote>
  <w:footnote w:type="continuationSeparator" w:id="0">
    <w:p w:rsidR="00EC718C" w:rsidRDefault="00EC718C" w:rsidP="00EC7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7E9A"/>
    <w:multiLevelType w:val="hybridMultilevel"/>
    <w:tmpl w:val="9FB2EA62"/>
    <w:lvl w:ilvl="0" w:tplc="E9FE6158">
      <w:start w:val="1"/>
      <w:numFmt w:val="ordinal"/>
      <w:lvlText w:val="4.%1 "/>
      <w:lvlJc w:val="left"/>
      <w:pPr>
        <w:ind w:left="1440" w:hanging="360"/>
      </w:pPr>
      <w:rPr>
        <w:rFonts w:hint="default"/>
      </w:rPr>
    </w:lvl>
    <w:lvl w:ilvl="1" w:tplc="E9FE6158">
      <w:start w:val="1"/>
      <w:numFmt w:val="ordinal"/>
      <w:lvlText w:val="4.%2 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80217"/>
    <w:multiLevelType w:val="hybridMultilevel"/>
    <w:tmpl w:val="52BEB2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1C4C0D1C">
      <w:start w:val="1"/>
      <w:numFmt w:val="decimal"/>
      <w:lvlText w:val="4.%2"/>
      <w:lvlJc w:val="left"/>
      <w:pPr>
        <w:ind w:left="1247" w:hanging="51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F725A"/>
    <w:multiLevelType w:val="hybridMultilevel"/>
    <w:tmpl w:val="877C46C8"/>
    <w:lvl w:ilvl="0" w:tplc="2BDC0090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A125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5A1930F3"/>
    <w:multiLevelType w:val="hybridMultilevel"/>
    <w:tmpl w:val="9872B752"/>
    <w:lvl w:ilvl="0" w:tplc="4A10B7F8">
      <w:start w:val="1"/>
      <w:numFmt w:val="ordinal"/>
      <w:lvlText w:val="4.%1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A00378"/>
    <w:multiLevelType w:val="multilevel"/>
    <w:tmpl w:val="FA0087A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5F5229FC"/>
    <w:multiLevelType w:val="hybridMultilevel"/>
    <w:tmpl w:val="0988E73C"/>
    <w:lvl w:ilvl="0" w:tplc="ED20AC5E">
      <w:start w:val="1"/>
      <w:numFmt w:val="decimal"/>
      <w:lvlText w:val="4.%1"/>
      <w:lvlJc w:val="left"/>
      <w:pPr>
        <w:ind w:left="1247" w:hanging="51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758734F"/>
    <w:multiLevelType w:val="hybridMultilevel"/>
    <w:tmpl w:val="96D2A248"/>
    <w:lvl w:ilvl="0" w:tplc="5BA072DA">
      <w:start w:val="1"/>
      <w:numFmt w:val="decimal"/>
      <w:lvlText w:val="4.%1"/>
      <w:lvlJc w:val="left"/>
      <w:pPr>
        <w:ind w:left="737" w:firstLine="51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C1F40B5"/>
    <w:multiLevelType w:val="hybridMultilevel"/>
    <w:tmpl w:val="44526506"/>
    <w:lvl w:ilvl="0" w:tplc="830845E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176"/>
    <w:rsid w:val="00020DE4"/>
    <w:rsid w:val="00050953"/>
    <w:rsid w:val="000B3B20"/>
    <w:rsid w:val="000B7EAF"/>
    <w:rsid w:val="00103D8F"/>
    <w:rsid w:val="001411A7"/>
    <w:rsid w:val="00207EF7"/>
    <w:rsid w:val="002110B0"/>
    <w:rsid w:val="0022787E"/>
    <w:rsid w:val="002514E3"/>
    <w:rsid w:val="002C5EA8"/>
    <w:rsid w:val="00322E1D"/>
    <w:rsid w:val="00325176"/>
    <w:rsid w:val="00332444"/>
    <w:rsid w:val="0036316B"/>
    <w:rsid w:val="0038160B"/>
    <w:rsid w:val="003E1D9A"/>
    <w:rsid w:val="004404A4"/>
    <w:rsid w:val="00461363"/>
    <w:rsid w:val="00485642"/>
    <w:rsid w:val="004C41E6"/>
    <w:rsid w:val="004F13ED"/>
    <w:rsid w:val="00567561"/>
    <w:rsid w:val="00584CBA"/>
    <w:rsid w:val="005A3D27"/>
    <w:rsid w:val="005B3D57"/>
    <w:rsid w:val="005D143D"/>
    <w:rsid w:val="00623422"/>
    <w:rsid w:val="006B06E3"/>
    <w:rsid w:val="00727EDD"/>
    <w:rsid w:val="00732C60"/>
    <w:rsid w:val="00787EE3"/>
    <w:rsid w:val="007D50F6"/>
    <w:rsid w:val="008927B7"/>
    <w:rsid w:val="00901907"/>
    <w:rsid w:val="00987927"/>
    <w:rsid w:val="009C6BB5"/>
    <w:rsid w:val="009D68E5"/>
    <w:rsid w:val="009D7A88"/>
    <w:rsid w:val="00A104A0"/>
    <w:rsid w:val="00A148AB"/>
    <w:rsid w:val="00A222BC"/>
    <w:rsid w:val="00A86631"/>
    <w:rsid w:val="00A971DE"/>
    <w:rsid w:val="00AA3F1B"/>
    <w:rsid w:val="00AB1AEB"/>
    <w:rsid w:val="00AD2AE7"/>
    <w:rsid w:val="00AE7630"/>
    <w:rsid w:val="00B61D65"/>
    <w:rsid w:val="00B6223B"/>
    <w:rsid w:val="00B70494"/>
    <w:rsid w:val="00B8316A"/>
    <w:rsid w:val="00B9203E"/>
    <w:rsid w:val="00C20CB8"/>
    <w:rsid w:val="00CA384A"/>
    <w:rsid w:val="00CC6317"/>
    <w:rsid w:val="00CF7233"/>
    <w:rsid w:val="00DD4FA9"/>
    <w:rsid w:val="00EA0C52"/>
    <w:rsid w:val="00EC718C"/>
    <w:rsid w:val="00EE0F20"/>
    <w:rsid w:val="00F4363B"/>
    <w:rsid w:val="00F76901"/>
    <w:rsid w:val="00F96991"/>
    <w:rsid w:val="00FD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D68E5"/>
    <w:pPr>
      <w:keepNext/>
      <w:keepLines/>
      <w:spacing w:before="360" w:after="0" w:line="600" w:lineRule="auto"/>
      <w:jc w:val="center"/>
      <w:outlineLvl w:val="0"/>
    </w:pPr>
    <w:rPr>
      <w:rFonts w:ascii="Times New Roman" w:eastAsiaTheme="majorEastAsia" w:hAnsi="Times New Roman" w:cstheme="majorBidi"/>
      <w:b/>
      <w:bCs/>
      <w:spacing w:val="50"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D68E5"/>
    <w:rPr>
      <w:rFonts w:ascii="Times New Roman" w:eastAsiaTheme="majorEastAsia" w:hAnsi="Times New Roman" w:cstheme="majorBidi"/>
      <w:b/>
      <w:bCs/>
      <w:spacing w:val="50"/>
      <w:sz w:val="24"/>
      <w:szCs w:val="28"/>
    </w:rPr>
  </w:style>
  <w:style w:type="paragraph" w:styleId="Odstavecseseznamem">
    <w:name w:val="List Paragraph"/>
    <w:basedOn w:val="Normln"/>
    <w:uiPriority w:val="34"/>
    <w:qFormat/>
    <w:rsid w:val="00325176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B622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223B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223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2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223B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5EA8"/>
    <w:pPr>
      <w:spacing w:after="200"/>
      <w:ind w:firstLine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5EA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C5EA8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C7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718C"/>
  </w:style>
  <w:style w:type="paragraph" w:styleId="Zpat">
    <w:name w:val="footer"/>
    <w:basedOn w:val="Normln"/>
    <w:link w:val="ZpatChar"/>
    <w:uiPriority w:val="99"/>
    <w:unhideWhenUsed/>
    <w:rsid w:val="00EC7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718C"/>
  </w:style>
  <w:style w:type="paragraph" w:customStyle="1" w:styleId="Paragrafneslovan">
    <w:name w:val="Paragraf nečíslovaný"/>
    <w:basedOn w:val="Normln"/>
    <w:autoRedefine/>
    <w:rsid w:val="00AA3F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Internetovodkaz">
    <w:name w:val="Internetový odkaz"/>
    <w:basedOn w:val="Standardnpsmoodstavce"/>
    <w:uiPriority w:val="99"/>
    <w:unhideWhenUsed/>
    <w:rsid w:val="00C20C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D68E5"/>
    <w:pPr>
      <w:keepNext/>
      <w:keepLines/>
      <w:spacing w:before="360" w:after="0" w:line="600" w:lineRule="auto"/>
      <w:jc w:val="center"/>
      <w:outlineLvl w:val="0"/>
    </w:pPr>
    <w:rPr>
      <w:rFonts w:ascii="Times New Roman" w:eastAsiaTheme="majorEastAsia" w:hAnsi="Times New Roman" w:cstheme="majorBidi"/>
      <w:b/>
      <w:bCs/>
      <w:spacing w:val="50"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D68E5"/>
    <w:rPr>
      <w:rFonts w:ascii="Times New Roman" w:eastAsiaTheme="majorEastAsia" w:hAnsi="Times New Roman" w:cstheme="majorBidi"/>
      <w:b/>
      <w:bCs/>
      <w:spacing w:val="50"/>
      <w:sz w:val="24"/>
      <w:szCs w:val="28"/>
    </w:rPr>
  </w:style>
  <w:style w:type="paragraph" w:styleId="Odstavecseseznamem">
    <w:name w:val="List Paragraph"/>
    <w:basedOn w:val="Normln"/>
    <w:uiPriority w:val="34"/>
    <w:qFormat/>
    <w:rsid w:val="00325176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B622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223B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223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2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223B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5EA8"/>
    <w:pPr>
      <w:spacing w:after="200"/>
      <w:ind w:firstLine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5EA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C5EA8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C7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718C"/>
  </w:style>
  <w:style w:type="paragraph" w:styleId="Zpat">
    <w:name w:val="footer"/>
    <w:basedOn w:val="Normln"/>
    <w:link w:val="ZpatChar"/>
    <w:uiPriority w:val="99"/>
    <w:unhideWhenUsed/>
    <w:rsid w:val="00EC7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718C"/>
  </w:style>
  <w:style w:type="paragraph" w:customStyle="1" w:styleId="Paragrafneslovan">
    <w:name w:val="Paragraf nečíslovaný"/>
    <w:basedOn w:val="Normln"/>
    <w:autoRedefine/>
    <w:rsid w:val="00AA3F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Internetovodkaz">
    <w:name w:val="Internetový odkaz"/>
    <w:basedOn w:val="Standardnpsmoodstavce"/>
    <w:uiPriority w:val="99"/>
    <w:unhideWhenUsed/>
    <w:rsid w:val="00C20C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9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usneseni.plzen.eu/bin_Soubor.php?id=98685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AB8C0-572D-450A-A4DF-67646CE31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616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Fremrová Michaela</dc:creator>
  <cp:lastModifiedBy>Fremrová Michaela</cp:lastModifiedBy>
  <cp:revision>8</cp:revision>
  <dcterms:created xsi:type="dcterms:W3CDTF">2020-05-25T07:55:00Z</dcterms:created>
  <dcterms:modified xsi:type="dcterms:W3CDTF">2020-06-10T11:51:00Z</dcterms:modified>
</cp:coreProperties>
</file>