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65F1" w:rsidRDefault="000F1752" w:rsidP="00E6155D">
      <w:pPr>
        <w:pStyle w:val="Zkladntext20"/>
        <w:shd w:val="clear" w:color="auto" w:fill="auto"/>
        <w:ind w:left="20"/>
        <w:rPr>
          <w:rStyle w:val="Zkladntext21"/>
          <w:b/>
          <w:bCs/>
        </w:rPr>
      </w:pPr>
      <w:r>
        <w:rPr>
          <w:rStyle w:val="Zkladntext21"/>
          <w:b/>
          <w:bCs/>
        </w:rPr>
        <w:t>Svěření movitého majetku Zoologické a botanické zahradě města Plzně,</w:t>
      </w:r>
      <w:r>
        <w:t xml:space="preserve"> </w:t>
      </w:r>
      <w:r w:rsidR="002B0964">
        <w:rPr>
          <w:rStyle w:val="Zkladntext21"/>
          <w:b/>
          <w:bCs/>
        </w:rPr>
        <w:t xml:space="preserve">příspěvkové organizaci, Pod Vinicemi 9, </w:t>
      </w:r>
      <w:r w:rsidR="009D11EC">
        <w:rPr>
          <w:rStyle w:val="Zkladntext21"/>
          <w:b/>
          <w:bCs/>
        </w:rPr>
        <w:t>301 00</w:t>
      </w:r>
      <w:r w:rsidR="00E6155D">
        <w:rPr>
          <w:rStyle w:val="Zkladntext21"/>
          <w:b/>
          <w:bCs/>
        </w:rPr>
        <w:t xml:space="preserve"> Plzeň, </w:t>
      </w:r>
      <w:r w:rsidR="002B0964">
        <w:rPr>
          <w:rStyle w:val="Zkladntext21"/>
          <w:b/>
          <w:bCs/>
        </w:rPr>
        <w:t>IČ</w:t>
      </w:r>
      <w:r>
        <w:rPr>
          <w:rStyle w:val="Zkladntext21"/>
          <w:b/>
          <w:bCs/>
        </w:rPr>
        <w:t xml:space="preserve"> 377015</w:t>
      </w:r>
      <w:r w:rsidR="00E32686">
        <w:rPr>
          <w:rStyle w:val="Zkladntext21"/>
          <w:b/>
          <w:bCs/>
        </w:rPr>
        <w:br/>
      </w:r>
      <w:r>
        <w:rPr>
          <w:rStyle w:val="Zkladntext21"/>
          <w:b/>
          <w:bCs/>
        </w:rPr>
        <w:t xml:space="preserve"> (příloha </w:t>
      </w:r>
      <w:r w:rsidRPr="00E6155D">
        <w:rPr>
          <w:rStyle w:val="Zkladntext21"/>
          <w:b/>
          <w:bCs/>
        </w:rPr>
        <w:t>ke zřizovací</w:t>
      </w:r>
      <w:r w:rsidR="00E6155D" w:rsidRPr="00E6155D">
        <w:rPr>
          <w:u w:val="single"/>
        </w:rPr>
        <w:t xml:space="preserve"> </w:t>
      </w:r>
      <w:r w:rsidRPr="00E6155D">
        <w:rPr>
          <w:rStyle w:val="Zkladntext21"/>
          <w:b/>
          <w:bCs/>
        </w:rPr>
        <w:t>listině</w:t>
      </w:r>
      <w:r>
        <w:rPr>
          <w:rStyle w:val="Zkladntext21"/>
          <w:b/>
          <w:bCs/>
        </w:rPr>
        <w:t>)</w:t>
      </w:r>
    </w:p>
    <w:p w:rsidR="00E6155D" w:rsidRDefault="00E6155D" w:rsidP="00E6155D">
      <w:pPr>
        <w:pStyle w:val="Zkladntext20"/>
        <w:shd w:val="clear" w:color="auto" w:fill="auto"/>
        <w:ind w:left="20"/>
        <w:rPr>
          <w:rStyle w:val="Zkladntext21"/>
          <w:b/>
          <w:bCs/>
        </w:rPr>
      </w:pPr>
    </w:p>
    <w:p w:rsidR="00E6155D" w:rsidRDefault="00E6155D" w:rsidP="00E6155D">
      <w:pPr>
        <w:pStyle w:val="Zkladntext20"/>
        <w:shd w:val="clear" w:color="auto" w:fill="auto"/>
        <w:ind w:left="20"/>
      </w:pPr>
    </w:p>
    <w:p w:rsidR="00D265F1" w:rsidRDefault="000F1752" w:rsidP="002B0964">
      <w:pPr>
        <w:pStyle w:val="Zkladntext1"/>
        <w:shd w:val="clear" w:color="auto" w:fill="auto"/>
        <w:spacing w:before="0"/>
        <w:ind w:right="780" w:firstLine="20"/>
      </w:pPr>
      <w:r>
        <w:t>Plzeň, statutární město vydává na základě usnesení Zastupitelstva města Plzně č.</w:t>
      </w:r>
      <w:r w:rsidR="002B6FE7">
        <w:t xml:space="preserve"> </w:t>
      </w:r>
      <w:r>
        <w:t xml:space="preserve"> </w:t>
      </w:r>
      <w:r w:rsidR="004137EF">
        <w:t xml:space="preserve">      </w:t>
      </w:r>
      <w:r w:rsidR="00014550">
        <w:br/>
        <w:t xml:space="preserve">ze </w:t>
      </w:r>
      <w:r>
        <w:t xml:space="preserve">dne </w:t>
      </w:r>
      <w:r w:rsidR="00B90489">
        <w:t xml:space="preserve">     2020</w:t>
      </w:r>
      <w:r w:rsidR="004137EF">
        <w:t xml:space="preserve"> </w:t>
      </w:r>
      <w:r>
        <w:t>tuto aktualizovanou přílohu ke zřizovací listině.</w:t>
      </w:r>
    </w:p>
    <w:p w:rsidR="00D265F1" w:rsidRPr="00003FED" w:rsidRDefault="000F1752" w:rsidP="002B0964">
      <w:pPr>
        <w:pStyle w:val="Zkladntext1"/>
        <w:shd w:val="clear" w:color="auto" w:fill="auto"/>
        <w:spacing w:before="0" w:after="1050"/>
        <w:ind w:left="20" w:right="600" w:firstLine="0"/>
        <w:jc w:val="both"/>
        <w:rPr>
          <w:color w:val="auto"/>
        </w:rPr>
      </w:pPr>
      <w:r>
        <w:t xml:space="preserve">Plzeň, statutární město </w:t>
      </w:r>
      <w:r w:rsidR="002B0964">
        <w:t xml:space="preserve">předává k hospodaření </w:t>
      </w:r>
      <w:r>
        <w:t>Zoologické a botanické zahradě, příspěvkové</w:t>
      </w:r>
      <w:r w:rsidR="002B0964">
        <w:t xml:space="preserve"> organizaci, Pod Vinicemi 9, </w:t>
      </w:r>
      <w:r w:rsidR="00601207">
        <w:t xml:space="preserve">PSČ </w:t>
      </w:r>
      <w:r w:rsidR="009D11EC">
        <w:t>301 00</w:t>
      </w:r>
      <w:r w:rsidR="004137EF">
        <w:t xml:space="preserve">, </w:t>
      </w:r>
      <w:r w:rsidR="002B0964">
        <w:t>IČ</w:t>
      </w:r>
      <w:r>
        <w:t xml:space="preserve"> 377015 níže uvedený movitý majetek.</w:t>
      </w:r>
    </w:p>
    <w:p w:rsidR="00D265F1" w:rsidRPr="00003FED" w:rsidRDefault="000F1752" w:rsidP="00A7094D">
      <w:pPr>
        <w:pStyle w:val="Zkladntext1"/>
        <w:shd w:val="clear" w:color="auto" w:fill="auto"/>
        <w:spacing w:before="0" w:after="100" w:line="240" w:lineRule="exact"/>
        <w:ind w:left="20" w:firstLine="0"/>
        <w:jc w:val="both"/>
        <w:rPr>
          <w:color w:val="auto"/>
        </w:rPr>
      </w:pPr>
      <w:r w:rsidRPr="00003FED">
        <w:rPr>
          <w:color w:val="auto"/>
        </w:rPr>
        <w:t>Hodnota majetku v pořizovacích cenách k 30. 6. 20</w:t>
      </w:r>
      <w:r w:rsidR="008A248D">
        <w:rPr>
          <w:color w:val="auto"/>
        </w:rPr>
        <w:t>20</w:t>
      </w:r>
      <w:r w:rsidRPr="00003FED">
        <w:rPr>
          <w:color w:val="auto"/>
        </w:rPr>
        <w:t xml:space="preserve"> činí:</w:t>
      </w:r>
      <w:r w:rsidR="004137EF" w:rsidRPr="00003FED">
        <w:rPr>
          <w:color w:val="auto"/>
        </w:rPr>
        <w:tab/>
      </w:r>
      <w:r w:rsidR="0043453F">
        <w:rPr>
          <w:color w:val="auto"/>
        </w:rPr>
        <w:t xml:space="preserve"> 7</w:t>
      </w:r>
      <w:r w:rsidR="00571859">
        <w:rPr>
          <w:color w:val="auto"/>
        </w:rPr>
        <w:t>2 015 666,46</w:t>
      </w:r>
      <w:r w:rsidR="004137EF" w:rsidRPr="00003FED">
        <w:rPr>
          <w:color w:val="auto"/>
        </w:rPr>
        <w:t xml:space="preserve"> Kč</w:t>
      </w:r>
    </w:p>
    <w:p w:rsidR="00D265F1" w:rsidRPr="00003FED" w:rsidRDefault="004137EF" w:rsidP="00A7094D">
      <w:pPr>
        <w:pStyle w:val="Zkladntext1"/>
        <w:shd w:val="clear" w:color="auto" w:fill="auto"/>
        <w:tabs>
          <w:tab w:val="right" w:pos="5190"/>
          <w:tab w:val="center" w:pos="5438"/>
          <w:tab w:val="right" w:pos="6096"/>
          <w:tab w:val="left" w:pos="6270"/>
        </w:tabs>
        <w:spacing w:before="0" w:after="0" w:line="410" w:lineRule="exact"/>
        <w:ind w:left="20" w:firstLine="0"/>
        <w:jc w:val="both"/>
        <w:rPr>
          <w:color w:val="auto"/>
        </w:rPr>
      </w:pPr>
      <w:r w:rsidRPr="00003FED">
        <w:rPr>
          <w:color w:val="auto"/>
        </w:rPr>
        <w:t>Dlouhodobý hmotný majetek</w:t>
      </w:r>
      <w:r w:rsidRPr="00003FED">
        <w:rPr>
          <w:color w:val="auto"/>
        </w:rPr>
        <w:tab/>
      </w:r>
      <w:r w:rsidRPr="00003FED">
        <w:rPr>
          <w:color w:val="auto"/>
        </w:rPr>
        <w:tab/>
      </w:r>
      <w:r w:rsidRPr="00003FED">
        <w:rPr>
          <w:color w:val="auto"/>
        </w:rPr>
        <w:tab/>
      </w:r>
      <w:r w:rsidRPr="00003FED">
        <w:rPr>
          <w:color w:val="auto"/>
        </w:rPr>
        <w:tab/>
      </w:r>
      <w:r w:rsidR="007107DF" w:rsidRPr="00003FED">
        <w:rPr>
          <w:color w:val="auto"/>
        </w:rPr>
        <w:t xml:space="preserve">   </w:t>
      </w:r>
      <w:r w:rsidR="005B091F">
        <w:rPr>
          <w:color w:val="auto"/>
        </w:rPr>
        <w:t>43</w:t>
      </w:r>
      <w:r w:rsidR="005C73D8">
        <w:rPr>
          <w:color w:val="auto"/>
        </w:rPr>
        <w:t> </w:t>
      </w:r>
      <w:r w:rsidR="005B091F">
        <w:rPr>
          <w:color w:val="auto"/>
        </w:rPr>
        <w:t>490</w:t>
      </w:r>
      <w:r w:rsidR="005C73D8">
        <w:rPr>
          <w:color w:val="auto"/>
        </w:rPr>
        <w:t xml:space="preserve"> 405,54</w:t>
      </w:r>
      <w:r w:rsidR="00FE4EC6">
        <w:rPr>
          <w:color w:val="auto"/>
        </w:rPr>
        <w:t xml:space="preserve"> Kč</w:t>
      </w:r>
    </w:p>
    <w:p w:rsidR="00D265F1" w:rsidRPr="00003FED" w:rsidRDefault="000F1752" w:rsidP="00A7094D">
      <w:pPr>
        <w:pStyle w:val="Zkladntext1"/>
        <w:shd w:val="clear" w:color="auto" w:fill="auto"/>
        <w:tabs>
          <w:tab w:val="right" w:pos="5190"/>
          <w:tab w:val="center" w:pos="5438"/>
          <w:tab w:val="right" w:pos="5812"/>
        </w:tabs>
        <w:spacing w:before="0" w:after="0" w:line="410" w:lineRule="exact"/>
        <w:ind w:left="20" w:firstLine="0"/>
        <w:jc w:val="both"/>
        <w:rPr>
          <w:color w:val="auto"/>
        </w:rPr>
      </w:pPr>
      <w:r w:rsidRPr="00003FED">
        <w:rPr>
          <w:color w:val="auto"/>
        </w:rPr>
        <w:t>Dlouhodobý drobný hmotný majetek</w:t>
      </w:r>
      <w:r w:rsidRPr="00003FED">
        <w:rPr>
          <w:color w:val="auto"/>
        </w:rPr>
        <w:tab/>
      </w:r>
      <w:r w:rsidR="004137EF" w:rsidRPr="00003FED">
        <w:rPr>
          <w:color w:val="auto"/>
        </w:rPr>
        <w:tab/>
      </w:r>
      <w:r w:rsidR="004137EF" w:rsidRPr="00003FED">
        <w:rPr>
          <w:color w:val="auto"/>
        </w:rPr>
        <w:tab/>
      </w:r>
      <w:r w:rsidR="007107DF" w:rsidRPr="00003FED">
        <w:rPr>
          <w:color w:val="auto"/>
        </w:rPr>
        <w:t xml:space="preserve">      </w:t>
      </w:r>
      <w:r w:rsidR="004137EF" w:rsidRPr="00003FED">
        <w:rPr>
          <w:color w:val="auto"/>
        </w:rPr>
        <w:tab/>
      </w:r>
      <w:r w:rsidR="00A7094D">
        <w:rPr>
          <w:color w:val="auto"/>
        </w:rPr>
        <w:t xml:space="preserve"> </w:t>
      </w:r>
      <w:r w:rsidR="008B5BC1">
        <w:rPr>
          <w:color w:val="auto"/>
        </w:rPr>
        <w:t xml:space="preserve">25 </w:t>
      </w:r>
      <w:r w:rsidR="005C73D8">
        <w:rPr>
          <w:color w:val="auto"/>
        </w:rPr>
        <w:t>990 878,38</w:t>
      </w:r>
      <w:r w:rsidR="008B5BC1">
        <w:rPr>
          <w:color w:val="auto"/>
        </w:rPr>
        <w:t xml:space="preserve"> </w:t>
      </w:r>
      <w:r w:rsidRPr="00003FED">
        <w:rPr>
          <w:color w:val="auto"/>
        </w:rPr>
        <w:t>Kč</w:t>
      </w:r>
    </w:p>
    <w:p w:rsidR="00D265F1" w:rsidRPr="00003FED" w:rsidRDefault="000F1752" w:rsidP="00A7094D">
      <w:pPr>
        <w:pStyle w:val="Zkladntext1"/>
        <w:shd w:val="clear" w:color="auto" w:fill="auto"/>
        <w:tabs>
          <w:tab w:val="right" w:pos="5634"/>
          <w:tab w:val="right" w:pos="6366"/>
          <w:tab w:val="right" w:pos="6716"/>
        </w:tabs>
        <w:spacing w:before="0" w:after="0" w:line="410" w:lineRule="exact"/>
        <w:ind w:left="20" w:firstLine="0"/>
        <w:jc w:val="both"/>
        <w:rPr>
          <w:color w:val="auto"/>
        </w:rPr>
      </w:pPr>
      <w:r w:rsidRPr="00003FED">
        <w:rPr>
          <w:color w:val="auto"/>
        </w:rPr>
        <w:t>Dlo</w:t>
      </w:r>
      <w:r w:rsidR="004137EF" w:rsidRPr="00003FED">
        <w:rPr>
          <w:color w:val="auto"/>
        </w:rPr>
        <w:t>uhodobý drobný nehmotný majetek</w:t>
      </w:r>
      <w:r w:rsidR="004137EF" w:rsidRPr="00003FED">
        <w:rPr>
          <w:color w:val="auto"/>
        </w:rPr>
        <w:tab/>
      </w:r>
      <w:r w:rsidR="004137EF" w:rsidRPr="00003FED">
        <w:rPr>
          <w:color w:val="auto"/>
        </w:rPr>
        <w:tab/>
      </w:r>
      <w:r w:rsidR="00A7094D">
        <w:rPr>
          <w:color w:val="auto"/>
        </w:rPr>
        <w:t xml:space="preserve">     </w:t>
      </w:r>
      <w:r w:rsidR="004137EF" w:rsidRPr="00003FED">
        <w:rPr>
          <w:color w:val="auto"/>
        </w:rPr>
        <w:tab/>
      </w:r>
      <w:r w:rsidR="00A7094D">
        <w:rPr>
          <w:color w:val="auto"/>
        </w:rPr>
        <w:t xml:space="preserve"> </w:t>
      </w:r>
      <w:r w:rsidR="00C90D2C">
        <w:rPr>
          <w:color w:val="auto"/>
        </w:rPr>
        <w:t>599 588,36</w:t>
      </w:r>
      <w:r w:rsidR="00A7094D">
        <w:rPr>
          <w:color w:val="auto"/>
        </w:rPr>
        <w:t xml:space="preserve"> </w:t>
      </w:r>
      <w:r w:rsidRPr="00003FED">
        <w:rPr>
          <w:color w:val="auto"/>
        </w:rPr>
        <w:t>Kč</w:t>
      </w:r>
    </w:p>
    <w:p w:rsidR="00D265F1" w:rsidRPr="00003FED" w:rsidRDefault="004137EF" w:rsidP="00A7094D">
      <w:pPr>
        <w:pStyle w:val="Zkladntext1"/>
        <w:shd w:val="clear" w:color="auto" w:fill="auto"/>
        <w:tabs>
          <w:tab w:val="right" w:pos="5634"/>
          <w:tab w:val="right" w:pos="6366"/>
          <w:tab w:val="right" w:pos="6663"/>
        </w:tabs>
        <w:spacing w:before="0" w:after="0" w:line="410" w:lineRule="exact"/>
        <w:ind w:left="20" w:firstLine="0"/>
        <w:jc w:val="both"/>
        <w:rPr>
          <w:color w:val="auto"/>
        </w:rPr>
      </w:pPr>
      <w:r w:rsidRPr="00003FED">
        <w:rPr>
          <w:color w:val="auto"/>
        </w:rPr>
        <w:t>Dlouhodobý nehmotný majetek</w:t>
      </w:r>
      <w:r w:rsidRPr="00003FED">
        <w:rPr>
          <w:color w:val="auto"/>
        </w:rPr>
        <w:tab/>
      </w:r>
      <w:r w:rsidRPr="00003FED">
        <w:rPr>
          <w:color w:val="auto"/>
        </w:rPr>
        <w:tab/>
        <w:t xml:space="preserve">            </w:t>
      </w:r>
      <w:r w:rsidR="006B5337" w:rsidRPr="00003FED">
        <w:rPr>
          <w:color w:val="auto"/>
        </w:rPr>
        <w:t xml:space="preserve"> </w:t>
      </w:r>
      <w:r w:rsidRPr="00003FED">
        <w:rPr>
          <w:color w:val="auto"/>
        </w:rPr>
        <w:t xml:space="preserve">     </w:t>
      </w:r>
      <w:r w:rsidR="008B5BC1">
        <w:rPr>
          <w:color w:val="auto"/>
        </w:rPr>
        <w:t>304 414,30</w:t>
      </w:r>
      <w:r w:rsidRPr="00003FED">
        <w:rPr>
          <w:color w:val="auto"/>
        </w:rPr>
        <w:t xml:space="preserve"> </w:t>
      </w:r>
      <w:r w:rsidR="000F1752" w:rsidRPr="00003FED">
        <w:rPr>
          <w:color w:val="auto"/>
        </w:rPr>
        <w:t>Kč</w:t>
      </w:r>
    </w:p>
    <w:p w:rsidR="00D265F1" w:rsidRPr="00003FED" w:rsidRDefault="000F1752" w:rsidP="00A7094D">
      <w:pPr>
        <w:pStyle w:val="Zkladntext1"/>
        <w:shd w:val="clear" w:color="auto" w:fill="auto"/>
        <w:tabs>
          <w:tab w:val="right" w:pos="5634"/>
          <w:tab w:val="right" w:pos="6366"/>
          <w:tab w:val="right" w:pos="6716"/>
        </w:tabs>
        <w:spacing w:before="0" w:after="764" w:line="410" w:lineRule="exact"/>
        <w:ind w:left="20" w:firstLine="0"/>
        <w:jc w:val="both"/>
        <w:rPr>
          <w:color w:val="auto"/>
        </w:rPr>
      </w:pPr>
      <w:r w:rsidRPr="00003FED">
        <w:rPr>
          <w:color w:val="auto"/>
        </w:rPr>
        <w:t>Kulturní předměty</w:t>
      </w:r>
      <w:r w:rsidR="004137EF" w:rsidRPr="00003FED">
        <w:rPr>
          <w:color w:val="auto"/>
        </w:rPr>
        <w:tab/>
      </w:r>
      <w:r w:rsidR="004137EF" w:rsidRPr="00003FED">
        <w:rPr>
          <w:color w:val="auto"/>
        </w:rPr>
        <w:tab/>
        <w:t xml:space="preserve">   </w:t>
      </w:r>
      <w:r w:rsidR="004137EF" w:rsidRPr="00003FED">
        <w:rPr>
          <w:color w:val="auto"/>
        </w:rPr>
        <w:tab/>
      </w:r>
      <w:r w:rsidR="00FE4EC6">
        <w:rPr>
          <w:color w:val="auto"/>
        </w:rPr>
        <w:t>1</w:t>
      </w:r>
      <w:r w:rsidR="008B5BC1">
        <w:rPr>
          <w:color w:val="auto"/>
        </w:rPr>
        <w:t> 630 379,88</w:t>
      </w:r>
      <w:r w:rsidR="009B2B7F" w:rsidRPr="00003FED">
        <w:rPr>
          <w:color w:val="auto"/>
        </w:rPr>
        <w:t xml:space="preserve"> </w:t>
      </w:r>
      <w:r w:rsidRPr="00003FED">
        <w:rPr>
          <w:color w:val="auto"/>
        </w:rPr>
        <w:t>Kč</w:t>
      </w:r>
    </w:p>
    <w:p w:rsidR="00D265F1" w:rsidRDefault="000F1752">
      <w:pPr>
        <w:pStyle w:val="Zkladntext1"/>
        <w:shd w:val="clear" w:color="auto" w:fill="auto"/>
        <w:spacing w:before="0" w:after="1053" w:line="281" w:lineRule="exact"/>
        <w:ind w:left="20" w:right="600" w:firstLine="0"/>
      </w:pPr>
      <w:r>
        <w:t>Tato příloha nabývá účinnosti dnem podpisu a plně nahrazuje přílohu na svěření movitého majetku ze dne</w:t>
      </w:r>
      <w:r w:rsidR="00FC0565">
        <w:t xml:space="preserve"> </w:t>
      </w:r>
      <w:r w:rsidR="008A248D">
        <w:t>18.</w:t>
      </w:r>
      <w:r w:rsidR="00B90489">
        <w:t xml:space="preserve"> </w:t>
      </w:r>
      <w:r w:rsidR="008A248D">
        <w:t>11.</w:t>
      </w:r>
      <w:r w:rsidR="00B90489">
        <w:t xml:space="preserve"> </w:t>
      </w:r>
      <w:r w:rsidR="008A248D">
        <w:t>2019</w:t>
      </w:r>
      <w:r w:rsidR="001F4642">
        <w:t>.</w:t>
      </w:r>
      <w:r w:rsidR="002B0964">
        <w:t xml:space="preserve"> </w:t>
      </w:r>
    </w:p>
    <w:p w:rsidR="00D265F1" w:rsidRDefault="000F1752">
      <w:pPr>
        <w:pStyle w:val="Zkladntext1"/>
        <w:shd w:val="clear" w:color="auto" w:fill="auto"/>
        <w:spacing w:before="0" w:after="0" w:line="240" w:lineRule="exact"/>
        <w:ind w:left="20" w:firstLine="0"/>
        <w:jc w:val="both"/>
      </w:pPr>
      <w:r>
        <w:t>V Plzni dne</w:t>
      </w:r>
      <w:r w:rsidR="009B2B7F">
        <w:t xml:space="preserve"> </w:t>
      </w:r>
    </w:p>
    <w:p w:rsidR="002B0964" w:rsidRDefault="002B0964">
      <w:pPr>
        <w:pStyle w:val="Zkladntext1"/>
        <w:shd w:val="clear" w:color="auto" w:fill="auto"/>
        <w:spacing w:before="0" w:after="0" w:line="240" w:lineRule="exact"/>
        <w:ind w:left="20" w:firstLine="0"/>
        <w:jc w:val="both"/>
      </w:pPr>
    </w:p>
    <w:p w:rsidR="002B0964" w:rsidRDefault="002B0964">
      <w:pPr>
        <w:pStyle w:val="Zkladntext1"/>
        <w:shd w:val="clear" w:color="auto" w:fill="auto"/>
        <w:spacing w:before="0" w:after="0" w:line="240" w:lineRule="exact"/>
        <w:ind w:left="20" w:firstLine="0"/>
        <w:jc w:val="both"/>
      </w:pPr>
    </w:p>
    <w:p w:rsidR="002B0964" w:rsidRDefault="002B0964">
      <w:pPr>
        <w:pStyle w:val="Zkladntext1"/>
        <w:shd w:val="clear" w:color="auto" w:fill="auto"/>
        <w:spacing w:before="0" w:after="0" w:line="240" w:lineRule="exact"/>
        <w:ind w:left="20" w:firstLine="0"/>
        <w:jc w:val="both"/>
      </w:pPr>
    </w:p>
    <w:p w:rsidR="002B0964" w:rsidRDefault="002B0964" w:rsidP="002B0964">
      <w:pPr>
        <w:pStyle w:val="Zkladntext1"/>
        <w:shd w:val="clear" w:color="auto" w:fill="auto"/>
        <w:spacing w:before="0" w:after="0" w:line="240" w:lineRule="exact"/>
        <w:ind w:left="2852" w:firstLine="688"/>
        <w:jc w:val="center"/>
      </w:pPr>
      <w:r>
        <w:t>Mgr. Martin Baxa</w:t>
      </w:r>
    </w:p>
    <w:p w:rsidR="002B0964" w:rsidRDefault="002B0964" w:rsidP="002B0964">
      <w:pPr>
        <w:pStyle w:val="Zkladntext1"/>
        <w:shd w:val="clear" w:color="auto" w:fill="auto"/>
        <w:spacing w:before="0" w:after="0" w:line="240" w:lineRule="exact"/>
        <w:ind w:left="20" w:firstLine="0"/>
        <w:jc w:val="center"/>
      </w:pPr>
    </w:p>
    <w:p w:rsidR="002B0964" w:rsidRDefault="002B0964" w:rsidP="002B0964">
      <w:pPr>
        <w:pStyle w:val="Zkladntext1"/>
        <w:shd w:val="clear" w:color="auto" w:fill="auto"/>
        <w:spacing w:before="0" w:after="0" w:line="240" w:lineRule="exact"/>
        <w:ind w:left="3560" w:firstLine="0"/>
        <w:jc w:val="center"/>
      </w:pPr>
    </w:p>
    <w:p w:rsidR="002B0964" w:rsidRDefault="00192355" w:rsidP="002B0964">
      <w:pPr>
        <w:pStyle w:val="Zkladntext1"/>
        <w:shd w:val="clear" w:color="auto" w:fill="auto"/>
        <w:spacing w:before="0" w:after="0" w:line="240" w:lineRule="exact"/>
        <w:ind w:left="3560" w:firstLine="0"/>
        <w:jc w:val="center"/>
      </w:pPr>
      <w:r>
        <w:t xml:space="preserve"> </w:t>
      </w:r>
      <w:r w:rsidR="002B0964">
        <w:t>primátor města Plzně</w:t>
      </w:r>
    </w:p>
    <w:sectPr w:rsidR="002B0964" w:rsidSect="002B096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9" w:h="16838"/>
      <w:pgMar w:top="1418" w:right="1254" w:bottom="3502" w:left="129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56BD" w:rsidRDefault="000C56BD">
      <w:r>
        <w:separator/>
      </w:r>
    </w:p>
  </w:endnote>
  <w:endnote w:type="continuationSeparator" w:id="0">
    <w:p w:rsidR="000C56BD" w:rsidRDefault="000C5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6FE7" w:rsidRDefault="002B6FE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6FE7" w:rsidRDefault="002B6FE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6FE7" w:rsidRDefault="002B6FE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56BD" w:rsidRDefault="000C56BD"/>
  </w:footnote>
  <w:footnote w:type="continuationSeparator" w:id="0">
    <w:p w:rsidR="000C56BD" w:rsidRDefault="000C56B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6FE7" w:rsidRDefault="002B6FE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56EB" w:rsidRDefault="006456EB">
    <w:pPr>
      <w:pStyle w:val="Zhlav"/>
    </w:pPr>
  </w:p>
  <w:p w:rsidR="00192355" w:rsidRDefault="00192355">
    <w:pPr>
      <w:pStyle w:val="Zhlav"/>
    </w:pPr>
  </w:p>
  <w:p w:rsidR="00192355" w:rsidRPr="00192355" w:rsidRDefault="00192355">
    <w:pPr>
      <w:pStyle w:val="Zhlav"/>
      <w:rPr>
        <w:rFonts w:ascii="Times New Roman" w:hAnsi="Times New Roman" w:cs="Times New Roman"/>
      </w:rPr>
    </w:pPr>
    <w:r>
      <w:tab/>
    </w:r>
    <w:r>
      <w:tab/>
    </w:r>
    <w:bookmarkStart w:id="0" w:name="_GoBack"/>
    <w:r w:rsidRPr="00192355">
      <w:rPr>
        <w:rFonts w:ascii="Times New Roman" w:hAnsi="Times New Roman" w:cs="Times New Roman"/>
      </w:rPr>
      <w:t>Příloha č. 1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6FE7" w:rsidRDefault="002B6FE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5F1"/>
    <w:rsid w:val="00003FED"/>
    <w:rsid w:val="00014550"/>
    <w:rsid w:val="000623CB"/>
    <w:rsid w:val="000C56BD"/>
    <w:rsid w:val="000F1752"/>
    <w:rsid w:val="00127DBC"/>
    <w:rsid w:val="00192355"/>
    <w:rsid w:val="001F166C"/>
    <w:rsid w:val="001F4642"/>
    <w:rsid w:val="002B0964"/>
    <w:rsid w:val="002B6FE7"/>
    <w:rsid w:val="002E6EC0"/>
    <w:rsid w:val="003C2523"/>
    <w:rsid w:val="004137EF"/>
    <w:rsid w:val="0043453F"/>
    <w:rsid w:val="00571859"/>
    <w:rsid w:val="005B091F"/>
    <w:rsid w:val="005C73D8"/>
    <w:rsid w:val="00601207"/>
    <w:rsid w:val="00602067"/>
    <w:rsid w:val="006456EB"/>
    <w:rsid w:val="00654E3F"/>
    <w:rsid w:val="00664B8E"/>
    <w:rsid w:val="006B5337"/>
    <w:rsid w:val="007107DF"/>
    <w:rsid w:val="00761392"/>
    <w:rsid w:val="00764D71"/>
    <w:rsid w:val="00826184"/>
    <w:rsid w:val="008A248D"/>
    <w:rsid w:val="008B5BC1"/>
    <w:rsid w:val="008B5D68"/>
    <w:rsid w:val="009978E8"/>
    <w:rsid w:val="009B2B7F"/>
    <w:rsid w:val="009C5C8E"/>
    <w:rsid w:val="009D11EC"/>
    <w:rsid w:val="00A7094D"/>
    <w:rsid w:val="00B90489"/>
    <w:rsid w:val="00B90619"/>
    <w:rsid w:val="00BF346A"/>
    <w:rsid w:val="00C44A4B"/>
    <w:rsid w:val="00C621E5"/>
    <w:rsid w:val="00C7216A"/>
    <w:rsid w:val="00C90D2C"/>
    <w:rsid w:val="00D265F1"/>
    <w:rsid w:val="00D76AAD"/>
    <w:rsid w:val="00D777E8"/>
    <w:rsid w:val="00D90031"/>
    <w:rsid w:val="00E32686"/>
    <w:rsid w:val="00E33832"/>
    <w:rsid w:val="00E339D9"/>
    <w:rsid w:val="00E6155D"/>
    <w:rsid w:val="00E6213D"/>
    <w:rsid w:val="00E83EB7"/>
    <w:rsid w:val="00EF14A7"/>
    <w:rsid w:val="00F1273D"/>
    <w:rsid w:val="00FC0565"/>
    <w:rsid w:val="00FE4EC6"/>
    <w:rsid w:val="00FE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8DEB0"/>
  <w15:docId w15:val="{DA03D47F-F513-42CA-996D-5FBCF99BE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cs-CZ" w:eastAsia="cs-CZ" w:bidi="cs-CZ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32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before="540" w:after="540" w:line="277" w:lineRule="exact"/>
      <w:ind w:hanging="1200"/>
    </w:pPr>
    <w:rPr>
      <w:rFonts w:ascii="Times New Roman" w:eastAsia="Times New Roman" w:hAnsi="Times New Roman" w:cs="Times New Roman"/>
    </w:rPr>
  </w:style>
  <w:style w:type="paragraph" w:styleId="Zhlav">
    <w:name w:val="header"/>
    <w:basedOn w:val="Normln"/>
    <w:link w:val="ZhlavChar"/>
    <w:uiPriority w:val="99"/>
    <w:unhideWhenUsed/>
    <w:rsid w:val="00FC056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C0565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FC056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C0565"/>
    <w:rPr>
      <w:color w:val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44A4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4A4B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Zábranská Jiřina</dc:creator>
  <cp:lastModifiedBy>Kučerová Eva</cp:lastModifiedBy>
  <cp:revision>3</cp:revision>
  <cp:lastPrinted>2020-07-22T07:03:00Z</cp:lastPrinted>
  <dcterms:created xsi:type="dcterms:W3CDTF">2020-07-22T07:26:00Z</dcterms:created>
  <dcterms:modified xsi:type="dcterms:W3CDTF">2020-07-22T07:37:00Z</dcterms:modified>
</cp:coreProperties>
</file>