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906F" w14:textId="77777777" w:rsidR="005E55BD" w:rsidRPr="005E55BD" w:rsidRDefault="005E55BD" w:rsidP="005E55BD">
      <w:pPr>
        <w:keepNext/>
        <w:widowControl/>
        <w:suppressAutoHyphens w:val="0"/>
        <w:autoSpaceDN/>
        <w:spacing w:after="0" w:line="240" w:lineRule="auto"/>
        <w:ind w:left="7068" w:hanging="7068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cs-CZ"/>
        </w:rPr>
      </w:pPr>
      <w:r w:rsidRPr="005E55B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cs-CZ"/>
        </w:rPr>
        <w:t>Důvodová zpráva</w:t>
      </w:r>
    </w:p>
    <w:p w14:paraId="5F2DECF8" w14:textId="77777777" w:rsidR="00CE03D1" w:rsidRPr="00D6418B" w:rsidRDefault="00CE03D1">
      <w:pPr>
        <w:pStyle w:val="Standard"/>
        <w:jc w:val="center"/>
      </w:pPr>
    </w:p>
    <w:p w14:paraId="7FE8BF68" w14:textId="77777777" w:rsidR="00291E8F" w:rsidRPr="00D6418B" w:rsidRDefault="0000399D">
      <w:pPr>
        <w:pStyle w:val="ostzahl"/>
        <w:numPr>
          <w:ilvl w:val="0"/>
          <w:numId w:val="6"/>
        </w:numPr>
        <w:ind w:left="426" w:hanging="426"/>
        <w:outlineLvl w:val="9"/>
      </w:pPr>
      <w:r w:rsidRPr="00D6418B">
        <w:t>Název problému a jeho charakteristika</w:t>
      </w:r>
    </w:p>
    <w:p w14:paraId="1F03E667" w14:textId="37F41750" w:rsidR="00291E8F" w:rsidRPr="00D6418B" w:rsidRDefault="00DC1140" w:rsidP="00952F84">
      <w:pPr>
        <w:pStyle w:val="vlevo"/>
        <w:spacing w:after="0"/>
        <w:ind w:left="357"/>
        <w:rPr>
          <w:rFonts w:cs="Times New Roman"/>
          <w:bCs/>
          <w:lang w:eastAsia="cs-CZ"/>
        </w:rPr>
      </w:pPr>
      <w:bookmarkStart w:id="0" w:name="_Hlk47370064"/>
      <w:r w:rsidRPr="00D6418B">
        <w:t>Směna</w:t>
      </w:r>
      <w:r w:rsidR="0000399D" w:rsidRPr="00D6418B">
        <w:t xml:space="preserve"> pozemků v souvislosti se stavb</w:t>
      </w:r>
      <w:r w:rsidR="0057719B" w:rsidRPr="00D6418B">
        <w:t>ou</w:t>
      </w:r>
      <w:r w:rsidR="0000399D" w:rsidRPr="00D6418B">
        <w:t xml:space="preserve"> </w:t>
      </w:r>
      <w:r w:rsidR="00D91BA6" w:rsidRPr="00D6418B">
        <w:t>„</w:t>
      </w:r>
      <w:r w:rsidR="0000399D" w:rsidRPr="00D6418B">
        <w:t>ZKT Černice – úprava toku, ochrana před povodněmi</w:t>
      </w:r>
      <w:r w:rsidR="00D91BA6" w:rsidRPr="00D6418B">
        <w:t>“</w:t>
      </w:r>
      <w:r w:rsidR="006573C8" w:rsidRPr="00D6418B">
        <w:t xml:space="preserve"> a</w:t>
      </w:r>
      <w:r w:rsidR="0000399D" w:rsidRPr="00D6418B">
        <w:t xml:space="preserve"> </w:t>
      </w:r>
      <w:r w:rsidR="0057719B" w:rsidRPr="00D6418B">
        <w:t xml:space="preserve">výkup </w:t>
      </w:r>
      <w:r w:rsidRPr="00D6418B">
        <w:t xml:space="preserve">pozemků v souvislosti </w:t>
      </w:r>
      <w:r w:rsidR="006C061D" w:rsidRPr="00D6418B">
        <w:rPr>
          <w:bCs/>
        </w:rPr>
        <w:t xml:space="preserve">se stavbou </w:t>
      </w:r>
      <w:r w:rsidR="006C061D" w:rsidRPr="00D6418B">
        <w:rPr>
          <w:rFonts w:cs="Times New Roman"/>
          <w:bCs/>
          <w:lang w:eastAsia="cs-CZ"/>
        </w:rPr>
        <w:t>„Venkovní sportoviště a související zázemí“</w:t>
      </w:r>
      <w:r w:rsidR="006573C8" w:rsidRPr="00D6418B">
        <w:rPr>
          <w:rFonts w:cs="Times New Roman"/>
          <w:bCs/>
          <w:lang w:eastAsia="cs-CZ"/>
        </w:rPr>
        <w:t xml:space="preserve"> </w:t>
      </w:r>
      <w:r w:rsidR="00952F84" w:rsidRPr="00D6418B">
        <w:t xml:space="preserve">– </w:t>
      </w:r>
      <w:r w:rsidR="006573C8" w:rsidRPr="00D6418B">
        <w:rPr>
          <w:rFonts w:cs="Times New Roman"/>
          <w:bCs/>
          <w:lang w:eastAsia="cs-CZ"/>
        </w:rPr>
        <w:t xml:space="preserve">IKO </w:t>
      </w:r>
      <w:r w:rsidR="00F64480" w:rsidRPr="00D6418B">
        <w:rPr>
          <w:rFonts w:cs="Times New Roman"/>
          <w:bCs/>
          <w:lang w:eastAsia="cs-CZ"/>
        </w:rPr>
        <w:t>stavby</w:t>
      </w:r>
      <w:r w:rsidR="006573C8" w:rsidRPr="00D6418B">
        <w:rPr>
          <w:rFonts w:cs="Times New Roman"/>
          <w:bCs/>
          <w:lang w:eastAsia="cs-CZ"/>
        </w:rPr>
        <w:t xml:space="preserve"> s</w:t>
      </w:r>
      <w:r w:rsidR="00F64480" w:rsidRPr="00D6418B">
        <w:rPr>
          <w:rFonts w:cs="Times New Roman"/>
          <w:bCs/>
          <w:lang w:eastAsia="cs-CZ"/>
        </w:rPr>
        <w:t>.</w:t>
      </w:r>
      <w:r w:rsidR="006573C8" w:rsidRPr="00D6418B">
        <w:rPr>
          <w:rFonts w:cs="Times New Roman"/>
          <w:bCs/>
          <w:lang w:eastAsia="cs-CZ"/>
        </w:rPr>
        <w:t>r.o.</w:t>
      </w:r>
      <w:r w:rsidR="00952F84" w:rsidRPr="00D6418B">
        <w:rPr>
          <w:rFonts w:cs="Times New Roman"/>
          <w:bCs/>
          <w:lang w:eastAsia="cs-CZ"/>
        </w:rPr>
        <w:t xml:space="preserve">, </w:t>
      </w:r>
      <w:r w:rsidR="001C0121" w:rsidRPr="000F62DF">
        <w:t xml:space="preserve">uzavření </w:t>
      </w:r>
      <w:proofErr w:type="spellStart"/>
      <w:r w:rsidR="00BE1C4E">
        <w:t>inominátní</w:t>
      </w:r>
      <w:proofErr w:type="spellEnd"/>
      <w:r w:rsidR="00BE1C4E">
        <w:t xml:space="preserve"> a </w:t>
      </w:r>
      <w:r w:rsidR="00DC3241" w:rsidRPr="000F62DF">
        <w:t>nájemní smlouv</w:t>
      </w:r>
      <w:r w:rsidR="001C0121" w:rsidRPr="000F62DF">
        <w:t>y</w:t>
      </w:r>
      <w:r w:rsidR="00DC3241" w:rsidRPr="000F62DF">
        <w:t xml:space="preserve"> </w:t>
      </w:r>
      <w:r w:rsidR="0000399D" w:rsidRPr="00D6418B">
        <w:t xml:space="preserve">a záměr prodeje městských pozemků – GAME </w:t>
      </w:r>
      <w:proofErr w:type="spellStart"/>
      <w:r w:rsidR="0000399D" w:rsidRPr="00D6418B">
        <w:t>Sport</w:t>
      </w:r>
      <w:r w:rsidR="00795648" w:rsidRPr="00D6418B">
        <w:t>s</w:t>
      </w:r>
      <w:r w:rsidR="0000399D" w:rsidRPr="00D6418B">
        <w:t>Center</w:t>
      </w:r>
      <w:proofErr w:type="spellEnd"/>
      <w:r w:rsidR="0000399D" w:rsidRPr="00D6418B">
        <w:t xml:space="preserve"> s.r.o</w:t>
      </w:r>
      <w:r w:rsidRPr="00D6418B">
        <w:t xml:space="preserve">., vše v k. </w:t>
      </w:r>
      <w:proofErr w:type="spellStart"/>
      <w:r w:rsidRPr="00D6418B">
        <w:t>ú.</w:t>
      </w:r>
      <w:proofErr w:type="spellEnd"/>
      <w:r w:rsidRPr="00D6418B">
        <w:t xml:space="preserve"> Černice</w:t>
      </w:r>
      <w:r w:rsidR="0000399D" w:rsidRPr="00D6418B">
        <w:t xml:space="preserve">.  </w:t>
      </w:r>
    </w:p>
    <w:bookmarkEnd w:id="0"/>
    <w:p w14:paraId="73AACD5D" w14:textId="77777777" w:rsidR="00291E8F" w:rsidRPr="00D6418B" w:rsidRDefault="0000399D">
      <w:pPr>
        <w:pStyle w:val="ostzahl"/>
        <w:numPr>
          <w:ilvl w:val="0"/>
          <w:numId w:val="5"/>
        </w:numPr>
        <w:ind w:left="426" w:hanging="426"/>
        <w:outlineLvl w:val="9"/>
      </w:pPr>
      <w:r w:rsidRPr="00D6418B">
        <w:t>Konstatování současného stavu a jeho analýza</w:t>
      </w:r>
    </w:p>
    <w:p w14:paraId="7A9561B7" w14:textId="77777777" w:rsidR="00D30C27" w:rsidRPr="00D6418B" w:rsidRDefault="00D30C27" w:rsidP="00DF04D3">
      <w:pPr>
        <w:pStyle w:val="Standard"/>
        <w:ind w:left="357" w:firstLine="0"/>
        <w:jc w:val="both"/>
        <w:rPr>
          <w:bCs/>
          <w:sz w:val="24"/>
          <w:szCs w:val="24"/>
        </w:rPr>
      </w:pPr>
      <w:bookmarkStart w:id="1" w:name="_Hlk47447178"/>
      <w:r w:rsidRPr="00D6418B">
        <w:rPr>
          <w:bCs/>
          <w:sz w:val="24"/>
          <w:szCs w:val="24"/>
        </w:rPr>
        <w:t>V návaznosti na jednání</w:t>
      </w:r>
      <w:r w:rsidR="005211FD" w:rsidRPr="00D6418B">
        <w:rPr>
          <w:bCs/>
          <w:sz w:val="24"/>
          <w:szCs w:val="24"/>
        </w:rPr>
        <w:t xml:space="preserve">, které proběhlo </w:t>
      </w:r>
      <w:r w:rsidR="0044617F" w:rsidRPr="00D6418B">
        <w:rPr>
          <w:bCs/>
          <w:sz w:val="24"/>
          <w:szCs w:val="24"/>
        </w:rPr>
        <w:t xml:space="preserve">dne 10. 6. 2020 </w:t>
      </w:r>
      <w:r w:rsidRPr="00D6418B">
        <w:rPr>
          <w:bCs/>
          <w:sz w:val="24"/>
          <w:szCs w:val="24"/>
        </w:rPr>
        <w:t xml:space="preserve">mezi společností IKO </w:t>
      </w:r>
      <w:r w:rsidR="00F64480" w:rsidRPr="00D6418B">
        <w:rPr>
          <w:bCs/>
          <w:sz w:val="24"/>
          <w:szCs w:val="24"/>
        </w:rPr>
        <w:t>stavby</w:t>
      </w:r>
      <w:r w:rsidRPr="00D6418B">
        <w:rPr>
          <w:bCs/>
          <w:sz w:val="24"/>
          <w:szCs w:val="24"/>
        </w:rPr>
        <w:t xml:space="preserve"> s</w:t>
      </w:r>
      <w:r w:rsidR="00F64480" w:rsidRPr="00D6418B">
        <w:rPr>
          <w:bCs/>
          <w:sz w:val="24"/>
          <w:szCs w:val="24"/>
        </w:rPr>
        <w:t>.</w:t>
      </w:r>
      <w:r w:rsidRPr="00D6418B">
        <w:rPr>
          <w:bCs/>
          <w:sz w:val="24"/>
          <w:szCs w:val="24"/>
        </w:rPr>
        <w:t>r.o.</w:t>
      </w:r>
      <w:r w:rsidR="002007D4" w:rsidRPr="00D6418B">
        <w:rPr>
          <w:bCs/>
          <w:sz w:val="24"/>
          <w:szCs w:val="24"/>
        </w:rPr>
        <w:t xml:space="preserve"> </w:t>
      </w:r>
      <w:r w:rsidR="005211FD" w:rsidRPr="00D6418B">
        <w:rPr>
          <w:bCs/>
          <w:sz w:val="24"/>
          <w:szCs w:val="24"/>
        </w:rPr>
        <w:t xml:space="preserve">                   </w:t>
      </w:r>
      <w:r w:rsidR="002007D4" w:rsidRPr="00D6418B">
        <w:rPr>
          <w:bCs/>
          <w:sz w:val="24"/>
          <w:szCs w:val="24"/>
        </w:rPr>
        <w:t>a vedením města Plzně</w:t>
      </w:r>
      <w:r w:rsidR="005211FD" w:rsidRPr="00D6418B">
        <w:rPr>
          <w:bCs/>
          <w:sz w:val="24"/>
          <w:szCs w:val="24"/>
        </w:rPr>
        <w:t>,</w:t>
      </w:r>
      <w:r w:rsidR="002007D4" w:rsidRPr="00D6418B">
        <w:rPr>
          <w:bCs/>
          <w:sz w:val="24"/>
          <w:szCs w:val="24"/>
        </w:rPr>
        <w:t xml:space="preserve"> obdržel Odbor nabývání majetku </w:t>
      </w:r>
      <w:r w:rsidR="00B2783B" w:rsidRPr="00D6418B">
        <w:rPr>
          <w:bCs/>
          <w:sz w:val="24"/>
          <w:szCs w:val="24"/>
        </w:rPr>
        <w:t>žádost</w:t>
      </w:r>
      <w:r w:rsidR="002007D4" w:rsidRPr="00D6418B">
        <w:rPr>
          <w:bCs/>
          <w:sz w:val="24"/>
          <w:szCs w:val="24"/>
        </w:rPr>
        <w:t xml:space="preserve"> s</w:t>
      </w:r>
      <w:r w:rsidRPr="00D6418B">
        <w:rPr>
          <w:bCs/>
          <w:sz w:val="24"/>
          <w:szCs w:val="24"/>
        </w:rPr>
        <w:t>polečnost</w:t>
      </w:r>
      <w:r w:rsidR="002007D4" w:rsidRPr="00D6418B">
        <w:rPr>
          <w:bCs/>
          <w:sz w:val="24"/>
          <w:szCs w:val="24"/>
        </w:rPr>
        <w:t>i</w:t>
      </w:r>
      <w:r w:rsidRPr="00D6418B">
        <w:rPr>
          <w:bCs/>
          <w:sz w:val="24"/>
          <w:szCs w:val="24"/>
        </w:rPr>
        <w:t xml:space="preserve"> IKO </w:t>
      </w:r>
      <w:r w:rsidR="00F64480" w:rsidRPr="00D6418B">
        <w:rPr>
          <w:bCs/>
          <w:sz w:val="24"/>
          <w:szCs w:val="24"/>
        </w:rPr>
        <w:t>stavby</w:t>
      </w:r>
      <w:r w:rsidRPr="00D6418B">
        <w:rPr>
          <w:bCs/>
          <w:sz w:val="24"/>
          <w:szCs w:val="24"/>
        </w:rPr>
        <w:t xml:space="preserve"> s</w:t>
      </w:r>
      <w:r w:rsidR="00F64480" w:rsidRPr="00D6418B">
        <w:rPr>
          <w:bCs/>
          <w:sz w:val="24"/>
          <w:szCs w:val="24"/>
        </w:rPr>
        <w:t>.</w:t>
      </w:r>
      <w:r w:rsidRPr="00D6418B">
        <w:rPr>
          <w:bCs/>
          <w:sz w:val="24"/>
          <w:szCs w:val="24"/>
        </w:rPr>
        <w:t xml:space="preserve">r.o. </w:t>
      </w:r>
      <w:r w:rsidR="00DF04D3" w:rsidRPr="00D6418B">
        <w:rPr>
          <w:bCs/>
          <w:sz w:val="24"/>
          <w:szCs w:val="24"/>
        </w:rPr>
        <w:t>o</w:t>
      </w:r>
      <w:r w:rsidR="00B2783B" w:rsidRPr="00D6418B">
        <w:rPr>
          <w:bCs/>
          <w:sz w:val="24"/>
          <w:szCs w:val="24"/>
        </w:rPr>
        <w:t xml:space="preserve"> zpětvzetí </w:t>
      </w:r>
      <w:r w:rsidRPr="00D6418B">
        <w:rPr>
          <w:bCs/>
          <w:sz w:val="24"/>
          <w:szCs w:val="24"/>
        </w:rPr>
        <w:t>původní žádosti</w:t>
      </w:r>
      <w:r w:rsidR="00F057D7" w:rsidRPr="00D6418B">
        <w:rPr>
          <w:bCs/>
          <w:sz w:val="24"/>
          <w:szCs w:val="24"/>
        </w:rPr>
        <w:t xml:space="preserve"> </w:t>
      </w:r>
      <w:r w:rsidRPr="00D6418B">
        <w:rPr>
          <w:bCs/>
          <w:sz w:val="24"/>
          <w:szCs w:val="24"/>
        </w:rPr>
        <w:t xml:space="preserve">o směnu pozemků </w:t>
      </w:r>
      <w:r w:rsidR="00D05A4C" w:rsidRPr="00D6418B">
        <w:rPr>
          <w:bCs/>
          <w:sz w:val="24"/>
          <w:szCs w:val="24"/>
        </w:rPr>
        <w:t>v k.</w:t>
      </w:r>
      <w:r w:rsidR="000A495D" w:rsidRPr="00D6418B">
        <w:rPr>
          <w:bCs/>
          <w:sz w:val="24"/>
          <w:szCs w:val="24"/>
        </w:rPr>
        <w:t xml:space="preserve"> </w:t>
      </w:r>
      <w:proofErr w:type="spellStart"/>
      <w:r w:rsidR="00D05A4C" w:rsidRPr="00D6418B">
        <w:rPr>
          <w:bCs/>
          <w:sz w:val="24"/>
          <w:szCs w:val="24"/>
        </w:rPr>
        <w:t>ú.</w:t>
      </w:r>
      <w:proofErr w:type="spellEnd"/>
      <w:r w:rsidR="00D05A4C" w:rsidRPr="00D6418B">
        <w:rPr>
          <w:bCs/>
          <w:sz w:val="24"/>
          <w:szCs w:val="24"/>
        </w:rPr>
        <w:t xml:space="preserve"> Černice</w:t>
      </w:r>
      <w:r w:rsidR="00310FC6" w:rsidRPr="00D6418B">
        <w:rPr>
          <w:bCs/>
          <w:sz w:val="24"/>
          <w:szCs w:val="24"/>
        </w:rPr>
        <w:t xml:space="preserve">, </w:t>
      </w:r>
      <w:proofErr w:type="spellStart"/>
      <w:r w:rsidR="00310FC6" w:rsidRPr="00D6418B">
        <w:rPr>
          <w:bCs/>
          <w:sz w:val="24"/>
          <w:szCs w:val="24"/>
        </w:rPr>
        <w:t>Božkov</w:t>
      </w:r>
      <w:proofErr w:type="spellEnd"/>
      <w:r w:rsidR="00310FC6" w:rsidRPr="00D6418B">
        <w:rPr>
          <w:bCs/>
          <w:sz w:val="24"/>
          <w:szCs w:val="24"/>
        </w:rPr>
        <w:t xml:space="preserve"> a Radobyčice</w:t>
      </w:r>
      <w:r w:rsidR="00D05A4C" w:rsidRPr="00D6418B">
        <w:rPr>
          <w:bCs/>
          <w:sz w:val="24"/>
          <w:szCs w:val="24"/>
        </w:rPr>
        <w:t xml:space="preserve"> </w:t>
      </w:r>
      <w:r w:rsidR="00B2783B" w:rsidRPr="00D6418B">
        <w:rPr>
          <w:bCs/>
          <w:sz w:val="24"/>
          <w:szCs w:val="24"/>
        </w:rPr>
        <w:t>s tím</w:t>
      </w:r>
      <w:r w:rsidRPr="00D6418B">
        <w:rPr>
          <w:bCs/>
          <w:sz w:val="24"/>
          <w:szCs w:val="24"/>
        </w:rPr>
        <w:t xml:space="preserve">, že v současné době společnost </w:t>
      </w:r>
      <w:r w:rsidR="00072711" w:rsidRPr="00D6418B">
        <w:rPr>
          <w:bCs/>
          <w:sz w:val="24"/>
          <w:szCs w:val="24"/>
        </w:rPr>
        <w:t>nabízí prodej</w:t>
      </w:r>
      <w:r w:rsidR="00DF04D3" w:rsidRPr="00D6418B">
        <w:rPr>
          <w:bCs/>
          <w:sz w:val="24"/>
          <w:szCs w:val="24"/>
        </w:rPr>
        <w:t xml:space="preserve"> pozemků</w:t>
      </w:r>
      <w:r w:rsidR="00072711" w:rsidRPr="00D6418B">
        <w:rPr>
          <w:bCs/>
          <w:sz w:val="24"/>
          <w:szCs w:val="24"/>
        </w:rPr>
        <w:t xml:space="preserve"> v k. </w:t>
      </w:r>
      <w:proofErr w:type="spellStart"/>
      <w:r w:rsidR="00072711" w:rsidRPr="00D6418B">
        <w:rPr>
          <w:bCs/>
          <w:sz w:val="24"/>
          <w:szCs w:val="24"/>
        </w:rPr>
        <w:t>ú.</w:t>
      </w:r>
      <w:proofErr w:type="spellEnd"/>
      <w:r w:rsidR="00072711" w:rsidRPr="00D6418B">
        <w:rPr>
          <w:bCs/>
          <w:sz w:val="24"/>
          <w:szCs w:val="24"/>
        </w:rPr>
        <w:t xml:space="preserve"> Černice</w:t>
      </w:r>
      <w:r w:rsidR="00DF04D3" w:rsidRPr="00D6418B">
        <w:rPr>
          <w:bCs/>
          <w:sz w:val="24"/>
          <w:szCs w:val="24"/>
        </w:rPr>
        <w:t xml:space="preserve"> do majetku města pro realizaci </w:t>
      </w:r>
      <w:r w:rsidR="00956758" w:rsidRPr="00D6418B">
        <w:rPr>
          <w:bCs/>
          <w:sz w:val="24"/>
          <w:szCs w:val="24"/>
        </w:rPr>
        <w:t>s</w:t>
      </w:r>
      <w:r w:rsidR="00DF04D3" w:rsidRPr="00D6418B">
        <w:rPr>
          <w:bCs/>
          <w:sz w:val="24"/>
          <w:szCs w:val="24"/>
        </w:rPr>
        <w:t>portovního areálu Černice</w:t>
      </w:r>
      <w:r w:rsidR="00D05A4C" w:rsidRPr="00D6418B">
        <w:rPr>
          <w:bCs/>
          <w:sz w:val="24"/>
          <w:szCs w:val="24"/>
        </w:rPr>
        <w:t>,</w:t>
      </w:r>
      <w:r w:rsidR="00DF04D3" w:rsidRPr="00D6418B">
        <w:rPr>
          <w:bCs/>
          <w:sz w:val="24"/>
          <w:szCs w:val="24"/>
        </w:rPr>
        <w:t xml:space="preserve"> a dále o </w:t>
      </w:r>
      <w:proofErr w:type="spellStart"/>
      <w:r w:rsidR="00DF04D3" w:rsidRPr="00D6418B">
        <w:rPr>
          <w:bCs/>
          <w:sz w:val="24"/>
          <w:szCs w:val="24"/>
        </w:rPr>
        <w:t>výměrově</w:t>
      </w:r>
      <w:proofErr w:type="spellEnd"/>
      <w:r w:rsidR="00DF04D3" w:rsidRPr="00D6418B">
        <w:rPr>
          <w:bCs/>
          <w:sz w:val="24"/>
          <w:szCs w:val="24"/>
        </w:rPr>
        <w:t xml:space="preserve"> shodnou </w:t>
      </w:r>
      <w:r w:rsidRPr="00D6418B">
        <w:rPr>
          <w:bCs/>
          <w:sz w:val="24"/>
          <w:szCs w:val="24"/>
        </w:rPr>
        <w:t xml:space="preserve">směnu </w:t>
      </w:r>
      <w:r w:rsidR="00DF04D3" w:rsidRPr="00D6418B">
        <w:rPr>
          <w:bCs/>
          <w:sz w:val="24"/>
          <w:szCs w:val="24"/>
        </w:rPr>
        <w:t xml:space="preserve">pozemků </w:t>
      </w:r>
      <w:r w:rsidRPr="00D6418B">
        <w:rPr>
          <w:bCs/>
          <w:sz w:val="24"/>
          <w:szCs w:val="24"/>
        </w:rPr>
        <w:t xml:space="preserve">v </w:t>
      </w:r>
      <w:r w:rsidR="00956758" w:rsidRPr="00D6418B">
        <w:rPr>
          <w:bCs/>
          <w:sz w:val="24"/>
          <w:szCs w:val="24"/>
        </w:rPr>
        <w:t>oblasti</w:t>
      </w:r>
      <w:r w:rsidRPr="00D6418B">
        <w:rPr>
          <w:bCs/>
          <w:sz w:val="24"/>
          <w:szCs w:val="24"/>
        </w:rPr>
        <w:t xml:space="preserve"> Černického potoka</w:t>
      </w:r>
      <w:bookmarkEnd w:id="1"/>
      <w:r w:rsidR="00DF04D3" w:rsidRPr="00D6418B">
        <w:rPr>
          <w:bCs/>
          <w:sz w:val="24"/>
          <w:szCs w:val="24"/>
        </w:rPr>
        <w:t xml:space="preserve">. </w:t>
      </w:r>
      <w:r w:rsidR="00D05A4C" w:rsidRPr="00D6418B">
        <w:rPr>
          <w:bCs/>
          <w:sz w:val="24"/>
          <w:szCs w:val="24"/>
        </w:rPr>
        <w:t xml:space="preserve">Zároveň společnost </w:t>
      </w:r>
      <w:r w:rsidR="001B1F33" w:rsidRPr="00D6418B">
        <w:rPr>
          <w:bCs/>
          <w:sz w:val="24"/>
          <w:szCs w:val="24"/>
        </w:rPr>
        <w:t>přislíbila, že je v</w:t>
      </w:r>
      <w:r w:rsidRPr="00D6418B">
        <w:rPr>
          <w:bCs/>
          <w:sz w:val="24"/>
          <w:szCs w:val="24"/>
        </w:rPr>
        <w:t xml:space="preserve"> budoucnu ochotna i nadále jednat o</w:t>
      </w:r>
      <w:r w:rsidR="00DC59A9">
        <w:rPr>
          <w:bCs/>
          <w:sz w:val="24"/>
          <w:szCs w:val="24"/>
        </w:rPr>
        <w:t> </w:t>
      </w:r>
      <w:r w:rsidRPr="00D6418B">
        <w:rPr>
          <w:bCs/>
          <w:sz w:val="24"/>
          <w:szCs w:val="24"/>
        </w:rPr>
        <w:t>možnosti směn p</w:t>
      </w:r>
      <w:r w:rsidR="001B1F33" w:rsidRPr="00D6418B">
        <w:rPr>
          <w:bCs/>
          <w:sz w:val="24"/>
          <w:szCs w:val="24"/>
        </w:rPr>
        <w:t>ro</w:t>
      </w:r>
      <w:r w:rsidRPr="00D6418B">
        <w:rPr>
          <w:bCs/>
          <w:sz w:val="24"/>
          <w:szCs w:val="24"/>
        </w:rPr>
        <w:t xml:space="preserve"> zajištění pozemku pro „</w:t>
      </w:r>
      <w:r w:rsidR="001B1F33" w:rsidRPr="00D6418B">
        <w:rPr>
          <w:bCs/>
          <w:sz w:val="24"/>
          <w:szCs w:val="24"/>
        </w:rPr>
        <w:t>Obratiště pro MHD</w:t>
      </w:r>
      <w:r w:rsidRPr="00D6418B">
        <w:rPr>
          <w:bCs/>
          <w:sz w:val="24"/>
          <w:szCs w:val="24"/>
        </w:rPr>
        <w:t xml:space="preserve">“ na pozemcích </w:t>
      </w:r>
      <w:bookmarkStart w:id="2" w:name="_Hlk47370440"/>
      <w:r w:rsidRPr="00D6418B">
        <w:rPr>
          <w:bCs/>
          <w:sz w:val="24"/>
          <w:szCs w:val="24"/>
        </w:rPr>
        <w:t>p. č. 1488/15</w:t>
      </w:r>
      <w:r w:rsidR="00F64480" w:rsidRPr="00D6418B">
        <w:rPr>
          <w:bCs/>
          <w:sz w:val="24"/>
          <w:szCs w:val="24"/>
        </w:rPr>
        <w:t xml:space="preserve"> a </w:t>
      </w:r>
      <w:r w:rsidRPr="00D6418B">
        <w:rPr>
          <w:bCs/>
          <w:sz w:val="24"/>
          <w:szCs w:val="24"/>
        </w:rPr>
        <w:t xml:space="preserve">1485/25, oba v k. </w:t>
      </w:r>
      <w:proofErr w:type="spellStart"/>
      <w:r w:rsidRPr="00D6418B">
        <w:rPr>
          <w:bCs/>
          <w:sz w:val="24"/>
          <w:szCs w:val="24"/>
        </w:rPr>
        <w:t>ú.</w:t>
      </w:r>
      <w:proofErr w:type="spellEnd"/>
      <w:r w:rsidRPr="00D6418B">
        <w:rPr>
          <w:bCs/>
          <w:sz w:val="24"/>
          <w:szCs w:val="24"/>
        </w:rPr>
        <w:t xml:space="preserve"> Černice</w:t>
      </w:r>
      <w:bookmarkEnd w:id="2"/>
      <w:r w:rsidR="001B1F33" w:rsidRPr="00D6418B">
        <w:rPr>
          <w:bCs/>
          <w:sz w:val="24"/>
          <w:szCs w:val="24"/>
        </w:rPr>
        <w:t>. O</w:t>
      </w:r>
      <w:r w:rsidR="00C14838" w:rsidRPr="00D6418B">
        <w:rPr>
          <w:bCs/>
          <w:sz w:val="24"/>
          <w:szCs w:val="24"/>
        </w:rPr>
        <w:t>bdobně by bylo jednáno i s dalšími spoluvlastníky pozemků – 2 FO.</w:t>
      </w:r>
      <w:r w:rsidR="00E24A36" w:rsidRPr="00D6418B">
        <w:rPr>
          <w:bCs/>
          <w:sz w:val="24"/>
          <w:szCs w:val="24"/>
        </w:rPr>
        <w:t xml:space="preserve"> </w:t>
      </w:r>
      <w:r w:rsidR="001B1F33" w:rsidRPr="00D6418B">
        <w:rPr>
          <w:bCs/>
          <w:sz w:val="24"/>
          <w:szCs w:val="24"/>
        </w:rPr>
        <w:t>Podrobnější h</w:t>
      </w:r>
      <w:r w:rsidR="00ED3019" w:rsidRPr="00D6418B">
        <w:rPr>
          <w:bCs/>
          <w:sz w:val="24"/>
          <w:szCs w:val="24"/>
        </w:rPr>
        <w:t xml:space="preserve">istorie jednání, které dlouhodobě probíhá mezi </w:t>
      </w:r>
      <w:r w:rsidR="006439FF" w:rsidRPr="00D6418B">
        <w:rPr>
          <w:bCs/>
          <w:sz w:val="24"/>
          <w:szCs w:val="24"/>
        </w:rPr>
        <w:t>městem Plzní</w:t>
      </w:r>
      <w:r w:rsidR="00AD06B2" w:rsidRPr="00D6418B">
        <w:rPr>
          <w:bCs/>
          <w:sz w:val="24"/>
          <w:szCs w:val="24"/>
        </w:rPr>
        <w:t xml:space="preserve">, </w:t>
      </w:r>
      <w:r w:rsidR="006439FF" w:rsidRPr="00D6418B">
        <w:rPr>
          <w:bCs/>
          <w:sz w:val="24"/>
          <w:szCs w:val="24"/>
        </w:rPr>
        <w:t xml:space="preserve">společností IKO stavby s.r.o. </w:t>
      </w:r>
      <w:r w:rsidR="00295AA5" w:rsidRPr="00D6418B">
        <w:rPr>
          <w:bCs/>
          <w:sz w:val="24"/>
          <w:szCs w:val="24"/>
        </w:rPr>
        <w:t xml:space="preserve">a spoluvlastníky </w:t>
      </w:r>
      <w:r w:rsidR="006439FF" w:rsidRPr="00D6418B">
        <w:rPr>
          <w:bCs/>
          <w:sz w:val="24"/>
          <w:szCs w:val="24"/>
        </w:rPr>
        <w:t>tvoří p</w:t>
      </w:r>
      <w:r w:rsidR="00E24A36" w:rsidRPr="00D6418B">
        <w:rPr>
          <w:bCs/>
          <w:sz w:val="24"/>
          <w:szCs w:val="24"/>
        </w:rPr>
        <w:t xml:space="preserve">řílohu </w:t>
      </w:r>
      <w:r w:rsidR="006439FF" w:rsidRPr="00D6418B">
        <w:rPr>
          <w:bCs/>
          <w:sz w:val="24"/>
          <w:szCs w:val="24"/>
        </w:rPr>
        <w:t xml:space="preserve">č. 1 </w:t>
      </w:r>
      <w:r w:rsidR="00E24A36" w:rsidRPr="00D6418B">
        <w:rPr>
          <w:bCs/>
          <w:sz w:val="24"/>
          <w:szCs w:val="24"/>
        </w:rPr>
        <w:t>tohoto materiálu</w:t>
      </w:r>
      <w:r w:rsidR="006439FF" w:rsidRPr="00D6418B">
        <w:rPr>
          <w:bCs/>
          <w:sz w:val="24"/>
          <w:szCs w:val="24"/>
        </w:rPr>
        <w:t>.</w:t>
      </w:r>
    </w:p>
    <w:p w14:paraId="4FD2B047" w14:textId="77777777" w:rsidR="00DC1140" w:rsidRPr="00D6418B" w:rsidRDefault="00DC1140" w:rsidP="00E24A36">
      <w:pPr>
        <w:pStyle w:val="Standard"/>
        <w:ind w:firstLine="0"/>
        <w:jc w:val="both"/>
        <w:rPr>
          <w:bCs/>
          <w:sz w:val="24"/>
          <w:szCs w:val="24"/>
        </w:rPr>
      </w:pPr>
    </w:p>
    <w:p w14:paraId="60C164F0" w14:textId="77777777" w:rsidR="00491FF1" w:rsidRPr="00D6418B" w:rsidRDefault="003F724D" w:rsidP="00D761B1">
      <w:pPr>
        <w:pStyle w:val="Standard"/>
        <w:ind w:left="357" w:firstLine="0"/>
        <w:jc w:val="both"/>
        <w:rPr>
          <w:bCs/>
          <w:sz w:val="24"/>
          <w:szCs w:val="24"/>
        </w:rPr>
      </w:pPr>
      <w:r w:rsidRPr="00D6418B">
        <w:rPr>
          <w:bCs/>
          <w:sz w:val="24"/>
          <w:szCs w:val="24"/>
        </w:rPr>
        <w:t>Rozsah m</w:t>
      </w:r>
      <w:r w:rsidR="0044617F" w:rsidRPr="00D6418B">
        <w:rPr>
          <w:bCs/>
          <w:sz w:val="24"/>
          <w:szCs w:val="24"/>
        </w:rPr>
        <w:t>ajetkoprávní</w:t>
      </w:r>
      <w:r w:rsidRPr="00D6418B">
        <w:rPr>
          <w:bCs/>
          <w:sz w:val="24"/>
          <w:szCs w:val="24"/>
        </w:rPr>
        <w:t>ho</w:t>
      </w:r>
      <w:r w:rsidR="00491FF1" w:rsidRPr="00D6418B">
        <w:rPr>
          <w:bCs/>
          <w:sz w:val="24"/>
          <w:szCs w:val="24"/>
        </w:rPr>
        <w:t xml:space="preserve"> vypořádání</w:t>
      </w:r>
      <w:r w:rsidR="0044617F" w:rsidRPr="00D6418B">
        <w:rPr>
          <w:bCs/>
          <w:sz w:val="24"/>
          <w:szCs w:val="24"/>
        </w:rPr>
        <w:t xml:space="preserve"> se společností IKO s</w:t>
      </w:r>
      <w:r w:rsidR="006B71FC" w:rsidRPr="00D6418B">
        <w:rPr>
          <w:bCs/>
          <w:sz w:val="24"/>
          <w:szCs w:val="24"/>
        </w:rPr>
        <w:t xml:space="preserve">tavby </w:t>
      </w:r>
      <w:r w:rsidR="0044617F" w:rsidRPr="00D6418B">
        <w:rPr>
          <w:bCs/>
          <w:sz w:val="24"/>
          <w:szCs w:val="24"/>
        </w:rPr>
        <w:t>s</w:t>
      </w:r>
      <w:r w:rsidR="006B71FC" w:rsidRPr="00D6418B">
        <w:rPr>
          <w:bCs/>
          <w:sz w:val="24"/>
          <w:szCs w:val="24"/>
        </w:rPr>
        <w:t>.</w:t>
      </w:r>
      <w:r w:rsidR="0044617F" w:rsidRPr="00D6418B">
        <w:rPr>
          <w:bCs/>
          <w:sz w:val="24"/>
          <w:szCs w:val="24"/>
        </w:rPr>
        <w:t>r.o.</w:t>
      </w:r>
      <w:r w:rsidR="00491FF1" w:rsidRPr="00D6418B">
        <w:rPr>
          <w:bCs/>
          <w:sz w:val="24"/>
          <w:szCs w:val="24"/>
        </w:rPr>
        <w:t>:</w:t>
      </w:r>
    </w:p>
    <w:p w14:paraId="764A4086" w14:textId="77777777" w:rsidR="00D870A0" w:rsidRPr="00D6418B" w:rsidRDefault="00603CD0" w:rsidP="006C63A5">
      <w:pPr>
        <w:pStyle w:val="vlevo"/>
        <w:numPr>
          <w:ilvl w:val="0"/>
          <w:numId w:val="12"/>
        </w:numPr>
        <w:spacing w:after="0"/>
        <w:rPr>
          <w:color w:val="FF0000"/>
        </w:rPr>
      </w:pPr>
      <w:r w:rsidRPr="00D6418B">
        <w:rPr>
          <w:bCs/>
        </w:rPr>
        <w:t>V</w:t>
      </w:r>
      <w:r w:rsidR="008637A1" w:rsidRPr="00D6418B">
        <w:rPr>
          <w:rFonts w:cs="Times New Roman"/>
          <w:bCs/>
          <w:lang w:eastAsia="cs-CZ"/>
        </w:rPr>
        <w:t xml:space="preserve">ýkup pozemků </w:t>
      </w:r>
      <w:bookmarkStart w:id="3" w:name="_Hlk47370905"/>
      <w:r w:rsidR="00D761B1" w:rsidRPr="00D6418B">
        <w:rPr>
          <w:rFonts w:cs="Times New Roman"/>
          <w:bCs/>
          <w:lang w:eastAsia="cs-CZ"/>
        </w:rPr>
        <w:t xml:space="preserve">p. č. 1626/1, 1633/1, 1633/3, 1634 a 1635 v k. </w:t>
      </w:r>
      <w:proofErr w:type="spellStart"/>
      <w:r w:rsidR="00D761B1" w:rsidRPr="00D6418B">
        <w:rPr>
          <w:rFonts w:cs="Times New Roman"/>
          <w:bCs/>
          <w:lang w:eastAsia="cs-CZ"/>
        </w:rPr>
        <w:t>ú.</w:t>
      </w:r>
      <w:proofErr w:type="spellEnd"/>
      <w:r w:rsidR="00D761B1" w:rsidRPr="00D6418B">
        <w:rPr>
          <w:rFonts w:cs="Times New Roman"/>
          <w:bCs/>
          <w:lang w:eastAsia="cs-CZ"/>
        </w:rPr>
        <w:t xml:space="preserve"> Černice </w:t>
      </w:r>
      <w:bookmarkEnd w:id="3"/>
      <w:r w:rsidR="00D761B1" w:rsidRPr="00D6418B">
        <w:rPr>
          <w:rFonts w:cs="Times New Roman"/>
          <w:bCs/>
          <w:lang w:eastAsia="cs-CZ"/>
        </w:rPr>
        <w:t xml:space="preserve">do majetku města Plzně od společnosti IKO stavby s.r.o. v souvislosti </w:t>
      </w:r>
      <w:r w:rsidR="0029661A" w:rsidRPr="00D6418B">
        <w:rPr>
          <w:bCs/>
        </w:rPr>
        <w:t xml:space="preserve">se stavbou </w:t>
      </w:r>
      <w:r w:rsidR="00D761B1" w:rsidRPr="00D6418B">
        <w:rPr>
          <w:rFonts w:cs="Times New Roman"/>
          <w:bCs/>
          <w:lang w:eastAsia="cs-CZ"/>
        </w:rPr>
        <w:t xml:space="preserve">„Venkovní sportoviště </w:t>
      </w:r>
      <w:r w:rsidR="006E44B4" w:rsidRPr="00D6418B">
        <w:rPr>
          <w:bCs/>
        </w:rPr>
        <w:t xml:space="preserve">              </w:t>
      </w:r>
      <w:r w:rsidR="00D761B1" w:rsidRPr="00D6418B">
        <w:rPr>
          <w:rFonts w:cs="Times New Roman"/>
          <w:bCs/>
          <w:lang w:eastAsia="cs-CZ"/>
        </w:rPr>
        <w:t xml:space="preserve">a související zázemí“ v k. </w:t>
      </w:r>
      <w:proofErr w:type="spellStart"/>
      <w:r w:rsidR="00D761B1" w:rsidRPr="00D6418B">
        <w:rPr>
          <w:rFonts w:cs="Times New Roman"/>
          <w:bCs/>
          <w:lang w:eastAsia="cs-CZ"/>
        </w:rPr>
        <w:t>ú.</w:t>
      </w:r>
      <w:proofErr w:type="spellEnd"/>
      <w:r w:rsidR="00D761B1" w:rsidRPr="00D6418B">
        <w:rPr>
          <w:rFonts w:cs="Times New Roman"/>
          <w:bCs/>
          <w:lang w:eastAsia="cs-CZ"/>
        </w:rPr>
        <w:t xml:space="preserve"> Černice</w:t>
      </w:r>
      <w:r w:rsidRPr="00D6418B">
        <w:rPr>
          <w:bCs/>
        </w:rPr>
        <w:t>.</w:t>
      </w:r>
      <w:r w:rsidR="00D870A0" w:rsidRPr="00D6418B">
        <w:rPr>
          <w:color w:val="FF0000"/>
        </w:rPr>
        <w:t xml:space="preserve"> </w:t>
      </w:r>
    </w:p>
    <w:p w14:paraId="199A3FC1" w14:textId="77777777" w:rsidR="00D761B1" w:rsidRPr="00D6418B" w:rsidRDefault="00D870A0" w:rsidP="00D870A0">
      <w:pPr>
        <w:pStyle w:val="vlevo"/>
        <w:spacing w:after="0"/>
        <w:ind w:left="708"/>
      </w:pPr>
      <w:bookmarkStart w:id="4" w:name="_Hlk47421208"/>
      <w:r w:rsidRPr="00D6418B">
        <w:t>Dle znaleckého posudku</w:t>
      </w:r>
      <w:r w:rsidR="00B46C6D" w:rsidRPr="00D6418B">
        <w:t xml:space="preserve"> č. </w:t>
      </w:r>
      <w:r w:rsidR="00B23A3A" w:rsidRPr="00D6418B">
        <w:t>2020/048 ze dne 29. 6. 2020</w:t>
      </w:r>
      <w:r w:rsidRPr="00D6418B">
        <w:t>, který vyhotovil p. J</w:t>
      </w:r>
      <w:r w:rsidR="00176D22" w:rsidRPr="00D6418B">
        <w:t>.</w:t>
      </w:r>
      <w:r w:rsidRPr="00D6418B">
        <w:t xml:space="preserve"> </w:t>
      </w:r>
      <w:proofErr w:type="spellStart"/>
      <w:r w:rsidRPr="00D6418B">
        <w:t>Rajchelt</w:t>
      </w:r>
      <w:proofErr w:type="spellEnd"/>
      <w:r w:rsidRPr="00D6418B">
        <w:t xml:space="preserve">, činí aktuální obvyklá cena výše uvedených pozemků </w:t>
      </w:r>
      <w:r w:rsidR="00DB75B3" w:rsidRPr="00D6418B">
        <w:t xml:space="preserve">o celkové výměře </w:t>
      </w:r>
      <w:r w:rsidR="003E76A3" w:rsidRPr="00D6418B">
        <w:t>21 002</w:t>
      </w:r>
      <w:r w:rsidR="00DB75B3" w:rsidRPr="00D6418B">
        <w:t xml:space="preserve"> </w:t>
      </w:r>
      <w:r w:rsidR="00483FD2" w:rsidRPr="00D6418B">
        <w:t>m</w:t>
      </w:r>
      <w:r w:rsidR="00483FD2" w:rsidRPr="00D6418B">
        <w:rPr>
          <w:vertAlign w:val="superscript"/>
        </w:rPr>
        <w:t>2</w:t>
      </w:r>
      <w:r w:rsidR="00483FD2" w:rsidRPr="00D6418B">
        <w:t xml:space="preserve"> </w:t>
      </w:r>
      <w:r w:rsidRPr="00D6418B">
        <w:t xml:space="preserve">celkem </w:t>
      </w:r>
      <w:r w:rsidR="00DB75B3" w:rsidRPr="00D6418B">
        <w:t>11 440 958</w:t>
      </w:r>
      <w:r w:rsidRPr="00D6418B">
        <w:t xml:space="preserve"> Kč (tj. </w:t>
      </w:r>
      <w:r w:rsidR="0001624D" w:rsidRPr="00D6418B">
        <w:rPr>
          <w:rFonts w:cs="Times New Roman"/>
        </w:rPr>
        <w:t>ø</w:t>
      </w:r>
      <w:r w:rsidR="0001624D" w:rsidRPr="00D6418B">
        <w:t xml:space="preserve"> </w:t>
      </w:r>
      <w:r w:rsidRPr="00D6418B">
        <w:t xml:space="preserve">cca </w:t>
      </w:r>
      <w:r w:rsidR="00483FD2" w:rsidRPr="00D6418B">
        <w:t>545</w:t>
      </w:r>
      <w:r w:rsidRPr="00D6418B">
        <w:t xml:space="preserve"> Kč/m</w:t>
      </w:r>
      <w:r w:rsidRPr="00D6418B">
        <w:rPr>
          <w:vertAlign w:val="superscript"/>
        </w:rPr>
        <w:t>2</w:t>
      </w:r>
      <w:r w:rsidRPr="00D6418B">
        <w:t>).</w:t>
      </w:r>
      <w:r w:rsidR="00B40C14" w:rsidRPr="00D6418B">
        <w:t xml:space="preserve"> </w:t>
      </w:r>
      <w:bookmarkStart w:id="5" w:name="_Hlk47508810"/>
      <w:r w:rsidR="00B40C14" w:rsidRPr="00D6418B">
        <w:t xml:space="preserve">Zdanění DPH </w:t>
      </w:r>
      <w:r w:rsidR="00A80B07" w:rsidRPr="00D6418B">
        <w:t>budou podléhat</w:t>
      </w:r>
      <w:r w:rsidR="00B40C14" w:rsidRPr="00D6418B">
        <w:t xml:space="preserve"> </w:t>
      </w:r>
      <w:bookmarkEnd w:id="5"/>
      <w:r w:rsidR="00B40C14" w:rsidRPr="00D6418B">
        <w:t>pozemky p. č. 1635</w:t>
      </w:r>
      <w:r w:rsidR="00057490" w:rsidRPr="00D6418B">
        <w:t xml:space="preserve"> </w:t>
      </w:r>
      <w:r w:rsidR="00A80B07" w:rsidRPr="00D6418B">
        <w:t xml:space="preserve">       </w:t>
      </w:r>
      <w:r w:rsidR="00B40C14" w:rsidRPr="00D6418B">
        <w:t>a 1626/1. Pozemky p.</w:t>
      </w:r>
      <w:r w:rsidR="00F100A7" w:rsidRPr="00D6418B">
        <w:t xml:space="preserve"> </w:t>
      </w:r>
      <w:r w:rsidR="00B40C14" w:rsidRPr="00D6418B">
        <w:t xml:space="preserve">č. 1633/1, 1633/3 a 1634 </w:t>
      </w:r>
      <w:r w:rsidR="00A80B07" w:rsidRPr="00D6418B">
        <w:t>budou</w:t>
      </w:r>
      <w:r w:rsidR="00B40C14" w:rsidRPr="00D6418B">
        <w:t xml:space="preserve"> osvobozeny od DPH. </w:t>
      </w:r>
    </w:p>
    <w:p w14:paraId="4D8C9851" w14:textId="77777777" w:rsidR="00F773C6" w:rsidRPr="00D6418B" w:rsidRDefault="00F773C6" w:rsidP="00D870A0">
      <w:pPr>
        <w:pStyle w:val="vlevo"/>
        <w:spacing w:after="0"/>
        <w:ind w:left="708"/>
      </w:pPr>
    </w:p>
    <w:tbl>
      <w:tblPr>
        <w:tblW w:w="8872" w:type="dxa"/>
        <w:tblInd w:w="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99"/>
        <w:gridCol w:w="1417"/>
        <w:gridCol w:w="1418"/>
        <w:gridCol w:w="1417"/>
        <w:gridCol w:w="1701"/>
      </w:tblGrid>
      <w:tr w:rsidR="0019621E" w:rsidRPr="00D6418B" w14:paraId="0A567EA3" w14:textId="77777777" w:rsidTr="000F4700">
        <w:trPr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4706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pozemek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84BA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výměra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9B5B" w14:textId="781385DC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cena za </w:t>
            </w:r>
            <w:proofErr w:type="gramStart"/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1m</w:t>
            </w: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eastAsia="cs-CZ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A5FC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cena obvyklá dle ZP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89AA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DPH </w:t>
            </w:r>
            <w:proofErr w:type="gramStart"/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21%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9B25CA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celková cena s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6092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celková cena za pozemek s DPH</w:t>
            </w:r>
          </w:p>
        </w:tc>
      </w:tr>
      <w:tr w:rsidR="0019621E" w:rsidRPr="00D6418B" w14:paraId="25357C10" w14:textId="77777777" w:rsidTr="000F470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E32C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1635</w:t>
            </w:r>
            <w:r w:rsidR="000A495D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 </w:t>
            </w:r>
            <w:r w:rsidR="000A495D" w:rsidRPr="00D6418B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eastAsia="cs-CZ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CC0C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1891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E9FC" w14:textId="77777777" w:rsidR="009E0068" w:rsidRPr="00D6418B" w:rsidRDefault="00DA7861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cca </w:t>
            </w:r>
            <w:r w:rsidR="009E0068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4BAC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64 483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119A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13 541,43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40E32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78 024,43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786A" w14:textId="77777777" w:rsidR="009E0068" w:rsidRPr="00D6418B" w:rsidRDefault="00AB74F7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   </w:t>
            </w:r>
            <w:r w:rsidR="009E0068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7 839 992,93</w:t>
            </w:r>
          </w:p>
        </w:tc>
      </w:tr>
      <w:tr w:rsidR="0019621E" w:rsidRPr="00D6418B" w14:paraId="2914563F" w14:textId="77777777" w:rsidTr="000F4700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278A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95AC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9230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DEB2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2C21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6 414 850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C32E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1 347 118,50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9A9B4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7 761 968,50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0511C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</w:p>
        </w:tc>
      </w:tr>
      <w:tr w:rsidR="0019621E" w:rsidRPr="00D6418B" w14:paraId="50AFE51E" w14:textId="77777777" w:rsidTr="000F47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75C6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1626/1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D9F7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7043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9294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F3EF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4 894 885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EC32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1 027 925,85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801DE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5 922 810,85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9B54" w14:textId="77777777" w:rsidR="009E0068" w:rsidRPr="00D6418B" w:rsidRDefault="0039400A" w:rsidP="0039400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    </w:t>
            </w:r>
            <w:r w:rsidR="009E0068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5</w:t>
            </w:r>
            <w:r w:rsidR="000A495D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 </w:t>
            </w:r>
            <w:r w:rsidR="009E0068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922</w:t>
            </w:r>
            <w:r w:rsidR="000A495D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 </w:t>
            </w:r>
            <w:r w:rsidR="009E0068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810,85</w:t>
            </w:r>
          </w:p>
        </w:tc>
      </w:tr>
      <w:tr w:rsidR="00A52531" w:rsidRPr="00D6418B" w14:paraId="439DFBAF" w14:textId="77777777" w:rsidTr="000F47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96A1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5317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6077" w14:textId="77777777" w:rsidR="009E0068" w:rsidRPr="00D6418B" w:rsidRDefault="0019621E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cca </w:t>
            </w:r>
            <w:r w:rsidR="009E0068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772A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1 739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8077" w14:textId="77777777" w:rsidR="009E0068" w:rsidRPr="00D6418B" w:rsidRDefault="000A495D" w:rsidP="009E006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 xml:space="preserve">  </w:t>
            </w:r>
            <w:r w:rsidR="009E0068"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osvobozeno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E38E2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</w:t>
            </w:r>
            <w:r w:rsidR="000A495D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 </w:t>
            </w: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739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2645" w14:textId="77777777" w:rsidR="009E0068" w:rsidRPr="00D6418B" w:rsidRDefault="009E0068" w:rsidP="00F77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</w:t>
            </w:r>
            <w:r w:rsidR="000A495D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 </w:t>
            </w: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739</w:t>
            </w:r>
          </w:p>
        </w:tc>
      </w:tr>
      <w:tr w:rsidR="00A52531" w:rsidRPr="00D6418B" w14:paraId="20FD1755" w14:textId="77777777" w:rsidTr="000F47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4184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1633/1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2FBB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2533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FD6B" w14:textId="77777777" w:rsidR="009E0068" w:rsidRPr="00D6418B" w:rsidRDefault="0019621E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cca </w:t>
            </w:r>
            <w:r w:rsidR="009E0068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953C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56 587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14CF" w14:textId="77777777" w:rsidR="009E0068" w:rsidRPr="00D6418B" w:rsidRDefault="000A495D" w:rsidP="009E006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 xml:space="preserve">  </w:t>
            </w:r>
            <w:r w:rsidR="009E0068"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osvobozeno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93D43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56</w:t>
            </w:r>
            <w:r w:rsidR="000A495D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 </w:t>
            </w: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587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1B1E" w14:textId="77777777" w:rsidR="009E0068" w:rsidRPr="00D6418B" w:rsidRDefault="009E0068" w:rsidP="00F773C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56</w:t>
            </w:r>
            <w:r w:rsidR="000A495D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 </w:t>
            </w: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587</w:t>
            </w:r>
          </w:p>
        </w:tc>
      </w:tr>
      <w:tr w:rsidR="0019621E" w:rsidRPr="00D6418B" w14:paraId="2304A491" w14:textId="77777777" w:rsidTr="000F470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CBA8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1633/3</w:t>
            </w:r>
            <w:r w:rsidR="000A495D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 </w:t>
            </w:r>
            <w:r w:rsidR="000A495D" w:rsidRPr="00D641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B337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233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0DE4" w14:textId="77777777" w:rsidR="009E0068" w:rsidRPr="00D6418B" w:rsidRDefault="009A5D03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cca </w:t>
            </w:r>
            <w:r w:rsidR="009E0068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8D30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7 945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4E77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osvobozeno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617E1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7</w:t>
            </w:r>
            <w:r w:rsidR="000A495D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 </w:t>
            </w: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945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D4C1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8</w:t>
            </w:r>
            <w:r w:rsidR="000A495D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 </w:t>
            </w: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414</w:t>
            </w:r>
          </w:p>
        </w:tc>
      </w:tr>
      <w:tr w:rsidR="00A52531" w:rsidRPr="00D6418B" w14:paraId="4333B9D6" w14:textId="77777777" w:rsidTr="000F470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07DA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DA02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7830" w14:textId="77777777" w:rsidR="009E0068" w:rsidRPr="00D6418B" w:rsidRDefault="009A5D03" w:rsidP="009E006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cca </w:t>
            </w:r>
            <w:r w:rsidR="009E0068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8DC5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469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DB194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273FF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469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F9CA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</w:p>
        </w:tc>
      </w:tr>
      <w:tr w:rsidR="00A52531" w:rsidRPr="00D6418B" w14:paraId="36965FB5" w14:textId="77777777" w:rsidTr="000F47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1F89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879D" w14:textId="77777777" w:rsidR="009E0068" w:rsidRPr="00D6418B" w:rsidRDefault="00B00E2F" w:rsidP="009E006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  <w:t xml:space="preserve">  </w:t>
            </w: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21 002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5865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E3AC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11 440 958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142E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2</w:t>
            </w:r>
            <w:r w:rsidR="007B1442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 </w:t>
            </w: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388</w:t>
            </w:r>
            <w:r w:rsidR="007B1442"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 </w:t>
            </w: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585,78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E242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13 829 543,78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C4A3" w14:textId="77777777" w:rsidR="009E0068" w:rsidRPr="00D6418B" w:rsidRDefault="009E0068" w:rsidP="009E0068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</w:p>
        </w:tc>
      </w:tr>
    </w:tbl>
    <w:p w14:paraId="41E268F6" w14:textId="77777777" w:rsidR="00E82AB0" w:rsidRPr="000929E0" w:rsidRDefault="00E82AB0" w:rsidP="00F773C6">
      <w:pPr>
        <w:pStyle w:val="vlevo"/>
        <w:spacing w:after="0"/>
        <w:rPr>
          <w:sz w:val="16"/>
          <w:szCs w:val="16"/>
        </w:rPr>
      </w:pPr>
    </w:p>
    <w:p w14:paraId="25E186C7" w14:textId="77777777" w:rsidR="00E82AB0" w:rsidRPr="00D6418B" w:rsidRDefault="008D7CE1" w:rsidP="00D870A0">
      <w:pPr>
        <w:pStyle w:val="vlevo"/>
        <w:spacing w:after="0"/>
        <w:ind w:left="708"/>
        <w:rPr>
          <w:sz w:val="20"/>
          <w:szCs w:val="20"/>
        </w:rPr>
      </w:pPr>
      <w:r w:rsidRPr="00D6418B">
        <w:rPr>
          <w:sz w:val="18"/>
          <w:szCs w:val="18"/>
        </w:rPr>
        <w:t>+</w:t>
      </w:r>
      <w:r w:rsidR="00BB486A" w:rsidRPr="00D6418B">
        <w:rPr>
          <w:sz w:val="20"/>
          <w:szCs w:val="20"/>
        </w:rPr>
        <w:t xml:space="preserve"> </w:t>
      </w:r>
      <w:r w:rsidR="00922F4E" w:rsidRPr="00D6418B">
        <w:rPr>
          <w:sz w:val="20"/>
          <w:szCs w:val="20"/>
        </w:rPr>
        <w:t xml:space="preserve">pozemek je dle ÚP </w:t>
      </w:r>
      <w:r w:rsidRPr="00D6418B">
        <w:rPr>
          <w:sz w:val="20"/>
          <w:szCs w:val="20"/>
        </w:rPr>
        <w:t>zasažen dvěma druhy využití – zeleň a výroba a skladování</w:t>
      </w:r>
      <w:r w:rsidR="00562D02" w:rsidRPr="00D6418B">
        <w:rPr>
          <w:sz w:val="20"/>
          <w:szCs w:val="20"/>
        </w:rPr>
        <w:t xml:space="preserve"> (</w:t>
      </w:r>
      <w:proofErr w:type="spellStart"/>
      <w:r w:rsidR="00562D02" w:rsidRPr="00D6418B">
        <w:rPr>
          <w:sz w:val="20"/>
          <w:szCs w:val="20"/>
        </w:rPr>
        <w:t>obč</w:t>
      </w:r>
      <w:proofErr w:type="spellEnd"/>
      <w:r w:rsidR="00562D02" w:rsidRPr="00D6418B">
        <w:rPr>
          <w:sz w:val="20"/>
          <w:szCs w:val="20"/>
        </w:rPr>
        <w:t xml:space="preserve">. </w:t>
      </w:r>
      <w:proofErr w:type="spellStart"/>
      <w:r w:rsidR="00562D02" w:rsidRPr="00D6418B">
        <w:rPr>
          <w:sz w:val="20"/>
          <w:szCs w:val="20"/>
        </w:rPr>
        <w:t>vyb</w:t>
      </w:r>
      <w:proofErr w:type="spellEnd"/>
      <w:r w:rsidR="00562D02" w:rsidRPr="00D6418B">
        <w:rPr>
          <w:sz w:val="20"/>
          <w:szCs w:val="20"/>
        </w:rPr>
        <w:t>.) - sportoviště</w:t>
      </w:r>
    </w:p>
    <w:p w14:paraId="57FC38DD" w14:textId="77777777" w:rsidR="00E82AB0" w:rsidRPr="00D6418B" w:rsidRDefault="00E82AB0" w:rsidP="00E82AB0">
      <w:pPr>
        <w:pStyle w:val="vlevo"/>
        <w:spacing w:after="0"/>
        <w:ind w:left="709"/>
        <w:rPr>
          <w:bCs/>
          <w:sz w:val="20"/>
          <w:szCs w:val="20"/>
        </w:rPr>
      </w:pPr>
      <w:r w:rsidRPr="00D6418B">
        <w:rPr>
          <w:bCs/>
          <w:sz w:val="20"/>
          <w:szCs w:val="20"/>
        </w:rPr>
        <w:t>*</w:t>
      </w:r>
      <w:r w:rsidR="00BB486A" w:rsidRPr="00D6418B">
        <w:rPr>
          <w:bCs/>
          <w:sz w:val="20"/>
          <w:szCs w:val="20"/>
        </w:rPr>
        <w:t xml:space="preserve"> </w:t>
      </w:r>
      <w:r w:rsidRPr="00D6418B">
        <w:rPr>
          <w:bCs/>
          <w:sz w:val="20"/>
          <w:szCs w:val="20"/>
        </w:rPr>
        <w:t>pozemek je rozdělen dvěma bonitovanými půdně ekologickými jednotkami</w:t>
      </w:r>
    </w:p>
    <w:p w14:paraId="021E5573" w14:textId="77777777" w:rsidR="000929E0" w:rsidRDefault="000929E0" w:rsidP="00E82AB0">
      <w:pPr>
        <w:pStyle w:val="vlevo"/>
        <w:spacing w:after="0"/>
        <w:ind w:left="709"/>
      </w:pPr>
    </w:p>
    <w:p w14:paraId="60C0C41D" w14:textId="77777777" w:rsidR="008D7CE1" w:rsidRDefault="001B6A96" w:rsidP="00E82AB0">
      <w:pPr>
        <w:pStyle w:val="vlevo"/>
        <w:spacing w:after="0"/>
        <w:ind w:left="709"/>
      </w:pPr>
      <w:r>
        <w:t xml:space="preserve">Celková cena </w:t>
      </w:r>
      <w:r w:rsidR="000929E0">
        <w:t xml:space="preserve">pozemků </w:t>
      </w:r>
      <w:r w:rsidR="000929E0" w:rsidRPr="000929E0">
        <w:rPr>
          <w:bCs/>
        </w:rPr>
        <w:t xml:space="preserve">p. č. 1626/1, 1633/1, 1633/3, 1634 a 1635 v k. </w:t>
      </w:r>
      <w:proofErr w:type="spellStart"/>
      <w:r w:rsidR="000929E0" w:rsidRPr="000929E0">
        <w:rPr>
          <w:bCs/>
        </w:rPr>
        <w:t>ú.</w:t>
      </w:r>
      <w:proofErr w:type="spellEnd"/>
      <w:r w:rsidR="000929E0" w:rsidRPr="000929E0">
        <w:rPr>
          <w:bCs/>
        </w:rPr>
        <w:t xml:space="preserve"> Černice </w:t>
      </w:r>
      <w:r w:rsidR="000929E0">
        <w:rPr>
          <w:bCs/>
        </w:rPr>
        <w:t xml:space="preserve">                         </w:t>
      </w:r>
      <w:r>
        <w:t>činí 13 829</w:t>
      </w:r>
      <w:r w:rsidR="0013553D">
        <w:t> </w:t>
      </w:r>
      <w:r>
        <w:t>54</w:t>
      </w:r>
      <w:r w:rsidR="0013553D">
        <w:t>3,78</w:t>
      </w:r>
      <w:r>
        <w:t xml:space="preserve"> Kč</w:t>
      </w:r>
      <w:r w:rsidR="0013553D">
        <w:t>, tj.</w:t>
      </w:r>
      <w:r w:rsidR="0013553D" w:rsidRPr="0013553D">
        <w:t xml:space="preserve"> </w:t>
      </w:r>
      <w:r w:rsidR="0013553D">
        <w:t>po zaokrouhlení 13 829 544 Kč</w:t>
      </w:r>
      <w:r>
        <w:t>.</w:t>
      </w:r>
    </w:p>
    <w:p w14:paraId="5E30743D" w14:textId="77777777" w:rsidR="000929E0" w:rsidRPr="00D6418B" w:rsidRDefault="000929E0" w:rsidP="00E82AB0">
      <w:pPr>
        <w:pStyle w:val="vlevo"/>
        <w:spacing w:after="0"/>
        <w:ind w:left="709"/>
      </w:pPr>
    </w:p>
    <w:p w14:paraId="03E821A1" w14:textId="06673489" w:rsidR="000929E0" w:rsidRDefault="00756156" w:rsidP="00756156">
      <w:pPr>
        <w:pStyle w:val="vlevo"/>
        <w:spacing w:after="0"/>
        <w:ind w:left="720"/>
        <w:rPr>
          <w:bCs/>
        </w:rPr>
      </w:pPr>
      <w:r w:rsidRPr="00D6418B">
        <w:rPr>
          <w:bCs/>
        </w:rPr>
        <w:t>Na pozemku p. č. 1626/1</w:t>
      </w:r>
      <w:r w:rsidR="000B28B0" w:rsidRPr="00D6418B">
        <w:rPr>
          <w:bCs/>
        </w:rPr>
        <w:t xml:space="preserve"> v</w:t>
      </w:r>
      <w:r w:rsidRPr="00D6418B">
        <w:rPr>
          <w:bCs/>
        </w:rPr>
        <w:t xml:space="preserve"> k. </w:t>
      </w:r>
      <w:proofErr w:type="spellStart"/>
      <w:r w:rsidRPr="00D6418B">
        <w:rPr>
          <w:bCs/>
        </w:rPr>
        <w:t>ú.</w:t>
      </w:r>
      <w:proofErr w:type="spellEnd"/>
      <w:r w:rsidRPr="00D6418B">
        <w:rPr>
          <w:bCs/>
        </w:rPr>
        <w:t xml:space="preserve"> Černice je dle LV č. 1482 pro k.</w:t>
      </w:r>
      <w:r w:rsidR="00B6615A">
        <w:rPr>
          <w:bCs/>
        </w:rPr>
        <w:t xml:space="preserve"> </w:t>
      </w:r>
      <w:proofErr w:type="spellStart"/>
      <w:r w:rsidRPr="00D6418B">
        <w:rPr>
          <w:bCs/>
        </w:rPr>
        <w:t>ú.</w:t>
      </w:r>
      <w:proofErr w:type="spellEnd"/>
      <w:r w:rsidRPr="00D6418B">
        <w:rPr>
          <w:bCs/>
        </w:rPr>
        <w:t xml:space="preserve"> Černice zapsané věcné břemeno zřizování a provozování </w:t>
      </w:r>
      <w:proofErr w:type="gramStart"/>
      <w:r w:rsidRPr="00D6418B">
        <w:rPr>
          <w:bCs/>
        </w:rPr>
        <w:t>vedení - zařízení</w:t>
      </w:r>
      <w:proofErr w:type="gramEnd"/>
      <w:r w:rsidRPr="00D6418B">
        <w:rPr>
          <w:bCs/>
        </w:rPr>
        <w:t xml:space="preserve"> distribuční soustavy v rozsahu dle GP č. 1723-4664/2019 </w:t>
      </w:r>
      <w:r w:rsidR="00304E31" w:rsidRPr="00D6418B">
        <w:rPr>
          <w:bCs/>
        </w:rPr>
        <w:t>s oprávněním pro</w:t>
      </w:r>
      <w:r w:rsidRPr="00D6418B">
        <w:rPr>
          <w:bCs/>
        </w:rPr>
        <w:t xml:space="preserve"> ČEZ Distribuce, a.s.</w:t>
      </w:r>
    </w:p>
    <w:p w14:paraId="7B5ECC51" w14:textId="77777777" w:rsidR="00756156" w:rsidRPr="00D6418B" w:rsidRDefault="00756156" w:rsidP="00756156">
      <w:pPr>
        <w:pStyle w:val="vlevo"/>
        <w:spacing w:after="0"/>
        <w:ind w:left="720"/>
        <w:rPr>
          <w:bCs/>
        </w:rPr>
      </w:pPr>
      <w:r w:rsidRPr="00D6418B">
        <w:rPr>
          <w:bCs/>
        </w:rPr>
        <w:t xml:space="preserve"> </w:t>
      </w:r>
    </w:p>
    <w:bookmarkEnd w:id="4"/>
    <w:p w14:paraId="7ED12D6B" w14:textId="77777777" w:rsidR="00755ED8" w:rsidRPr="00D6418B" w:rsidRDefault="00603CD0" w:rsidP="006C63A5">
      <w:pPr>
        <w:pStyle w:val="Standard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D6418B">
        <w:rPr>
          <w:bCs/>
          <w:sz w:val="24"/>
          <w:szCs w:val="24"/>
        </w:rPr>
        <w:lastRenderedPageBreak/>
        <w:t>S</w:t>
      </w:r>
      <w:r w:rsidR="00DF6476" w:rsidRPr="00D6418B">
        <w:rPr>
          <w:bCs/>
          <w:sz w:val="24"/>
          <w:szCs w:val="24"/>
        </w:rPr>
        <w:t>měn</w:t>
      </w:r>
      <w:r w:rsidR="0029661A" w:rsidRPr="00D6418B">
        <w:rPr>
          <w:bCs/>
          <w:sz w:val="24"/>
          <w:szCs w:val="24"/>
        </w:rPr>
        <w:t>a</w:t>
      </w:r>
      <w:r w:rsidR="00DF6476" w:rsidRPr="00D6418B">
        <w:rPr>
          <w:bCs/>
          <w:sz w:val="24"/>
          <w:szCs w:val="24"/>
        </w:rPr>
        <w:t xml:space="preserve"> pozemků</w:t>
      </w:r>
      <w:r w:rsidR="0029661A" w:rsidRPr="00D6418B">
        <w:rPr>
          <w:bCs/>
          <w:sz w:val="24"/>
          <w:szCs w:val="24"/>
        </w:rPr>
        <w:t xml:space="preserve"> </w:t>
      </w:r>
      <w:r w:rsidR="00DF6476" w:rsidRPr="00D6418B">
        <w:rPr>
          <w:bCs/>
          <w:sz w:val="24"/>
          <w:szCs w:val="24"/>
        </w:rPr>
        <w:t xml:space="preserve">v k. </w:t>
      </w:r>
      <w:proofErr w:type="spellStart"/>
      <w:r w:rsidR="00DF6476" w:rsidRPr="00D6418B">
        <w:rPr>
          <w:bCs/>
          <w:sz w:val="24"/>
          <w:szCs w:val="24"/>
        </w:rPr>
        <w:t>ú.</w:t>
      </w:r>
      <w:proofErr w:type="spellEnd"/>
      <w:r w:rsidR="00DF6476" w:rsidRPr="00D6418B">
        <w:rPr>
          <w:bCs/>
          <w:sz w:val="24"/>
          <w:szCs w:val="24"/>
        </w:rPr>
        <w:t xml:space="preserve"> Černice</w:t>
      </w:r>
      <w:r w:rsidR="0029661A" w:rsidRPr="00D6418B">
        <w:rPr>
          <w:bCs/>
          <w:sz w:val="24"/>
          <w:szCs w:val="24"/>
        </w:rPr>
        <w:t>, kterou</w:t>
      </w:r>
      <w:r w:rsidR="00DF6476" w:rsidRPr="00D6418B">
        <w:rPr>
          <w:bCs/>
          <w:sz w:val="24"/>
          <w:szCs w:val="24"/>
        </w:rPr>
        <w:t xml:space="preserve"> město Plzeň získá</w:t>
      </w:r>
      <w:r w:rsidR="00755ED8" w:rsidRPr="00D6418B">
        <w:rPr>
          <w:bCs/>
          <w:sz w:val="24"/>
          <w:szCs w:val="24"/>
        </w:rPr>
        <w:t xml:space="preserve">: </w:t>
      </w:r>
    </w:p>
    <w:p w14:paraId="39C85496" w14:textId="77777777" w:rsidR="00491FF1" w:rsidRPr="00D6418B" w:rsidRDefault="00491FF1" w:rsidP="006C63A5">
      <w:pPr>
        <w:pStyle w:val="Standard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D6418B">
        <w:rPr>
          <w:bCs/>
          <w:sz w:val="24"/>
          <w:szCs w:val="24"/>
        </w:rPr>
        <w:t xml:space="preserve">podíl ve výši 1/2 ve vztahu k celku </w:t>
      </w:r>
      <w:r w:rsidR="00E768F7" w:rsidRPr="00D6418B">
        <w:rPr>
          <w:bCs/>
          <w:sz w:val="24"/>
          <w:szCs w:val="24"/>
        </w:rPr>
        <w:t>pozemků</w:t>
      </w:r>
      <w:r w:rsidRPr="00D6418B">
        <w:rPr>
          <w:bCs/>
          <w:sz w:val="24"/>
          <w:szCs w:val="24"/>
        </w:rPr>
        <w:t xml:space="preserve"> p. č. 1485/31, 1485/32, 1489/7, 1490/4, 1490/5, 1490/6, 1491/2, vše v k. </w:t>
      </w:r>
      <w:proofErr w:type="spellStart"/>
      <w:r w:rsidRPr="00D6418B">
        <w:rPr>
          <w:bCs/>
          <w:sz w:val="24"/>
          <w:szCs w:val="24"/>
        </w:rPr>
        <w:t>ú.</w:t>
      </w:r>
      <w:proofErr w:type="spellEnd"/>
      <w:r w:rsidRPr="00D6418B">
        <w:rPr>
          <w:bCs/>
          <w:sz w:val="24"/>
          <w:szCs w:val="24"/>
        </w:rPr>
        <w:t xml:space="preserve"> Černice,</w:t>
      </w:r>
    </w:p>
    <w:p w14:paraId="5561DBED" w14:textId="77777777" w:rsidR="00491FF1" w:rsidRPr="00D6418B" w:rsidRDefault="00491FF1" w:rsidP="006C63A5">
      <w:pPr>
        <w:pStyle w:val="Standard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D6418B">
        <w:rPr>
          <w:bCs/>
          <w:sz w:val="24"/>
          <w:szCs w:val="24"/>
        </w:rPr>
        <w:t xml:space="preserve">podíl ve výši 2/3 ve vztahu k celku pozemku p. č. 1491/2, k. </w:t>
      </w:r>
      <w:proofErr w:type="spellStart"/>
      <w:r w:rsidRPr="00D6418B">
        <w:rPr>
          <w:bCs/>
          <w:sz w:val="24"/>
          <w:szCs w:val="24"/>
        </w:rPr>
        <w:t>ú.</w:t>
      </w:r>
      <w:proofErr w:type="spellEnd"/>
      <w:r w:rsidRPr="00D6418B">
        <w:rPr>
          <w:bCs/>
          <w:sz w:val="24"/>
          <w:szCs w:val="24"/>
        </w:rPr>
        <w:t xml:space="preserve"> Černice.</w:t>
      </w:r>
    </w:p>
    <w:p w14:paraId="263F0058" w14:textId="77777777" w:rsidR="00491FF1" w:rsidRPr="00D6418B" w:rsidRDefault="00491FF1" w:rsidP="00755ED8">
      <w:pPr>
        <w:pStyle w:val="Standard"/>
        <w:jc w:val="both"/>
        <w:rPr>
          <w:bCs/>
          <w:sz w:val="24"/>
          <w:szCs w:val="24"/>
        </w:rPr>
      </w:pPr>
      <w:bookmarkStart w:id="6" w:name="_Hlk47371276"/>
      <w:r w:rsidRPr="00D6418B">
        <w:rPr>
          <w:sz w:val="24"/>
          <w:szCs w:val="24"/>
        </w:rPr>
        <w:t>Velikost podílů u výše uvedených pozemků odpovídá výměře 532 m</w:t>
      </w:r>
      <w:r w:rsidRPr="00D6418B">
        <w:rPr>
          <w:sz w:val="24"/>
          <w:szCs w:val="24"/>
          <w:vertAlign w:val="superscript"/>
        </w:rPr>
        <w:t>2</w:t>
      </w:r>
      <w:r w:rsidRPr="00D6418B">
        <w:rPr>
          <w:sz w:val="24"/>
          <w:szCs w:val="24"/>
        </w:rPr>
        <w:t>.</w:t>
      </w:r>
    </w:p>
    <w:bookmarkEnd w:id="6"/>
    <w:p w14:paraId="59FD035D" w14:textId="77777777" w:rsidR="00755ED8" w:rsidRPr="00D6418B" w:rsidRDefault="00755ED8" w:rsidP="00755ED8">
      <w:pPr>
        <w:pStyle w:val="Standard"/>
        <w:ind w:left="708" w:firstLine="12"/>
        <w:jc w:val="both"/>
        <w:rPr>
          <w:bCs/>
          <w:sz w:val="24"/>
          <w:szCs w:val="24"/>
        </w:rPr>
      </w:pPr>
      <w:r w:rsidRPr="00D6418B">
        <w:rPr>
          <w:bCs/>
          <w:sz w:val="24"/>
          <w:szCs w:val="24"/>
        </w:rPr>
        <w:t>Předmětné pozemky</w:t>
      </w:r>
      <w:r w:rsidR="00DF6476" w:rsidRPr="00D6418B">
        <w:rPr>
          <w:bCs/>
          <w:sz w:val="24"/>
          <w:szCs w:val="24"/>
        </w:rPr>
        <w:t xml:space="preserve"> </w:t>
      </w:r>
      <w:r w:rsidRPr="00D6418B">
        <w:rPr>
          <w:bCs/>
          <w:sz w:val="24"/>
          <w:szCs w:val="24"/>
        </w:rPr>
        <w:t>jsou dotčeny</w:t>
      </w:r>
      <w:r w:rsidR="00DF6476" w:rsidRPr="00D6418B">
        <w:rPr>
          <w:bCs/>
          <w:sz w:val="24"/>
          <w:szCs w:val="24"/>
        </w:rPr>
        <w:t xml:space="preserve"> </w:t>
      </w:r>
      <w:r w:rsidR="008405F0" w:rsidRPr="00D6418B">
        <w:rPr>
          <w:bCs/>
          <w:sz w:val="24"/>
          <w:szCs w:val="24"/>
        </w:rPr>
        <w:t>výstavbou „ZKT Černice“ – úprava toku, ochrana před povodněmi</w:t>
      </w:r>
      <w:r w:rsidR="00D91BA6" w:rsidRPr="00D6418B">
        <w:rPr>
          <w:bCs/>
          <w:sz w:val="24"/>
          <w:szCs w:val="24"/>
        </w:rPr>
        <w:t>“</w:t>
      </w:r>
      <w:r w:rsidR="00DF6476" w:rsidRPr="00D6418B">
        <w:rPr>
          <w:bCs/>
          <w:sz w:val="24"/>
          <w:szCs w:val="24"/>
        </w:rPr>
        <w:t>, na kterou bylo vydáno územní rozhodnutí č. 5414 ze dne 22. 5. 2013 (toto územní rozhodnutí bylo již opakovaně prodlužováno)</w:t>
      </w:r>
      <w:r w:rsidR="001A3B6A" w:rsidRPr="00D6418B">
        <w:rPr>
          <w:bCs/>
          <w:sz w:val="24"/>
          <w:szCs w:val="24"/>
        </w:rPr>
        <w:t>.</w:t>
      </w:r>
    </w:p>
    <w:p w14:paraId="5A76E6FE" w14:textId="77777777" w:rsidR="008376CE" w:rsidRPr="00D6418B" w:rsidRDefault="00AB435A" w:rsidP="00F9460E">
      <w:pPr>
        <w:pStyle w:val="Standard"/>
        <w:ind w:left="708" w:firstLine="12"/>
        <w:jc w:val="both"/>
        <w:rPr>
          <w:sz w:val="24"/>
          <w:szCs w:val="24"/>
        </w:rPr>
      </w:pPr>
      <w:r w:rsidRPr="00D6418B">
        <w:rPr>
          <w:bCs/>
          <w:sz w:val="24"/>
          <w:szCs w:val="24"/>
        </w:rPr>
        <w:t>Dle znaleckého posudku</w:t>
      </w:r>
      <w:r w:rsidR="006342C8" w:rsidRPr="00D6418B">
        <w:rPr>
          <w:bCs/>
          <w:sz w:val="24"/>
          <w:szCs w:val="24"/>
        </w:rPr>
        <w:t xml:space="preserve"> č. 2020/126 ze dne 16. 3. 2020</w:t>
      </w:r>
      <w:r w:rsidRPr="00D6418B">
        <w:rPr>
          <w:bCs/>
          <w:sz w:val="24"/>
          <w:szCs w:val="24"/>
        </w:rPr>
        <w:t xml:space="preserve">, který </w:t>
      </w:r>
      <w:r w:rsidRPr="00D6418B">
        <w:rPr>
          <w:sz w:val="24"/>
          <w:szCs w:val="24"/>
        </w:rPr>
        <w:t>vyhotovil p. J</w:t>
      </w:r>
      <w:r w:rsidR="00176D22" w:rsidRPr="00D6418B">
        <w:rPr>
          <w:sz w:val="24"/>
          <w:szCs w:val="24"/>
        </w:rPr>
        <w:t>.</w:t>
      </w:r>
      <w:r w:rsidRPr="00D6418B">
        <w:rPr>
          <w:sz w:val="24"/>
          <w:szCs w:val="24"/>
        </w:rPr>
        <w:t xml:space="preserve"> </w:t>
      </w:r>
      <w:proofErr w:type="spellStart"/>
      <w:r w:rsidRPr="00D6418B">
        <w:rPr>
          <w:sz w:val="24"/>
          <w:szCs w:val="24"/>
        </w:rPr>
        <w:t>Rajchelt</w:t>
      </w:r>
      <w:proofErr w:type="spellEnd"/>
      <w:r w:rsidRPr="00D6418B">
        <w:rPr>
          <w:sz w:val="24"/>
          <w:szCs w:val="24"/>
        </w:rPr>
        <w:t>, činí aktuální obvyklá cena výše uvedených po</w:t>
      </w:r>
      <w:r w:rsidR="00021A94" w:rsidRPr="00D6418B">
        <w:rPr>
          <w:sz w:val="24"/>
          <w:szCs w:val="24"/>
        </w:rPr>
        <w:t>dílů</w:t>
      </w:r>
      <w:r w:rsidRPr="00D6418B">
        <w:rPr>
          <w:sz w:val="24"/>
          <w:szCs w:val="24"/>
        </w:rPr>
        <w:t xml:space="preserve"> </w:t>
      </w:r>
      <w:r w:rsidR="00260BCF" w:rsidRPr="00D6418B">
        <w:rPr>
          <w:sz w:val="24"/>
          <w:szCs w:val="24"/>
        </w:rPr>
        <w:t>209</w:t>
      </w:r>
      <w:r w:rsidR="00216B81" w:rsidRPr="00D6418B">
        <w:rPr>
          <w:sz w:val="24"/>
          <w:szCs w:val="24"/>
        </w:rPr>
        <w:t> </w:t>
      </w:r>
      <w:r w:rsidR="00260BCF" w:rsidRPr="00D6418B">
        <w:rPr>
          <w:sz w:val="24"/>
          <w:szCs w:val="24"/>
        </w:rPr>
        <w:t>75</w:t>
      </w:r>
      <w:r w:rsidR="002446C5" w:rsidRPr="00D6418B">
        <w:rPr>
          <w:sz w:val="24"/>
          <w:szCs w:val="24"/>
        </w:rPr>
        <w:t>2</w:t>
      </w:r>
      <w:r w:rsidR="00260BCF" w:rsidRPr="00D6418B">
        <w:rPr>
          <w:sz w:val="24"/>
          <w:szCs w:val="24"/>
        </w:rPr>
        <w:t xml:space="preserve"> </w:t>
      </w:r>
      <w:r w:rsidRPr="00D6418B">
        <w:rPr>
          <w:sz w:val="24"/>
          <w:szCs w:val="24"/>
        </w:rPr>
        <w:t>Kč</w:t>
      </w:r>
      <w:r w:rsidR="00686F62" w:rsidRPr="00D6418B">
        <w:rPr>
          <w:sz w:val="24"/>
          <w:szCs w:val="24"/>
        </w:rPr>
        <w:t>, tj.</w:t>
      </w:r>
      <w:r w:rsidR="002446C5" w:rsidRPr="00D6418B">
        <w:rPr>
          <w:sz w:val="24"/>
          <w:szCs w:val="24"/>
        </w:rPr>
        <w:t xml:space="preserve"> </w:t>
      </w:r>
      <w:r w:rsidRPr="00D6418B">
        <w:rPr>
          <w:bCs/>
          <w:sz w:val="24"/>
          <w:szCs w:val="24"/>
        </w:rPr>
        <w:t>3</w:t>
      </w:r>
      <w:r w:rsidR="007C16DC" w:rsidRPr="00D6418B">
        <w:rPr>
          <w:bCs/>
          <w:sz w:val="24"/>
          <w:szCs w:val="24"/>
        </w:rPr>
        <w:t>94,</w:t>
      </w:r>
      <w:r w:rsidR="00260BCF" w:rsidRPr="00D6418B">
        <w:rPr>
          <w:bCs/>
          <w:sz w:val="24"/>
          <w:szCs w:val="24"/>
        </w:rPr>
        <w:t>27</w:t>
      </w:r>
      <w:r w:rsidRPr="00D6418B">
        <w:rPr>
          <w:bCs/>
          <w:sz w:val="24"/>
          <w:szCs w:val="24"/>
        </w:rPr>
        <w:t xml:space="preserve"> Kč/m</w:t>
      </w:r>
      <w:r w:rsidRPr="00D6418B">
        <w:rPr>
          <w:bCs/>
          <w:sz w:val="24"/>
          <w:szCs w:val="24"/>
          <w:vertAlign w:val="superscript"/>
        </w:rPr>
        <w:t>2</w:t>
      </w:r>
      <w:r w:rsidRPr="00D6418B">
        <w:rPr>
          <w:bCs/>
          <w:sz w:val="24"/>
          <w:szCs w:val="24"/>
        </w:rPr>
        <w:t>.</w:t>
      </w:r>
      <w:r w:rsidRPr="00D6418B">
        <w:t xml:space="preserve"> </w:t>
      </w:r>
      <w:bookmarkStart w:id="7" w:name="_Hlk47515938"/>
      <w:r w:rsidR="00BC74D2" w:rsidRPr="00D6418B">
        <w:rPr>
          <w:sz w:val="24"/>
          <w:szCs w:val="24"/>
        </w:rPr>
        <w:t>Vzhledem k tomu, že</w:t>
      </w:r>
      <w:r w:rsidR="00BC74D2" w:rsidRPr="00D6418B">
        <w:t xml:space="preserve"> </w:t>
      </w:r>
      <w:r w:rsidR="00BC74D2" w:rsidRPr="00D6418B">
        <w:rPr>
          <w:sz w:val="24"/>
          <w:szCs w:val="24"/>
        </w:rPr>
        <w:t>n</w:t>
      </w:r>
      <w:r w:rsidR="008376CE" w:rsidRPr="00D6418B">
        <w:rPr>
          <w:sz w:val="24"/>
          <w:szCs w:val="24"/>
        </w:rPr>
        <w:t xml:space="preserve">abývané podíly </w:t>
      </w:r>
      <w:r w:rsidR="00A80B07" w:rsidRPr="00D6418B">
        <w:rPr>
          <w:sz w:val="24"/>
          <w:szCs w:val="24"/>
        </w:rPr>
        <w:t>budou podléhat</w:t>
      </w:r>
      <w:r w:rsidR="008376CE" w:rsidRPr="00D6418B">
        <w:rPr>
          <w:sz w:val="24"/>
          <w:szCs w:val="24"/>
        </w:rPr>
        <w:t xml:space="preserve"> z</w:t>
      </w:r>
      <w:r w:rsidR="002446C5" w:rsidRPr="00D6418B">
        <w:rPr>
          <w:sz w:val="24"/>
          <w:szCs w:val="24"/>
        </w:rPr>
        <w:t>danění DPH</w:t>
      </w:r>
      <w:r w:rsidR="00BC74D2" w:rsidRPr="00D6418B">
        <w:rPr>
          <w:sz w:val="24"/>
          <w:szCs w:val="24"/>
        </w:rPr>
        <w:t xml:space="preserve">, bude k této ceně připočtena DPH ve výši 21 %, tj. 44 047,92 Kč. Celková cena s DPH činí </w:t>
      </w:r>
      <w:r w:rsidR="007632E7" w:rsidRPr="00D6418B">
        <w:rPr>
          <w:sz w:val="24"/>
          <w:szCs w:val="24"/>
        </w:rPr>
        <w:t>253 799,92 Kč</w:t>
      </w:r>
      <w:r w:rsidR="00EA6CFD">
        <w:rPr>
          <w:sz w:val="24"/>
          <w:szCs w:val="24"/>
        </w:rPr>
        <w:t>, tj. po zaokrouhlení 253 800 Kč</w:t>
      </w:r>
      <w:r w:rsidR="007632E7" w:rsidRPr="00D6418B">
        <w:rPr>
          <w:sz w:val="24"/>
          <w:szCs w:val="24"/>
        </w:rPr>
        <w:t xml:space="preserve">. </w:t>
      </w:r>
    </w:p>
    <w:tbl>
      <w:tblPr>
        <w:tblW w:w="5348" w:type="dxa"/>
        <w:tblInd w:w="1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80"/>
        <w:gridCol w:w="1257"/>
        <w:gridCol w:w="1134"/>
        <w:gridCol w:w="1417"/>
      </w:tblGrid>
      <w:tr w:rsidR="008376CE" w:rsidRPr="00D6418B" w14:paraId="173B2EE5" w14:textId="77777777" w:rsidTr="00FA4A49">
        <w:trPr>
          <w:trHeight w:val="40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7"/>
          <w:p w14:paraId="1E8880CE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pozemek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23334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podíl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3FF6" w14:textId="77777777" w:rsidR="008376CE" w:rsidRPr="00D6418B" w:rsidRDefault="00A15A40" w:rsidP="008376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 xml:space="preserve"> </w:t>
            </w:r>
            <w:r w:rsidR="008376CE" w:rsidRPr="00D641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 xml:space="preserve">cena podílu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993C3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6800C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cs-CZ"/>
              </w:rPr>
              <w:t>cena s DPH</w:t>
            </w:r>
          </w:p>
        </w:tc>
      </w:tr>
      <w:tr w:rsidR="008376CE" w:rsidRPr="00D6418B" w14:paraId="41894525" w14:textId="77777777" w:rsidTr="00F9460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B532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1485/31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2D3C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 1/2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2A1E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1 183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9A24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248,43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175F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1 431,43</w:t>
            </w:r>
          </w:p>
        </w:tc>
      </w:tr>
      <w:tr w:rsidR="008376CE" w:rsidRPr="00D6418B" w14:paraId="0CD432D7" w14:textId="77777777" w:rsidTr="00F946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67AB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1485/32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F30B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 1/2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EABB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2 169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B39D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455,49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8A45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2 624,49</w:t>
            </w:r>
          </w:p>
        </w:tc>
      </w:tr>
      <w:tr w:rsidR="008376CE" w:rsidRPr="00D6418B" w14:paraId="3C93EC14" w14:textId="77777777" w:rsidTr="00F946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174F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1491/2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FAD2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 2/3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1FA2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85 162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5F6C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17 884,02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7658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103 046,02</w:t>
            </w:r>
          </w:p>
        </w:tc>
      </w:tr>
      <w:tr w:rsidR="008376CE" w:rsidRPr="00D6418B" w14:paraId="0CC6A445" w14:textId="77777777" w:rsidTr="00F946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9A81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1490/5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F52C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 1/2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634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18 531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CBBA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3 891,51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794F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22 422,51</w:t>
            </w:r>
          </w:p>
        </w:tc>
      </w:tr>
      <w:tr w:rsidR="008376CE" w:rsidRPr="00D6418B" w14:paraId="1E104FEA" w14:textId="77777777" w:rsidTr="00F946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9301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1490/6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6015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 1/2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F3D8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48 495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AD16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10 183,95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1C81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58 678,95</w:t>
            </w:r>
          </w:p>
        </w:tc>
      </w:tr>
      <w:tr w:rsidR="008376CE" w:rsidRPr="00D6418B" w14:paraId="3C425DC9" w14:textId="77777777" w:rsidTr="00F946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8FAF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1490/4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17F3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 1/2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83FF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25 825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8264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5 423,25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E502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31 248,25</w:t>
            </w:r>
          </w:p>
        </w:tc>
      </w:tr>
      <w:tr w:rsidR="008376CE" w:rsidRPr="00D6418B" w14:paraId="6782B24C" w14:textId="77777777" w:rsidTr="00F946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BC9D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1489/7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AFA6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 xml:space="preserve"> 1/2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3A43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28 387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F6B3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kern w:val="0"/>
                <w:lang w:eastAsia="cs-CZ"/>
              </w:rPr>
              <w:t>5 961,27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337B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34 348,27</w:t>
            </w:r>
          </w:p>
        </w:tc>
      </w:tr>
      <w:tr w:rsidR="008376CE" w:rsidRPr="00D6418B" w14:paraId="27377018" w14:textId="77777777" w:rsidTr="00F946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0BCB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19BA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CA23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209 752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8B2F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44 047,92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8E8D" w14:textId="77777777" w:rsidR="008376CE" w:rsidRPr="00D6418B" w:rsidRDefault="008376CE" w:rsidP="008376CE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</w:pPr>
            <w:r w:rsidRPr="00D6418B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</w:rPr>
              <w:t>253 799,92</w:t>
            </w:r>
          </w:p>
        </w:tc>
      </w:tr>
    </w:tbl>
    <w:p w14:paraId="14D41D64" w14:textId="77777777" w:rsidR="00FD376B" w:rsidRPr="00D6418B" w:rsidRDefault="00FD376B" w:rsidP="00E608E4">
      <w:pPr>
        <w:pStyle w:val="Standard"/>
        <w:ind w:firstLine="0"/>
        <w:jc w:val="both"/>
        <w:rPr>
          <w:bCs/>
          <w:sz w:val="12"/>
          <w:szCs w:val="12"/>
        </w:rPr>
      </w:pPr>
    </w:p>
    <w:p w14:paraId="2878428C" w14:textId="77777777" w:rsidR="009C7964" w:rsidRPr="00D6418B" w:rsidRDefault="009C7964" w:rsidP="00E608E4">
      <w:pPr>
        <w:pStyle w:val="Standard"/>
        <w:ind w:firstLine="0"/>
        <w:jc w:val="both"/>
        <w:rPr>
          <w:bCs/>
          <w:sz w:val="12"/>
          <w:szCs w:val="12"/>
        </w:rPr>
      </w:pPr>
    </w:p>
    <w:p w14:paraId="289DB7B2" w14:textId="0EAFBADF" w:rsidR="00D33DD5" w:rsidRPr="00D6418B" w:rsidRDefault="005C64AA" w:rsidP="00402D27">
      <w:pPr>
        <w:pStyle w:val="Standard"/>
        <w:ind w:left="708" w:firstLine="12"/>
        <w:jc w:val="both"/>
        <w:rPr>
          <w:bCs/>
          <w:sz w:val="24"/>
          <w:szCs w:val="24"/>
        </w:rPr>
      </w:pPr>
      <w:r w:rsidRPr="00D6418B">
        <w:rPr>
          <w:bCs/>
          <w:sz w:val="24"/>
          <w:szCs w:val="24"/>
        </w:rPr>
        <w:t>S</w:t>
      </w:r>
      <w:r w:rsidR="00DF6476" w:rsidRPr="00D6418B">
        <w:rPr>
          <w:bCs/>
          <w:sz w:val="24"/>
          <w:szCs w:val="24"/>
        </w:rPr>
        <w:t>polečnost IKO stavby s</w:t>
      </w:r>
      <w:r w:rsidR="00A14362" w:rsidRPr="00D6418B">
        <w:rPr>
          <w:bCs/>
          <w:sz w:val="24"/>
          <w:szCs w:val="24"/>
        </w:rPr>
        <w:t>.</w:t>
      </w:r>
      <w:r w:rsidR="00DF6476" w:rsidRPr="00D6418B">
        <w:rPr>
          <w:bCs/>
          <w:sz w:val="24"/>
          <w:szCs w:val="24"/>
        </w:rPr>
        <w:t xml:space="preserve">r.o. </w:t>
      </w:r>
      <w:r w:rsidRPr="00D6418B">
        <w:rPr>
          <w:bCs/>
          <w:sz w:val="24"/>
          <w:szCs w:val="24"/>
        </w:rPr>
        <w:t xml:space="preserve">směnou </w:t>
      </w:r>
      <w:r w:rsidR="00DF6476" w:rsidRPr="00D6418B">
        <w:rPr>
          <w:bCs/>
          <w:sz w:val="24"/>
          <w:szCs w:val="24"/>
        </w:rPr>
        <w:t xml:space="preserve">získá </w:t>
      </w:r>
      <w:r w:rsidR="00A14362" w:rsidRPr="00D6418B">
        <w:rPr>
          <w:bCs/>
          <w:sz w:val="24"/>
          <w:szCs w:val="24"/>
        </w:rPr>
        <w:t>pozemek p. č. 1493/16, orná půda, o výměře 532 m</w:t>
      </w:r>
      <w:r w:rsidR="00A14362" w:rsidRPr="00D6418B">
        <w:rPr>
          <w:bCs/>
          <w:sz w:val="24"/>
          <w:szCs w:val="24"/>
          <w:vertAlign w:val="superscript"/>
        </w:rPr>
        <w:t>2</w:t>
      </w:r>
      <w:r w:rsidR="00A14362" w:rsidRPr="00D6418B">
        <w:rPr>
          <w:bCs/>
          <w:sz w:val="24"/>
          <w:szCs w:val="24"/>
        </w:rPr>
        <w:t>, který b</w:t>
      </w:r>
      <w:r w:rsidR="006B0F37">
        <w:rPr>
          <w:bCs/>
          <w:sz w:val="24"/>
          <w:szCs w:val="24"/>
        </w:rPr>
        <w:t>yl</w:t>
      </w:r>
      <w:r w:rsidR="00A14362" w:rsidRPr="00D6418B">
        <w:rPr>
          <w:bCs/>
          <w:sz w:val="24"/>
          <w:szCs w:val="24"/>
          <w:vertAlign w:val="superscript"/>
        </w:rPr>
        <w:t xml:space="preserve"> </w:t>
      </w:r>
      <w:r w:rsidR="00A14362" w:rsidRPr="00D6418B">
        <w:rPr>
          <w:bCs/>
          <w:sz w:val="24"/>
          <w:szCs w:val="24"/>
        </w:rPr>
        <w:t xml:space="preserve">geometrickým plánem </w:t>
      </w:r>
      <w:r w:rsidR="000C2507">
        <w:rPr>
          <w:bCs/>
          <w:sz w:val="24"/>
          <w:szCs w:val="24"/>
        </w:rPr>
        <w:t xml:space="preserve">č. 1741-200/2020 ze dne 13. 8. 2020 </w:t>
      </w:r>
      <w:r w:rsidR="00A14362" w:rsidRPr="00D6418B">
        <w:rPr>
          <w:bCs/>
          <w:sz w:val="24"/>
          <w:szCs w:val="24"/>
        </w:rPr>
        <w:t>oddělen</w:t>
      </w:r>
      <w:r w:rsidR="00AB6A63">
        <w:rPr>
          <w:bCs/>
          <w:sz w:val="24"/>
          <w:szCs w:val="24"/>
        </w:rPr>
        <w:t xml:space="preserve">             </w:t>
      </w:r>
      <w:r w:rsidR="00C30CF4">
        <w:rPr>
          <w:bCs/>
          <w:sz w:val="24"/>
          <w:szCs w:val="24"/>
        </w:rPr>
        <w:t xml:space="preserve"> </w:t>
      </w:r>
      <w:r w:rsidR="00A14362" w:rsidRPr="00D6418B">
        <w:rPr>
          <w:bCs/>
          <w:sz w:val="24"/>
          <w:szCs w:val="24"/>
        </w:rPr>
        <w:t xml:space="preserve">z pozemku p. č. 1493/1, k. </w:t>
      </w:r>
      <w:proofErr w:type="spellStart"/>
      <w:r w:rsidR="00A14362" w:rsidRPr="00D6418B">
        <w:rPr>
          <w:bCs/>
          <w:sz w:val="24"/>
          <w:szCs w:val="24"/>
        </w:rPr>
        <w:t>ú.</w:t>
      </w:r>
      <w:proofErr w:type="spellEnd"/>
      <w:r w:rsidR="00A14362" w:rsidRPr="00D6418B">
        <w:rPr>
          <w:bCs/>
          <w:sz w:val="24"/>
          <w:szCs w:val="24"/>
        </w:rPr>
        <w:t xml:space="preserve"> Černice. </w:t>
      </w:r>
    </w:p>
    <w:p w14:paraId="459D0267" w14:textId="77777777" w:rsidR="00554600" w:rsidRPr="00D6418B" w:rsidRDefault="00554600" w:rsidP="00554600">
      <w:pPr>
        <w:pStyle w:val="Standard"/>
        <w:ind w:left="708" w:firstLine="12"/>
        <w:jc w:val="both"/>
        <w:rPr>
          <w:sz w:val="24"/>
          <w:szCs w:val="24"/>
        </w:rPr>
      </w:pPr>
      <w:r w:rsidRPr="00D6418B">
        <w:rPr>
          <w:sz w:val="24"/>
          <w:szCs w:val="24"/>
        </w:rPr>
        <w:t>Nabývací titul k pozemku je založen na EVID MMP.</w:t>
      </w:r>
    </w:p>
    <w:p w14:paraId="337201FC" w14:textId="77777777" w:rsidR="00C11381" w:rsidRPr="00D6418B" w:rsidRDefault="0055691A" w:rsidP="00C11381">
      <w:pPr>
        <w:pStyle w:val="Standard"/>
        <w:ind w:left="708" w:firstLine="12"/>
        <w:jc w:val="both"/>
        <w:rPr>
          <w:bCs/>
          <w:sz w:val="24"/>
          <w:szCs w:val="24"/>
        </w:rPr>
      </w:pPr>
      <w:r w:rsidRPr="00D6418B">
        <w:rPr>
          <w:bCs/>
          <w:sz w:val="24"/>
          <w:szCs w:val="24"/>
        </w:rPr>
        <w:t>Dle znaleckého posudku</w:t>
      </w:r>
      <w:r w:rsidR="006342C8" w:rsidRPr="00D6418B">
        <w:rPr>
          <w:bCs/>
          <w:sz w:val="24"/>
          <w:szCs w:val="24"/>
        </w:rPr>
        <w:t xml:space="preserve"> č. 2020/049 ze dne 3. 7. 2020</w:t>
      </w:r>
      <w:r w:rsidRPr="00D6418B">
        <w:rPr>
          <w:bCs/>
          <w:sz w:val="24"/>
          <w:szCs w:val="24"/>
        </w:rPr>
        <w:t xml:space="preserve">, který </w:t>
      </w:r>
      <w:r w:rsidRPr="00D6418B">
        <w:rPr>
          <w:sz w:val="24"/>
          <w:szCs w:val="24"/>
        </w:rPr>
        <w:t>vyhotovil p. J</w:t>
      </w:r>
      <w:r w:rsidR="00176D22" w:rsidRPr="00D6418B">
        <w:rPr>
          <w:sz w:val="24"/>
          <w:szCs w:val="24"/>
        </w:rPr>
        <w:t>.</w:t>
      </w:r>
      <w:r w:rsidRPr="00D6418B">
        <w:rPr>
          <w:sz w:val="24"/>
          <w:szCs w:val="24"/>
        </w:rPr>
        <w:t xml:space="preserve"> </w:t>
      </w:r>
      <w:proofErr w:type="spellStart"/>
      <w:r w:rsidRPr="00D6418B">
        <w:rPr>
          <w:sz w:val="24"/>
          <w:szCs w:val="24"/>
        </w:rPr>
        <w:t>Rajchelt</w:t>
      </w:r>
      <w:proofErr w:type="spellEnd"/>
      <w:r w:rsidRPr="00D6418B">
        <w:rPr>
          <w:sz w:val="24"/>
          <w:szCs w:val="24"/>
        </w:rPr>
        <w:t>, činí aktuální obvyklá cena výše uveden</w:t>
      </w:r>
      <w:r w:rsidR="00A20D6C" w:rsidRPr="00D6418B">
        <w:rPr>
          <w:sz w:val="24"/>
          <w:szCs w:val="24"/>
        </w:rPr>
        <w:t>ého</w:t>
      </w:r>
      <w:r w:rsidRPr="00D6418B">
        <w:rPr>
          <w:sz w:val="24"/>
          <w:szCs w:val="24"/>
        </w:rPr>
        <w:t xml:space="preserve"> pozemk</w:t>
      </w:r>
      <w:r w:rsidR="00A20D6C" w:rsidRPr="00D6418B">
        <w:rPr>
          <w:sz w:val="24"/>
          <w:szCs w:val="24"/>
        </w:rPr>
        <w:t>u</w:t>
      </w:r>
      <w:r w:rsidRPr="00D6418B">
        <w:rPr>
          <w:sz w:val="24"/>
          <w:szCs w:val="24"/>
        </w:rPr>
        <w:t xml:space="preserve"> </w:t>
      </w:r>
      <w:r w:rsidR="00A20D6C" w:rsidRPr="00D6418B">
        <w:rPr>
          <w:sz w:val="24"/>
          <w:szCs w:val="24"/>
        </w:rPr>
        <w:t>209 608</w:t>
      </w:r>
      <w:r w:rsidRPr="00D6418B">
        <w:rPr>
          <w:sz w:val="24"/>
          <w:szCs w:val="24"/>
        </w:rPr>
        <w:t xml:space="preserve"> Kč, tj. </w:t>
      </w:r>
      <w:r w:rsidRPr="00D6418B">
        <w:rPr>
          <w:bCs/>
          <w:sz w:val="24"/>
          <w:szCs w:val="24"/>
        </w:rPr>
        <w:t>3</w:t>
      </w:r>
      <w:r w:rsidR="00A20D6C" w:rsidRPr="00D6418B">
        <w:rPr>
          <w:bCs/>
          <w:sz w:val="24"/>
          <w:szCs w:val="24"/>
        </w:rPr>
        <w:t>94</w:t>
      </w:r>
      <w:r w:rsidRPr="00D6418B">
        <w:rPr>
          <w:bCs/>
          <w:sz w:val="24"/>
          <w:szCs w:val="24"/>
        </w:rPr>
        <w:t xml:space="preserve"> Kč/m</w:t>
      </w:r>
      <w:r w:rsidRPr="00D6418B">
        <w:rPr>
          <w:bCs/>
          <w:sz w:val="24"/>
          <w:szCs w:val="24"/>
          <w:vertAlign w:val="superscript"/>
        </w:rPr>
        <w:t>2</w:t>
      </w:r>
      <w:r w:rsidRPr="00D6418B">
        <w:rPr>
          <w:bCs/>
          <w:sz w:val="24"/>
          <w:szCs w:val="24"/>
        </w:rPr>
        <w:t xml:space="preserve">. </w:t>
      </w:r>
      <w:r w:rsidR="006C315B" w:rsidRPr="00D6418B">
        <w:rPr>
          <w:bCs/>
          <w:sz w:val="24"/>
          <w:szCs w:val="24"/>
        </w:rPr>
        <w:t>Vzhledem k tomu, že m</w:t>
      </w:r>
      <w:r w:rsidR="009C7964" w:rsidRPr="00D6418B">
        <w:rPr>
          <w:bCs/>
          <w:sz w:val="24"/>
          <w:szCs w:val="24"/>
        </w:rPr>
        <w:t>ěstem dodávaný pozemek bude podléhat zdanění DPH</w:t>
      </w:r>
      <w:r w:rsidR="006C315B" w:rsidRPr="00D6418B">
        <w:rPr>
          <w:bCs/>
          <w:sz w:val="24"/>
          <w:szCs w:val="24"/>
        </w:rPr>
        <w:t>, bude k této</w:t>
      </w:r>
      <w:r w:rsidR="00C11381" w:rsidRPr="00D6418B">
        <w:rPr>
          <w:bCs/>
          <w:sz w:val="24"/>
          <w:szCs w:val="24"/>
        </w:rPr>
        <w:t xml:space="preserve"> ceně připočtena DPH ve výši 21 %, tj. 44 017,68 Kč. Celková cena s DPH činí 253 62</w:t>
      </w:r>
      <w:r w:rsidR="00B54D99" w:rsidRPr="00D6418B">
        <w:rPr>
          <w:bCs/>
          <w:sz w:val="24"/>
          <w:szCs w:val="24"/>
        </w:rPr>
        <w:t>5</w:t>
      </w:r>
      <w:r w:rsidR="00C11381" w:rsidRPr="00D6418B">
        <w:rPr>
          <w:bCs/>
          <w:sz w:val="24"/>
          <w:szCs w:val="24"/>
        </w:rPr>
        <w:t>,68 Kč</w:t>
      </w:r>
      <w:r w:rsidR="00EA6CFD">
        <w:rPr>
          <w:bCs/>
          <w:sz w:val="24"/>
          <w:szCs w:val="24"/>
        </w:rPr>
        <w:t>, tj. po zaokrouhlení 253 626 Kč</w:t>
      </w:r>
      <w:r w:rsidR="00C11381" w:rsidRPr="00D6418B">
        <w:rPr>
          <w:bCs/>
          <w:sz w:val="24"/>
          <w:szCs w:val="24"/>
        </w:rPr>
        <w:t xml:space="preserve">. </w:t>
      </w:r>
    </w:p>
    <w:p w14:paraId="37C2EED9" w14:textId="77777777" w:rsidR="004F2FDE" w:rsidRPr="00D6418B" w:rsidRDefault="004F2FDE" w:rsidP="004F2FDE">
      <w:pPr>
        <w:pStyle w:val="Standard"/>
        <w:ind w:left="708" w:firstLine="0"/>
        <w:jc w:val="both"/>
        <w:rPr>
          <w:bCs/>
          <w:sz w:val="24"/>
          <w:szCs w:val="24"/>
        </w:rPr>
      </w:pPr>
    </w:p>
    <w:p w14:paraId="4C51CD8D" w14:textId="77777777" w:rsidR="006C315B" w:rsidRPr="00D6418B" w:rsidRDefault="006C315B" w:rsidP="004F2FDE">
      <w:pPr>
        <w:pStyle w:val="Standard"/>
        <w:ind w:left="708" w:firstLine="0"/>
        <w:jc w:val="both"/>
        <w:rPr>
          <w:bCs/>
          <w:sz w:val="24"/>
          <w:szCs w:val="24"/>
        </w:rPr>
      </w:pPr>
      <w:r w:rsidRPr="00D6418B">
        <w:rPr>
          <w:bCs/>
          <w:sz w:val="24"/>
          <w:szCs w:val="24"/>
        </w:rPr>
        <w:t>Směna bude realizována s finančním vyrovnáním rozdílu cen</w:t>
      </w:r>
      <w:bookmarkStart w:id="8" w:name="_Hlk47516946"/>
      <w:r w:rsidR="000F62DF">
        <w:rPr>
          <w:bCs/>
          <w:sz w:val="24"/>
          <w:szCs w:val="24"/>
        </w:rPr>
        <w:t xml:space="preserve">, tj. doplatkem ze strany města Plzně </w:t>
      </w:r>
      <w:r w:rsidRPr="00D6418B">
        <w:rPr>
          <w:bCs/>
          <w:sz w:val="24"/>
          <w:szCs w:val="24"/>
        </w:rPr>
        <w:t>ve výši 174 Kč</w:t>
      </w:r>
      <w:r w:rsidR="00615FA1" w:rsidRPr="00D6418B">
        <w:rPr>
          <w:bCs/>
          <w:sz w:val="24"/>
          <w:szCs w:val="24"/>
        </w:rPr>
        <w:t xml:space="preserve">. </w:t>
      </w:r>
    </w:p>
    <w:bookmarkEnd w:id="8"/>
    <w:p w14:paraId="79478870" w14:textId="77777777" w:rsidR="007C129A" w:rsidRPr="00D6418B" w:rsidRDefault="007C129A" w:rsidP="00C11381">
      <w:pPr>
        <w:pStyle w:val="vlevo"/>
        <w:spacing w:after="0"/>
      </w:pPr>
    </w:p>
    <w:p w14:paraId="484A384F" w14:textId="2B338360" w:rsidR="00B65123" w:rsidRDefault="00B65123" w:rsidP="00B65123">
      <w:pPr>
        <w:pStyle w:val="vlevo"/>
        <w:spacing w:after="0"/>
        <w:ind w:left="357"/>
      </w:pPr>
      <w:r w:rsidRPr="00D6418B">
        <w:t>O prodej pozemků p. č. 1488/1 o výměře 10784 m</w:t>
      </w:r>
      <w:r w:rsidRPr="00D6418B">
        <w:rPr>
          <w:vertAlign w:val="superscript"/>
        </w:rPr>
        <w:t>2</w:t>
      </w:r>
      <w:r w:rsidRPr="00D6418B">
        <w:t>, ostatní plocha – manipulační plocha a p. č. 1488/25 o výměře 531 m</w:t>
      </w:r>
      <w:r w:rsidRPr="00D6418B">
        <w:rPr>
          <w:vertAlign w:val="superscript"/>
        </w:rPr>
        <w:t>2</w:t>
      </w:r>
      <w:r w:rsidRPr="00D6418B">
        <w:t xml:space="preserve">, ostatní plocha – manipulační plocha, oba v k. </w:t>
      </w:r>
      <w:proofErr w:type="spellStart"/>
      <w:r w:rsidRPr="00D6418B">
        <w:t>ú.</w:t>
      </w:r>
      <w:proofErr w:type="spellEnd"/>
      <w:r w:rsidRPr="00D6418B">
        <w:t xml:space="preserve"> Černice, projevila zájem obchodní společnost </w:t>
      </w:r>
      <w:bookmarkStart w:id="9" w:name="_Hlk50023856"/>
      <w:r w:rsidRPr="00D6418B">
        <w:t xml:space="preserve">GAME </w:t>
      </w:r>
      <w:proofErr w:type="spellStart"/>
      <w:r w:rsidRPr="00D6418B">
        <w:t>SportsCenter</w:t>
      </w:r>
      <w:proofErr w:type="spellEnd"/>
      <w:r w:rsidRPr="00D6418B">
        <w:t xml:space="preserve"> s.r.o. </w:t>
      </w:r>
      <w:bookmarkEnd w:id="9"/>
      <w:r w:rsidRPr="00D6418B">
        <w:t xml:space="preserve">za účelem výstavby </w:t>
      </w:r>
      <w:r w:rsidRPr="000F62DF">
        <w:t xml:space="preserve">sportovního centra.  </w:t>
      </w:r>
    </w:p>
    <w:p w14:paraId="7243C2C7" w14:textId="77777777" w:rsidR="00D514E8" w:rsidRPr="00D514E8" w:rsidRDefault="00D514E8" w:rsidP="00B65123">
      <w:pPr>
        <w:pStyle w:val="vlevo"/>
        <w:spacing w:after="0"/>
        <w:ind w:left="357"/>
        <w:rPr>
          <w:sz w:val="16"/>
          <w:szCs w:val="16"/>
        </w:rPr>
      </w:pPr>
    </w:p>
    <w:p w14:paraId="625EFFD8" w14:textId="3C373E14" w:rsidR="00B65123" w:rsidRPr="000F62DF" w:rsidRDefault="00B65123" w:rsidP="00B65123">
      <w:pPr>
        <w:pStyle w:val="vlevo"/>
        <w:spacing w:after="0"/>
        <w:ind w:left="357"/>
      </w:pPr>
      <w:r w:rsidRPr="000F62DF">
        <w:t xml:space="preserve">Společnost </w:t>
      </w:r>
      <w:r w:rsidR="00D62308" w:rsidRPr="00D62308">
        <w:t xml:space="preserve">GAME </w:t>
      </w:r>
      <w:proofErr w:type="spellStart"/>
      <w:r w:rsidR="00D62308" w:rsidRPr="00D62308">
        <w:t>SportsCenter</w:t>
      </w:r>
      <w:proofErr w:type="spellEnd"/>
      <w:r w:rsidR="00D62308" w:rsidRPr="00D62308">
        <w:t xml:space="preserve"> s.r.o. </w:t>
      </w:r>
      <w:r w:rsidRPr="000F62DF">
        <w:t>požádala o nájem pozemků p.</w:t>
      </w:r>
      <w:r w:rsidR="00473C1B">
        <w:t xml:space="preserve"> </w:t>
      </w:r>
      <w:r w:rsidRPr="000F62DF">
        <w:t>č.</w:t>
      </w:r>
      <w:r w:rsidR="002F3412">
        <w:t xml:space="preserve"> </w:t>
      </w:r>
      <w:r w:rsidRPr="000F62DF">
        <w:t>1488/1 a 1488/25 a části pozemku p.</w:t>
      </w:r>
      <w:r w:rsidR="00473C1B">
        <w:t xml:space="preserve"> </w:t>
      </w:r>
      <w:r w:rsidRPr="000F62DF">
        <w:t>č. 1931/1,</w:t>
      </w:r>
      <w:r w:rsidR="00473C1B">
        <w:t xml:space="preserve"> </w:t>
      </w:r>
      <w:bookmarkStart w:id="10" w:name="_GoBack"/>
      <w:bookmarkEnd w:id="10"/>
      <w:r w:rsidRPr="000F62DF">
        <w:t>k.</w:t>
      </w:r>
      <w:r w:rsidR="00473C1B">
        <w:t xml:space="preserve"> </w:t>
      </w:r>
      <w:proofErr w:type="spellStart"/>
      <w:r w:rsidRPr="000F62DF">
        <w:t>ú.</w:t>
      </w:r>
      <w:proofErr w:type="spellEnd"/>
      <w:r w:rsidRPr="000F62DF">
        <w:t xml:space="preserve"> Černice, za účelem výstavby sportovního areálu vč. související technické a dopravní infrastruktury. </w:t>
      </w:r>
      <w:r w:rsidR="004E6266" w:rsidRPr="000F62DF">
        <w:t>Současně</w:t>
      </w:r>
      <w:r w:rsidRPr="000F62DF">
        <w:t xml:space="preserve"> požádala o </w:t>
      </w:r>
      <w:r w:rsidR="004E6266" w:rsidRPr="000F62DF">
        <w:t>o</w:t>
      </w:r>
      <w:r w:rsidRPr="000F62DF">
        <w:t>dložení účinnosti nájemní smlouvy ke dni vydání stavebního povolení na předmětnou stavbu a uvedla termíny stavby</w:t>
      </w:r>
      <w:r w:rsidR="004E6266" w:rsidRPr="000F62DF">
        <w:t xml:space="preserve"> následovně</w:t>
      </w:r>
      <w:r w:rsidRPr="000F62DF">
        <w:t>:</w:t>
      </w:r>
    </w:p>
    <w:p w14:paraId="7189F6CE" w14:textId="77777777" w:rsidR="00B65123" w:rsidRPr="000F62DF" w:rsidRDefault="00B65123" w:rsidP="00B65123">
      <w:pPr>
        <w:pStyle w:val="vlevo"/>
        <w:numPr>
          <w:ilvl w:val="0"/>
          <w:numId w:val="17"/>
        </w:numPr>
        <w:spacing w:after="0"/>
        <w:textAlignment w:val="auto"/>
      </w:pPr>
      <w:r w:rsidRPr="000F62DF">
        <w:t>podání žádosti o vydání SP do 31. 12. 2022</w:t>
      </w:r>
    </w:p>
    <w:p w14:paraId="54CE27E8" w14:textId="77777777" w:rsidR="00B65123" w:rsidRPr="000F62DF" w:rsidRDefault="00B65123" w:rsidP="00B65123">
      <w:pPr>
        <w:pStyle w:val="vlevo"/>
        <w:numPr>
          <w:ilvl w:val="0"/>
          <w:numId w:val="17"/>
        </w:numPr>
        <w:spacing w:after="0"/>
        <w:textAlignment w:val="auto"/>
      </w:pPr>
      <w:r w:rsidRPr="000F62DF">
        <w:t>vydání SP do 30. 6. 2023</w:t>
      </w:r>
    </w:p>
    <w:p w14:paraId="71BB166D" w14:textId="1C48DA6A" w:rsidR="002A7440" w:rsidRDefault="00B65123" w:rsidP="002A7440">
      <w:pPr>
        <w:pStyle w:val="vlevo"/>
        <w:numPr>
          <w:ilvl w:val="0"/>
          <w:numId w:val="17"/>
        </w:numPr>
        <w:spacing w:after="0"/>
        <w:textAlignment w:val="auto"/>
      </w:pPr>
      <w:r w:rsidRPr="000F62DF">
        <w:t>dokončení stavby a podání žádosti o kolaudaci do 31. 12. 2024</w:t>
      </w:r>
      <w:r w:rsidR="00DC59A9" w:rsidRPr="000F62DF">
        <w:t>.</w:t>
      </w:r>
    </w:p>
    <w:p w14:paraId="31EFCF1A" w14:textId="77777777" w:rsidR="00B23681" w:rsidRPr="00B23681" w:rsidRDefault="00B23681" w:rsidP="00B23681">
      <w:pPr>
        <w:pStyle w:val="vlevo"/>
        <w:spacing w:after="0"/>
        <w:ind w:left="1065"/>
        <w:textAlignment w:val="auto"/>
        <w:rPr>
          <w:sz w:val="16"/>
          <w:szCs w:val="16"/>
        </w:rPr>
      </w:pPr>
    </w:p>
    <w:p w14:paraId="5E36240E" w14:textId="349DCE75" w:rsidR="00B80B9D" w:rsidRPr="001E2B7A" w:rsidRDefault="00ED0660" w:rsidP="008F486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1E2B7A">
        <w:rPr>
          <w:rFonts w:ascii="Times New Roman" w:hAnsi="Times New Roman" w:cs="Times New Roman"/>
          <w:sz w:val="24"/>
        </w:rPr>
        <w:t>Vzhledem k tomu, že žadatel nebude pozemky p.</w:t>
      </w:r>
      <w:r w:rsidR="008F4860">
        <w:rPr>
          <w:rFonts w:ascii="Times New Roman" w:hAnsi="Times New Roman" w:cs="Times New Roman"/>
          <w:sz w:val="24"/>
        </w:rPr>
        <w:t xml:space="preserve"> </w:t>
      </w:r>
      <w:r w:rsidRPr="001E2B7A">
        <w:rPr>
          <w:rFonts w:ascii="Times New Roman" w:hAnsi="Times New Roman" w:cs="Times New Roman"/>
          <w:sz w:val="24"/>
        </w:rPr>
        <w:t>č. 1488/1 o výměře 10 784 m</w:t>
      </w:r>
      <w:r w:rsidRPr="001E2B7A">
        <w:rPr>
          <w:rFonts w:ascii="Times New Roman" w:hAnsi="Times New Roman" w:cs="Times New Roman"/>
          <w:sz w:val="24"/>
          <w:vertAlign w:val="superscript"/>
        </w:rPr>
        <w:t>2</w:t>
      </w:r>
      <w:r w:rsidRPr="001E2B7A">
        <w:rPr>
          <w:rFonts w:ascii="Times New Roman" w:hAnsi="Times New Roman" w:cs="Times New Roman"/>
          <w:sz w:val="24"/>
        </w:rPr>
        <w:t>, ostatní plocha, manipulační plocha a p.</w:t>
      </w:r>
      <w:r w:rsidR="008F4860">
        <w:rPr>
          <w:rFonts w:ascii="Times New Roman" w:hAnsi="Times New Roman" w:cs="Times New Roman"/>
          <w:sz w:val="24"/>
        </w:rPr>
        <w:t xml:space="preserve"> </w:t>
      </w:r>
      <w:r w:rsidRPr="001E2B7A">
        <w:rPr>
          <w:rFonts w:ascii="Times New Roman" w:hAnsi="Times New Roman" w:cs="Times New Roman"/>
          <w:sz w:val="24"/>
        </w:rPr>
        <w:t>č. 1488/25 o výměře 531 m</w:t>
      </w:r>
      <w:r w:rsidRPr="001E2B7A">
        <w:rPr>
          <w:rFonts w:ascii="Times New Roman" w:hAnsi="Times New Roman" w:cs="Times New Roman"/>
          <w:sz w:val="24"/>
          <w:vertAlign w:val="superscript"/>
        </w:rPr>
        <w:t>2</w:t>
      </w:r>
      <w:r w:rsidRPr="001E2B7A">
        <w:rPr>
          <w:rFonts w:ascii="Times New Roman" w:hAnsi="Times New Roman" w:cs="Times New Roman"/>
          <w:sz w:val="24"/>
        </w:rPr>
        <w:t xml:space="preserve">, ostatní plocha, manipulační plocha, oba </w:t>
      </w:r>
      <w:r w:rsidRPr="001E2B7A">
        <w:rPr>
          <w:rFonts w:ascii="Times New Roman" w:hAnsi="Times New Roman" w:cs="Times New Roman"/>
          <w:sz w:val="24"/>
        </w:rPr>
        <w:lastRenderedPageBreak/>
        <w:t>v k.</w:t>
      </w:r>
      <w:r w:rsidR="008F48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2B7A">
        <w:rPr>
          <w:rFonts w:ascii="Times New Roman" w:hAnsi="Times New Roman" w:cs="Times New Roman"/>
          <w:sz w:val="24"/>
        </w:rPr>
        <w:t>ú.</w:t>
      </w:r>
      <w:proofErr w:type="spellEnd"/>
      <w:r w:rsidR="00671980" w:rsidRPr="001E2B7A">
        <w:rPr>
          <w:rFonts w:ascii="Times New Roman" w:hAnsi="Times New Roman" w:cs="Times New Roman"/>
          <w:sz w:val="24"/>
        </w:rPr>
        <w:t xml:space="preserve"> </w:t>
      </w:r>
      <w:r w:rsidRPr="001E2B7A">
        <w:rPr>
          <w:rFonts w:ascii="Times New Roman" w:hAnsi="Times New Roman" w:cs="Times New Roman"/>
          <w:sz w:val="24"/>
        </w:rPr>
        <w:t>Černice</w:t>
      </w:r>
      <w:r w:rsidR="00E97022" w:rsidRPr="001E2B7A">
        <w:rPr>
          <w:rFonts w:ascii="Times New Roman" w:hAnsi="Times New Roman" w:cs="Times New Roman"/>
          <w:sz w:val="24"/>
        </w:rPr>
        <w:t xml:space="preserve">, </w:t>
      </w:r>
      <w:r w:rsidRPr="001E2B7A">
        <w:rPr>
          <w:rFonts w:ascii="Times New Roman" w:hAnsi="Times New Roman" w:cs="Times New Roman"/>
          <w:sz w:val="24"/>
        </w:rPr>
        <w:t>do v</w:t>
      </w:r>
      <w:r w:rsidR="00671980" w:rsidRPr="001E2B7A">
        <w:rPr>
          <w:rFonts w:ascii="Times New Roman" w:hAnsi="Times New Roman" w:cs="Times New Roman"/>
          <w:sz w:val="24"/>
        </w:rPr>
        <w:t xml:space="preserve">lastního zahájení stavby užívat a tyto </w:t>
      </w:r>
      <w:r w:rsidR="00140EE2" w:rsidRPr="001E2B7A">
        <w:rPr>
          <w:rFonts w:ascii="Times New Roman" w:hAnsi="Times New Roman" w:cs="Times New Roman"/>
          <w:sz w:val="24"/>
        </w:rPr>
        <w:t xml:space="preserve">pozemky by měly být </w:t>
      </w:r>
      <w:r w:rsidR="002E0C49" w:rsidRPr="001E2B7A">
        <w:rPr>
          <w:rFonts w:ascii="Times New Roman" w:hAnsi="Times New Roman" w:cs="Times New Roman"/>
          <w:sz w:val="24"/>
        </w:rPr>
        <w:t xml:space="preserve">ještě </w:t>
      </w:r>
      <w:r w:rsidR="00140EE2" w:rsidRPr="001E2B7A">
        <w:rPr>
          <w:rFonts w:ascii="Times New Roman" w:hAnsi="Times New Roman" w:cs="Times New Roman"/>
          <w:sz w:val="24"/>
        </w:rPr>
        <w:t xml:space="preserve">před vlastním zahájením stavby úplatně převedeny do vlastnictví </w:t>
      </w:r>
      <w:r w:rsidR="002E0C49" w:rsidRPr="001E2B7A">
        <w:rPr>
          <w:rFonts w:ascii="Times New Roman" w:hAnsi="Times New Roman" w:cs="Times New Roman"/>
          <w:sz w:val="24"/>
        </w:rPr>
        <w:t>žadatele</w:t>
      </w:r>
      <w:r w:rsidR="00671980" w:rsidRPr="001E2B7A">
        <w:rPr>
          <w:rFonts w:ascii="Times New Roman" w:hAnsi="Times New Roman" w:cs="Times New Roman"/>
          <w:sz w:val="24"/>
        </w:rPr>
        <w:t xml:space="preserve">, bude smluvní vztah k těmto pozemkům, po dohodě s PRÁV MMP, řešen bezúplatnou </w:t>
      </w:r>
      <w:proofErr w:type="spellStart"/>
      <w:r w:rsidR="00671980" w:rsidRPr="001E2B7A">
        <w:rPr>
          <w:rFonts w:ascii="Times New Roman" w:hAnsi="Times New Roman" w:cs="Times New Roman"/>
          <w:sz w:val="24"/>
        </w:rPr>
        <w:t>inominátní</w:t>
      </w:r>
      <w:proofErr w:type="spellEnd"/>
      <w:r w:rsidR="00671980" w:rsidRPr="001E2B7A">
        <w:rPr>
          <w:rFonts w:ascii="Times New Roman" w:hAnsi="Times New Roman" w:cs="Times New Roman"/>
          <w:sz w:val="24"/>
        </w:rPr>
        <w:t xml:space="preserve"> smlouvou.</w:t>
      </w:r>
    </w:p>
    <w:p w14:paraId="71BCE37C" w14:textId="77777777" w:rsidR="00B23681" w:rsidRPr="00B23681" w:rsidRDefault="00B23681" w:rsidP="00DC59A9">
      <w:pPr>
        <w:spacing w:after="0"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14:paraId="23A23C16" w14:textId="63BF081D" w:rsidR="00C2681A" w:rsidRDefault="007404BA" w:rsidP="00DC59A9">
      <w:pPr>
        <w:spacing w:after="0" w:line="240" w:lineRule="auto"/>
        <w:ind w:left="357"/>
        <w:jc w:val="both"/>
        <w:rPr>
          <w:rFonts w:ascii="Times New Roman" w:hAnsi="Times New Roman" w:cs="Times New Roman"/>
          <w:strike/>
          <w:sz w:val="24"/>
        </w:rPr>
      </w:pPr>
      <w:r w:rsidRPr="001E2B7A">
        <w:rPr>
          <w:rFonts w:ascii="Times New Roman" w:hAnsi="Times New Roman" w:cs="Times New Roman"/>
          <w:sz w:val="24"/>
        </w:rPr>
        <w:t>Smluvní vztah k části pozemku p.</w:t>
      </w:r>
      <w:r w:rsidR="008F4860">
        <w:rPr>
          <w:rFonts w:ascii="Times New Roman" w:hAnsi="Times New Roman" w:cs="Times New Roman"/>
          <w:sz w:val="24"/>
        </w:rPr>
        <w:t xml:space="preserve"> </w:t>
      </w:r>
      <w:r w:rsidRPr="001E2B7A">
        <w:rPr>
          <w:rFonts w:ascii="Times New Roman" w:hAnsi="Times New Roman" w:cs="Times New Roman"/>
          <w:sz w:val="24"/>
        </w:rPr>
        <w:t>č. 1931/1, k.</w:t>
      </w:r>
      <w:r w:rsidR="008F48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2B7A">
        <w:rPr>
          <w:rFonts w:ascii="Times New Roman" w:hAnsi="Times New Roman" w:cs="Times New Roman"/>
          <w:sz w:val="24"/>
        </w:rPr>
        <w:t>ú.</w:t>
      </w:r>
      <w:proofErr w:type="spellEnd"/>
      <w:r w:rsidRPr="001E2B7A">
        <w:rPr>
          <w:rFonts w:ascii="Times New Roman" w:hAnsi="Times New Roman" w:cs="Times New Roman"/>
          <w:sz w:val="24"/>
        </w:rPr>
        <w:t xml:space="preserve"> Černice, na kterém bude vybudováno dopravní napojení areálu, které bude následně předáváno do majetku města, bude řešen nájemní smlouv</w:t>
      </w:r>
      <w:r w:rsidR="00E476E1" w:rsidRPr="001E2B7A">
        <w:rPr>
          <w:rFonts w:ascii="Times New Roman" w:hAnsi="Times New Roman" w:cs="Times New Roman"/>
          <w:sz w:val="24"/>
        </w:rPr>
        <w:t>o</w:t>
      </w:r>
      <w:r w:rsidRPr="001E2B7A">
        <w:rPr>
          <w:rFonts w:ascii="Times New Roman" w:hAnsi="Times New Roman" w:cs="Times New Roman"/>
          <w:sz w:val="24"/>
        </w:rPr>
        <w:t xml:space="preserve">u. </w:t>
      </w:r>
      <w:r w:rsidRPr="0073066D">
        <w:rPr>
          <w:rFonts w:ascii="Times New Roman" w:hAnsi="Times New Roman" w:cs="Times New Roman"/>
          <w:sz w:val="24"/>
        </w:rPr>
        <w:t xml:space="preserve">S ohledem na žádost investora </w:t>
      </w:r>
      <w:r w:rsidR="0073066D">
        <w:rPr>
          <w:rFonts w:ascii="Times New Roman" w:hAnsi="Times New Roman" w:cs="Times New Roman"/>
          <w:sz w:val="24"/>
        </w:rPr>
        <w:t>byl</w:t>
      </w:r>
      <w:r w:rsidRPr="0073066D">
        <w:rPr>
          <w:rFonts w:ascii="Times New Roman" w:hAnsi="Times New Roman" w:cs="Times New Roman"/>
          <w:sz w:val="24"/>
        </w:rPr>
        <w:t xml:space="preserve"> materiál </w:t>
      </w:r>
      <w:r w:rsidR="007B0BC2" w:rsidRPr="0073066D">
        <w:rPr>
          <w:rFonts w:ascii="Times New Roman" w:hAnsi="Times New Roman" w:cs="Times New Roman"/>
          <w:sz w:val="24"/>
        </w:rPr>
        <w:t xml:space="preserve">KNM </w:t>
      </w:r>
      <w:r w:rsidR="00C83D68" w:rsidRPr="0073066D">
        <w:rPr>
          <w:rFonts w:ascii="Times New Roman" w:hAnsi="Times New Roman" w:cs="Times New Roman"/>
          <w:sz w:val="24"/>
        </w:rPr>
        <w:t xml:space="preserve">RMP </w:t>
      </w:r>
      <w:r w:rsidRPr="0073066D">
        <w:rPr>
          <w:rFonts w:ascii="Times New Roman" w:hAnsi="Times New Roman" w:cs="Times New Roman"/>
          <w:sz w:val="24"/>
        </w:rPr>
        <w:t>předkládán ve věci účinnosti nájemní smlouvy variantně.</w:t>
      </w:r>
    </w:p>
    <w:p w14:paraId="21E7D2E3" w14:textId="77777777" w:rsidR="00DC59A9" w:rsidRPr="001E2B7A" w:rsidRDefault="00DC59A9" w:rsidP="00D62308">
      <w:pPr>
        <w:pStyle w:val="vlevo"/>
        <w:spacing w:after="0"/>
        <w:rPr>
          <w:sz w:val="16"/>
          <w:szCs w:val="16"/>
        </w:rPr>
      </w:pPr>
    </w:p>
    <w:p w14:paraId="55921F76" w14:textId="53FEDB02" w:rsidR="00BD5BF7" w:rsidRPr="00D6418B" w:rsidRDefault="00097F3A" w:rsidP="007C129A">
      <w:pPr>
        <w:pStyle w:val="vlevo"/>
        <w:spacing w:after="0"/>
        <w:ind w:left="357"/>
      </w:pPr>
      <w:r w:rsidRPr="001E2B7A">
        <w:t xml:space="preserve">Na </w:t>
      </w:r>
      <w:r w:rsidR="00BD5BF7" w:rsidRPr="001E2B7A">
        <w:t xml:space="preserve">pozemky </w:t>
      </w:r>
      <w:r w:rsidR="00290320" w:rsidRPr="001E2B7A">
        <w:t>p.</w:t>
      </w:r>
      <w:r w:rsidR="008F4860">
        <w:t xml:space="preserve"> </w:t>
      </w:r>
      <w:r w:rsidR="00290320" w:rsidRPr="001E2B7A">
        <w:t>č. 1488/1 a p.</w:t>
      </w:r>
      <w:r w:rsidR="008F4860">
        <w:t xml:space="preserve"> </w:t>
      </w:r>
      <w:r w:rsidR="00290320" w:rsidRPr="001E2B7A">
        <w:t>č. 1488/25, k.</w:t>
      </w:r>
      <w:r w:rsidR="008F4860">
        <w:t xml:space="preserve"> </w:t>
      </w:r>
      <w:proofErr w:type="spellStart"/>
      <w:r w:rsidR="00290320" w:rsidRPr="001E2B7A">
        <w:t>ú.</w:t>
      </w:r>
      <w:proofErr w:type="spellEnd"/>
      <w:r w:rsidR="00290320" w:rsidRPr="001E2B7A">
        <w:t xml:space="preserve"> Černice </w:t>
      </w:r>
      <w:r w:rsidR="00BD5BF7" w:rsidRPr="001E2B7A">
        <w:t>j</w:t>
      </w:r>
      <w:r w:rsidRPr="001E2B7A">
        <w:t xml:space="preserve">e </w:t>
      </w:r>
      <w:r w:rsidRPr="00D6418B">
        <w:t xml:space="preserve">mezi městem Plzní, jako </w:t>
      </w:r>
      <w:proofErr w:type="spellStart"/>
      <w:proofErr w:type="gramStart"/>
      <w:r w:rsidRPr="00D6418B">
        <w:t>půjčitelem</w:t>
      </w:r>
      <w:proofErr w:type="spellEnd"/>
      <w:r w:rsidRPr="00D6418B">
        <w:t xml:space="preserve">, </w:t>
      </w:r>
      <w:r w:rsidR="00C83D68">
        <w:t xml:space="preserve">  </w:t>
      </w:r>
      <w:proofErr w:type="gramEnd"/>
      <w:r w:rsidR="00C83D68">
        <w:t xml:space="preserve">    </w:t>
      </w:r>
      <w:r w:rsidRPr="00D6418B">
        <w:t>a Tělocvičnou jednotou Sokol Plzeň – Černice, jako vypůjčitelem, uzavřena smlouva o výpůjčce č. 2009/003699, ve znění dodatků č. 1 a 2,</w:t>
      </w:r>
      <w:r w:rsidR="00BD5BF7" w:rsidRPr="00D6418B">
        <w:t xml:space="preserve"> za účelem </w:t>
      </w:r>
      <w:r w:rsidR="00EC720A" w:rsidRPr="00D6418B">
        <w:t>tréninkového hřiště</w:t>
      </w:r>
      <w:r w:rsidR="00BD5BF7" w:rsidRPr="00D6418B">
        <w:t xml:space="preserve">. </w:t>
      </w:r>
      <w:r w:rsidRPr="00D6418B">
        <w:t xml:space="preserve">Smlouva je uzavřena na dobu určitou do 24. 5. 2029 s tím, že pokud bude předmět výpůjčky </w:t>
      </w:r>
      <w:proofErr w:type="spellStart"/>
      <w:r w:rsidRPr="00D6418B">
        <w:t>půjčitel</w:t>
      </w:r>
      <w:proofErr w:type="spellEnd"/>
      <w:r w:rsidRPr="00D6418B">
        <w:t xml:space="preserve"> potřebovat v rámci nakládání s tímto majetkem, vrátí na základě výzvy </w:t>
      </w:r>
      <w:proofErr w:type="spellStart"/>
      <w:r w:rsidRPr="00D6418B">
        <w:t>půjčitele</w:t>
      </w:r>
      <w:proofErr w:type="spellEnd"/>
      <w:r w:rsidRPr="00D6418B">
        <w:t xml:space="preserve"> vypůjčitel předmět výpůjčky, a to do 90 dnů od doručení písemné výzvy.</w:t>
      </w:r>
    </w:p>
    <w:p w14:paraId="3114F905" w14:textId="77777777" w:rsidR="007C129A" w:rsidRPr="002F3412" w:rsidRDefault="007C129A" w:rsidP="007C129A">
      <w:pPr>
        <w:pStyle w:val="Standard"/>
        <w:ind w:left="357" w:firstLine="0"/>
        <w:jc w:val="both"/>
        <w:rPr>
          <w:sz w:val="16"/>
          <w:szCs w:val="16"/>
        </w:rPr>
      </w:pPr>
    </w:p>
    <w:p w14:paraId="0CA1FD33" w14:textId="77777777" w:rsidR="006C6769" w:rsidRPr="00D6418B" w:rsidRDefault="00915920" w:rsidP="007C129A">
      <w:pPr>
        <w:pStyle w:val="Standard"/>
        <w:ind w:left="357" w:firstLine="0"/>
        <w:jc w:val="both"/>
        <w:rPr>
          <w:sz w:val="24"/>
          <w:szCs w:val="24"/>
        </w:rPr>
      </w:pPr>
      <w:r w:rsidRPr="00D6418B">
        <w:rPr>
          <w:sz w:val="24"/>
          <w:szCs w:val="24"/>
        </w:rPr>
        <w:t>Na dané území je zpracovaná územní studie „Plzeň, Černice Cihelna“ (</w:t>
      </w:r>
      <w:r w:rsidR="002833EE" w:rsidRPr="00D6418B">
        <w:rPr>
          <w:sz w:val="24"/>
          <w:szCs w:val="24"/>
        </w:rPr>
        <w:t>Ú</w:t>
      </w:r>
      <w:r w:rsidRPr="00D6418B">
        <w:rPr>
          <w:sz w:val="24"/>
          <w:szCs w:val="24"/>
        </w:rPr>
        <w:t>KRMP</w:t>
      </w:r>
      <w:r w:rsidR="002833EE" w:rsidRPr="00D6418B">
        <w:rPr>
          <w:sz w:val="24"/>
          <w:szCs w:val="24"/>
        </w:rPr>
        <w:t>/</w:t>
      </w:r>
      <w:r w:rsidRPr="00D6418B">
        <w:rPr>
          <w:sz w:val="24"/>
          <w:szCs w:val="24"/>
        </w:rPr>
        <w:t>2017), která byla schválena usnesením RMP č. 445 z</w:t>
      </w:r>
      <w:r w:rsidR="002833EE" w:rsidRPr="00D6418B">
        <w:rPr>
          <w:sz w:val="24"/>
          <w:szCs w:val="24"/>
        </w:rPr>
        <w:t>e dne</w:t>
      </w:r>
      <w:r w:rsidRPr="00D6418B">
        <w:rPr>
          <w:sz w:val="24"/>
          <w:szCs w:val="24"/>
        </w:rPr>
        <w:t> </w:t>
      </w:r>
      <w:r w:rsidR="0004551C" w:rsidRPr="00D6418B">
        <w:rPr>
          <w:sz w:val="24"/>
          <w:szCs w:val="24"/>
        </w:rPr>
        <w:t>26. 4. 2018</w:t>
      </w:r>
      <w:r w:rsidR="00C0068D" w:rsidRPr="00D6418B">
        <w:rPr>
          <w:sz w:val="24"/>
          <w:szCs w:val="24"/>
        </w:rPr>
        <w:t xml:space="preserve"> a vložena do Evidence územně plánovací činnosti při MMR</w:t>
      </w:r>
      <w:r w:rsidRPr="00D6418B">
        <w:rPr>
          <w:sz w:val="24"/>
          <w:szCs w:val="24"/>
        </w:rPr>
        <w:t xml:space="preserve">. </w:t>
      </w:r>
      <w:r w:rsidR="00C0068D" w:rsidRPr="00D6418B">
        <w:rPr>
          <w:sz w:val="24"/>
          <w:szCs w:val="24"/>
        </w:rPr>
        <w:t xml:space="preserve">Dle územního plánu se jedná o zastavitelnou plochu pro výrobu a skladování s vymezenou částí plochy určené pro občanské vybavení – sport, lokalitu 8_3 Černice Cihelna. Záměr společnosti GAME </w:t>
      </w:r>
      <w:proofErr w:type="spellStart"/>
      <w:r w:rsidR="00C0068D" w:rsidRPr="00D6418B">
        <w:rPr>
          <w:sz w:val="24"/>
          <w:szCs w:val="24"/>
        </w:rPr>
        <w:t>Sport</w:t>
      </w:r>
      <w:r w:rsidR="008E7E66" w:rsidRPr="00D6418B">
        <w:rPr>
          <w:sz w:val="24"/>
          <w:szCs w:val="24"/>
        </w:rPr>
        <w:t>s</w:t>
      </w:r>
      <w:r w:rsidR="00C0068D" w:rsidRPr="00D6418B">
        <w:rPr>
          <w:sz w:val="24"/>
          <w:szCs w:val="24"/>
        </w:rPr>
        <w:t>Center</w:t>
      </w:r>
      <w:proofErr w:type="spellEnd"/>
      <w:r w:rsidR="00C0068D" w:rsidRPr="00D6418B">
        <w:rPr>
          <w:sz w:val="24"/>
          <w:szCs w:val="24"/>
        </w:rPr>
        <w:t xml:space="preserve"> s.r.o. je navržen do bloku I., který je určen pro výrobu a skladování. Rovněž zahrnuje stávající sportovní plochu (náhradní fotbalové hřiště), sloužící pro tréninky i soutěžní zápasy. V bloku je možné realizovat sportovní halu.</w:t>
      </w:r>
    </w:p>
    <w:p w14:paraId="3D7B52D6" w14:textId="77777777" w:rsidR="002833EE" w:rsidRPr="002F3412" w:rsidRDefault="002833EE" w:rsidP="00D23842">
      <w:pPr>
        <w:pStyle w:val="Standard"/>
        <w:ind w:left="357" w:firstLine="0"/>
        <w:jc w:val="both"/>
        <w:rPr>
          <w:sz w:val="16"/>
          <w:szCs w:val="16"/>
        </w:rPr>
      </w:pPr>
    </w:p>
    <w:p w14:paraId="3F25B642" w14:textId="77777777" w:rsidR="004C4636" w:rsidRPr="00D6418B" w:rsidRDefault="00456814" w:rsidP="00DC59A9">
      <w:pPr>
        <w:pStyle w:val="Standard"/>
        <w:ind w:left="357" w:firstLine="0"/>
        <w:jc w:val="both"/>
        <w:rPr>
          <w:sz w:val="24"/>
          <w:szCs w:val="24"/>
        </w:rPr>
      </w:pPr>
      <w:r w:rsidRPr="00D6418B">
        <w:rPr>
          <w:sz w:val="24"/>
          <w:szCs w:val="24"/>
        </w:rPr>
        <w:t xml:space="preserve">Znaleckým posudkem soudního znalce Ing. Čipery je cena v místě a čase obvyklá pozemků p. č. 1488/1 a 1488/25, oba v k. </w:t>
      </w:r>
      <w:proofErr w:type="spellStart"/>
      <w:r w:rsidRPr="00D6418B">
        <w:rPr>
          <w:sz w:val="24"/>
          <w:szCs w:val="24"/>
        </w:rPr>
        <w:t>ú.</w:t>
      </w:r>
      <w:proofErr w:type="spellEnd"/>
      <w:r w:rsidRPr="00D6418B">
        <w:rPr>
          <w:sz w:val="24"/>
          <w:szCs w:val="24"/>
        </w:rPr>
        <w:t xml:space="preserve"> Černice, stanovena na částku ve výši 1 650 Kč/m</w:t>
      </w:r>
      <w:r w:rsidRPr="00D6418B">
        <w:rPr>
          <w:sz w:val="24"/>
          <w:szCs w:val="24"/>
          <w:vertAlign w:val="superscript"/>
        </w:rPr>
        <w:t>2</w:t>
      </w:r>
      <w:r w:rsidRPr="00D6418B">
        <w:rPr>
          <w:sz w:val="24"/>
          <w:szCs w:val="24"/>
        </w:rPr>
        <w:t>.</w:t>
      </w:r>
    </w:p>
    <w:p w14:paraId="24CDC5A4" w14:textId="77777777" w:rsidR="006C6769" w:rsidRPr="008F4860" w:rsidRDefault="00456814" w:rsidP="00D23842">
      <w:pPr>
        <w:pStyle w:val="Standard"/>
        <w:ind w:left="357" w:firstLine="0"/>
        <w:jc w:val="both"/>
        <w:rPr>
          <w:sz w:val="16"/>
          <w:szCs w:val="16"/>
        </w:rPr>
      </w:pPr>
      <w:r w:rsidRPr="00D6418B">
        <w:rPr>
          <w:sz w:val="24"/>
          <w:szCs w:val="24"/>
        </w:rPr>
        <w:tab/>
      </w:r>
    </w:p>
    <w:p w14:paraId="0523D8E2" w14:textId="77777777" w:rsidR="00D23842" w:rsidRPr="00D6418B" w:rsidRDefault="00D23842" w:rsidP="00D23842">
      <w:pPr>
        <w:pStyle w:val="Standard"/>
        <w:ind w:left="357" w:firstLine="0"/>
        <w:jc w:val="both"/>
        <w:rPr>
          <w:sz w:val="24"/>
          <w:szCs w:val="24"/>
        </w:rPr>
      </w:pPr>
      <w:r w:rsidRPr="00D6418B">
        <w:rPr>
          <w:sz w:val="24"/>
          <w:szCs w:val="24"/>
        </w:rPr>
        <w:t>Stanovisk</w:t>
      </w:r>
      <w:r w:rsidR="006439FF" w:rsidRPr="00D6418B">
        <w:rPr>
          <w:sz w:val="24"/>
          <w:szCs w:val="24"/>
        </w:rPr>
        <w:t>a</w:t>
      </w:r>
      <w:r w:rsidRPr="00D6418B">
        <w:rPr>
          <w:sz w:val="24"/>
          <w:szCs w:val="24"/>
        </w:rPr>
        <w:t xml:space="preserve"> </w:t>
      </w:r>
      <w:r w:rsidR="008936E8" w:rsidRPr="00D6418B">
        <w:rPr>
          <w:sz w:val="24"/>
          <w:szCs w:val="24"/>
        </w:rPr>
        <w:t>TÚ</w:t>
      </w:r>
      <w:r w:rsidRPr="00D6418B">
        <w:rPr>
          <w:sz w:val="24"/>
          <w:szCs w:val="24"/>
        </w:rPr>
        <w:t xml:space="preserve"> MMP (viz příloha č. </w:t>
      </w:r>
      <w:r w:rsidR="006439FF" w:rsidRPr="00D6418B">
        <w:rPr>
          <w:sz w:val="24"/>
          <w:szCs w:val="24"/>
        </w:rPr>
        <w:t>2</w:t>
      </w:r>
      <w:r w:rsidRPr="00D6418B">
        <w:rPr>
          <w:sz w:val="24"/>
          <w:szCs w:val="24"/>
        </w:rPr>
        <w:t xml:space="preserve">) a vyjádření starostky MO Plzeň 8 - Černice (viz příloha č. </w:t>
      </w:r>
      <w:r w:rsidR="006439FF" w:rsidRPr="00D6418B">
        <w:rPr>
          <w:sz w:val="24"/>
          <w:szCs w:val="24"/>
        </w:rPr>
        <w:t>3</w:t>
      </w:r>
      <w:r w:rsidRPr="00D6418B">
        <w:rPr>
          <w:sz w:val="24"/>
          <w:szCs w:val="24"/>
        </w:rPr>
        <w:t>) k</w:t>
      </w:r>
      <w:r w:rsidR="00D57D11" w:rsidRPr="00D6418B">
        <w:rPr>
          <w:sz w:val="24"/>
          <w:szCs w:val="24"/>
        </w:rPr>
        <w:t>e směně</w:t>
      </w:r>
      <w:r w:rsidRPr="00D6418B">
        <w:rPr>
          <w:sz w:val="24"/>
          <w:szCs w:val="24"/>
        </w:rPr>
        <w:t xml:space="preserve"> a výkup</w:t>
      </w:r>
      <w:r w:rsidR="00D57D11" w:rsidRPr="00D6418B">
        <w:rPr>
          <w:sz w:val="24"/>
          <w:szCs w:val="24"/>
        </w:rPr>
        <w:t>u</w:t>
      </w:r>
      <w:r w:rsidRPr="00D6418B">
        <w:rPr>
          <w:sz w:val="24"/>
          <w:szCs w:val="24"/>
        </w:rPr>
        <w:t xml:space="preserve"> pozemků jsou kladná.</w:t>
      </w:r>
      <w:r w:rsidR="008936E8" w:rsidRPr="00D6418B">
        <w:rPr>
          <w:sz w:val="24"/>
          <w:szCs w:val="24"/>
        </w:rPr>
        <w:t xml:space="preserve"> </w:t>
      </w:r>
    </w:p>
    <w:p w14:paraId="4B440156" w14:textId="77777777" w:rsidR="00D23842" w:rsidRPr="002F3412" w:rsidRDefault="00D23842" w:rsidP="00D23842">
      <w:pPr>
        <w:pStyle w:val="Standard"/>
        <w:ind w:left="357" w:firstLine="0"/>
        <w:jc w:val="both"/>
        <w:rPr>
          <w:sz w:val="16"/>
          <w:szCs w:val="16"/>
        </w:rPr>
      </w:pPr>
    </w:p>
    <w:p w14:paraId="0AF412AB" w14:textId="77777777" w:rsidR="00A91591" w:rsidRPr="00D6418B" w:rsidRDefault="008936E8" w:rsidP="00D23842">
      <w:pPr>
        <w:pStyle w:val="Standard"/>
        <w:ind w:left="357" w:firstLine="0"/>
        <w:jc w:val="both"/>
        <w:rPr>
          <w:sz w:val="24"/>
          <w:szCs w:val="24"/>
        </w:rPr>
      </w:pPr>
      <w:r w:rsidRPr="00D6418B">
        <w:rPr>
          <w:sz w:val="24"/>
          <w:szCs w:val="24"/>
        </w:rPr>
        <w:t>TÚ MMP</w:t>
      </w:r>
      <w:r w:rsidR="00A91591" w:rsidRPr="00D6418B">
        <w:rPr>
          <w:sz w:val="24"/>
          <w:szCs w:val="24"/>
        </w:rPr>
        <w:t xml:space="preserve"> </w:t>
      </w:r>
      <w:r w:rsidR="007C129A" w:rsidRPr="00D6418B">
        <w:rPr>
          <w:sz w:val="24"/>
          <w:szCs w:val="24"/>
        </w:rPr>
        <w:t xml:space="preserve">(viz příloha č. </w:t>
      </w:r>
      <w:r w:rsidR="005F7B32" w:rsidRPr="00D6418B">
        <w:rPr>
          <w:sz w:val="24"/>
          <w:szCs w:val="24"/>
        </w:rPr>
        <w:t>2</w:t>
      </w:r>
      <w:r w:rsidR="007C129A" w:rsidRPr="00D6418B">
        <w:rPr>
          <w:sz w:val="24"/>
          <w:szCs w:val="24"/>
        </w:rPr>
        <w:t xml:space="preserve">) </w:t>
      </w:r>
      <w:r w:rsidRPr="00D6418B">
        <w:rPr>
          <w:sz w:val="24"/>
          <w:szCs w:val="24"/>
        </w:rPr>
        <w:t xml:space="preserve">k prodeji pozemků p. č. 1488/1 a 1488/25, oba v k. </w:t>
      </w:r>
      <w:proofErr w:type="spellStart"/>
      <w:r w:rsidRPr="00D6418B">
        <w:rPr>
          <w:sz w:val="24"/>
          <w:szCs w:val="24"/>
        </w:rPr>
        <w:t>ú.</w:t>
      </w:r>
      <w:proofErr w:type="spellEnd"/>
      <w:r w:rsidRPr="00D6418B">
        <w:rPr>
          <w:sz w:val="24"/>
          <w:szCs w:val="24"/>
        </w:rPr>
        <w:t xml:space="preserve"> Černice, uv</w:t>
      </w:r>
      <w:r w:rsidR="00C0068D" w:rsidRPr="00D6418B">
        <w:rPr>
          <w:sz w:val="24"/>
          <w:szCs w:val="24"/>
        </w:rPr>
        <w:t xml:space="preserve">ádí, že pozemek p. č. 1931/1 v k. </w:t>
      </w:r>
      <w:proofErr w:type="spellStart"/>
      <w:r w:rsidR="00C0068D" w:rsidRPr="00D6418B">
        <w:rPr>
          <w:sz w:val="24"/>
          <w:szCs w:val="24"/>
        </w:rPr>
        <w:t>ú.</w:t>
      </w:r>
      <w:proofErr w:type="spellEnd"/>
      <w:r w:rsidR="00C0068D" w:rsidRPr="00D6418B">
        <w:rPr>
          <w:sz w:val="24"/>
          <w:szCs w:val="24"/>
        </w:rPr>
        <w:t xml:space="preserve"> Černice je zatížen vodovodním řadem DN 300 včetně ochranného pásma v majetku města</w:t>
      </w:r>
      <w:r w:rsidR="007C129A" w:rsidRPr="00D6418B">
        <w:rPr>
          <w:sz w:val="24"/>
          <w:szCs w:val="24"/>
        </w:rPr>
        <w:t>, části pozemku se nachází kabely veřejného osvětlení</w:t>
      </w:r>
      <w:r w:rsidR="00C0068D" w:rsidRPr="00D6418B">
        <w:rPr>
          <w:sz w:val="24"/>
          <w:szCs w:val="24"/>
        </w:rPr>
        <w:t xml:space="preserve">. </w:t>
      </w:r>
      <w:r w:rsidR="007C129A" w:rsidRPr="00D6418B">
        <w:rPr>
          <w:sz w:val="24"/>
          <w:szCs w:val="24"/>
        </w:rPr>
        <w:t>V současné době TÚ MMP souhlasí s nájmem daných pozemků za účelem projekční přípravy sportovního centra za podmínky, že dojde k ukončení stávající výpůjčky. Budoucí prodej pozemků či jejich částí je možný, a to standardním způsobem po vydání územního rozhodnutí.</w:t>
      </w:r>
    </w:p>
    <w:p w14:paraId="507CD61A" w14:textId="77777777" w:rsidR="006C6769" w:rsidRPr="002F3412" w:rsidRDefault="006C6769" w:rsidP="00D23842">
      <w:pPr>
        <w:pStyle w:val="Standard"/>
        <w:ind w:left="357" w:firstLine="0"/>
        <w:jc w:val="both"/>
        <w:rPr>
          <w:sz w:val="16"/>
          <w:szCs w:val="16"/>
        </w:rPr>
      </w:pPr>
    </w:p>
    <w:p w14:paraId="602E952F" w14:textId="77777777" w:rsidR="00A91591" w:rsidRPr="00D6418B" w:rsidRDefault="00A91591" w:rsidP="00D23842">
      <w:pPr>
        <w:pStyle w:val="Standard"/>
        <w:ind w:left="357" w:firstLine="0"/>
        <w:jc w:val="both"/>
        <w:rPr>
          <w:sz w:val="24"/>
          <w:szCs w:val="24"/>
        </w:rPr>
      </w:pPr>
      <w:r w:rsidRPr="00D6418B">
        <w:rPr>
          <w:sz w:val="24"/>
          <w:szCs w:val="24"/>
        </w:rPr>
        <w:t xml:space="preserve">Městský obvod Plzeň 8 </w:t>
      </w:r>
      <w:r w:rsidR="008E7E66" w:rsidRPr="00D6418B">
        <w:rPr>
          <w:sz w:val="24"/>
          <w:szCs w:val="24"/>
        </w:rPr>
        <w:t xml:space="preserve">dle </w:t>
      </w:r>
      <w:r w:rsidRPr="00D6418B">
        <w:rPr>
          <w:sz w:val="24"/>
          <w:szCs w:val="24"/>
        </w:rPr>
        <w:t>usnesení ZMO Plzeň 8</w:t>
      </w:r>
      <w:r w:rsidR="002833EE" w:rsidRPr="00D6418B">
        <w:rPr>
          <w:sz w:val="24"/>
          <w:szCs w:val="24"/>
        </w:rPr>
        <w:t xml:space="preserve"> </w:t>
      </w:r>
      <w:r w:rsidRPr="00D6418B">
        <w:rPr>
          <w:sz w:val="24"/>
          <w:szCs w:val="24"/>
        </w:rPr>
        <w:t xml:space="preserve">- Černice č. 1/2020 ze dne 5. 2. 2020 </w:t>
      </w:r>
      <w:r w:rsidR="00BD5BF7" w:rsidRPr="00D6418B">
        <w:rPr>
          <w:sz w:val="24"/>
          <w:szCs w:val="24"/>
        </w:rPr>
        <w:t xml:space="preserve">v případě uspokojení zájmu </w:t>
      </w:r>
      <w:r w:rsidR="00D2395A" w:rsidRPr="00D6418B">
        <w:rPr>
          <w:sz w:val="24"/>
          <w:szCs w:val="24"/>
        </w:rPr>
        <w:t xml:space="preserve">Tělocvičné jednoty Sokol </w:t>
      </w:r>
      <w:proofErr w:type="gramStart"/>
      <w:r w:rsidR="00D2395A" w:rsidRPr="00D6418B">
        <w:rPr>
          <w:sz w:val="24"/>
          <w:szCs w:val="24"/>
        </w:rPr>
        <w:t>Plzeň - Černice</w:t>
      </w:r>
      <w:proofErr w:type="gramEnd"/>
      <w:r w:rsidR="00D2395A" w:rsidRPr="00D6418B">
        <w:rPr>
          <w:sz w:val="24"/>
          <w:szCs w:val="24"/>
        </w:rPr>
        <w:t xml:space="preserve"> </w:t>
      </w:r>
      <w:r w:rsidR="00BD5BF7" w:rsidRPr="00D6418B">
        <w:rPr>
          <w:sz w:val="24"/>
          <w:szCs w:val="24"/>
        </w:rPr>
        <w:t xml:space="preserve">a jejich aktivit výstavbu nového sportovního centra uvítá </w:t>
      </w:r>
      <w:r w:rsidRPr="00D6418B">
        <w:rPr>
          <w:sz w:val="24"/>
          <w:szCs w:val="24"/>
        </w:rPr>
        <w:t xml:space="preserve">– viz bod 8. </w:t>
      </w:r>
    </w:p>
    <w:p w14:paraId="761E21EF" w14:textId="555B1EE8" w:rsidR="007C129A" w:rsidRDefault="001D16CF" w:rsidP="00DC59A9">
      <w:pPr>
        <w:pStyle w:val="Standard"/>
        <w:ind w:left="357" w:firstLine="0"/>
        <w:jc w:val="both"/>
        <w:rPr>
          <w:sz w:val="24"/>
          <w:szCs w:val="24"/>
        </w:rPr>
      </w:pPr>
      <w:r w:rsidRPr="00D6418B">
        <w:rPr>
          <w:sz w:val="24"/>
          <w:szCs w:val="24"/>
        </w:rPr>
        <w:t>Usnesením ZMO Plzeň 8 – Černice č. 33/2020 ze dne 17.6.2020 byla schválena blokace prostředků ve výši 7 000 tis. Kč na akci „Sportovní areál Černice“</w:t>
      </w:r>
      <w:r w:rsidR="00964349" w:rsidRPr="00D6418B">
        <w:rPr>
          <w:sz w:val="24"/>
          <w:szCs w:val="24"/>
        </w:rPr>
        <w:t>.</w:t>
      </w:r>
    </w:p>
    <w:p w14:paraId="23BD7C68" w14:textId="375A5841" w:rsidR="00A55642" w:rsidRPr="008F4860" w:rsidRDefault="00A55642" w:rsidP="00DC59A9">
      <w:pPr>
        <w:pStyle w:val="Standard"/>
        <w:ind w:left="357" w:firstLine="0"/>
        <w:jc w:val="both"/>
        <w:rPr>
          <w:sz w:val="16"/>
          <w:szCs w:val="16"/>
        </w:rPr>
      </w:pPr>
    </w:p>
    <w:p w14:paraId="6C4F96C4" w14:textId="77777777" w:rsidR="00D62308" w:rsidRDefault="008E2A46" w:rsidP="00A55642">
      <w:pPr>
        <w:pStyle w:val="Standard"/>
        <w:ind w:left="357" w:firstLine="0"/>
        <w:jc w:val="both"/>
        <w:rPr>
          <w:sz w:val="24"/>
          <w:szCs w:val="24"/>
        </w:rPr>
      </w:pPr>
      <w:r w:rsidRPr="008E2A46">
        <w:rPr>
          <w:sz w:val="24"/>
          <w:szCs w:val="24"/>
        </w:rPr>
        <w:t>KNM RMP ze dne 3. 9. 2020 doporuč</w:t>
      </w:r>
      <w:r>
        <w:rPr>
          <w:sz w:val="24"/>
          <w:szCs w:val="24"/>
        </w:rPr>
        <w:t>uje</w:t>
      </w:r>
      <w:r w:rsidRPr="008E2A46">
        <w:rPr>
          <w:sz w:val="24"/>
          <w:szCs w:val="24"/>
        </w:rPr>
        <w:t xml:space="preserve"> Radě města Plzně schválit uzavření </w:t>
      </w:r>
      <w:proofErr w:type="spellStart"/>
      <w:r w:rsidRPr="008E2A46">
        <w:rPr>
          <w:sz w:val="24"/>
          <w:szCs w:val="24"/>
        </w:rPr>
        <w:t>inominátní</w:t>
      </w:r>
      <w:proofErr w:type="spellEnd"/>
      <w:r w:rsidRPr="008E2A46">
        <w:rPr>
          <w:sz w:val="24"/>
          <w:szCs w:val="24"/>
        </w:rPr>
        <w:t xml:space="preserve">              a nájemní smlouvy dle varianty A, tj. s odložením účinnosti ke dni vydání stavebního povolení, a dále souhlasit s uzavřením kupní a směnné smlouvy a se záměrem prodeje</w:t>
      </w:r>
      <w:r>
        <w:rPr>
          <w:sz w:val="24"/>
          <w:szCs w:val="24"/>
        </w:rPr>
        <w:t>.</w:t>
      </w:r>
    </w:p>
    <w:p w14:paraId="4D23C313" w14:textId="12A08DEA" w:rsidR="00D62308" w:rsidRDefault="00A55642" w:rsidP="00D62308">
      <w:pPr>
        <w:pStyle w:val="Standard"/>
        <w:ind w:left="35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Doporučení </w:t>
      </w:r>
      <w:r w:rsidRPr="00A55642">
        <w:rPr>
          <w:sz w:val="24"/>
          <w:szCs w:val="24"/>
        </w:rPr>
        <w:t xml:space="preserve">KNM RMP </w:t>
      </w:r>
      <w:r>
        <w:rPr>
          <w:sz w:val="24"/>
          <w:szCs w:val="24"/>
        </w:rPr>
        <w:t xml:space="preserve">ze </w:t>
      </w:r>
      <w:r w:rsidRPr="00A55642">
        <w:rPr>
          <w:sz w:val="24"/>
          <w:szCs w:val="24"/>
        </w:rPr>
        <w:t xml:space="preserve">dne </w:t>
      </w:r>
      <w:r>
        <w:rPr>
          <w:sz w:val="24"/>
          <w:szCs w:val="24"/>
        </w:rPr>
        <w:t>3</w:t>
      </w:r>
      <w:r w:rsidRPr="00A55642">
        <w:rPr>
          <w:sz w:val="24"/>
          <w:szCs w:val="24"/>
        </w:rPr>
        <w:t xml:space="preserve">. </w:t>
      </w:r>
      <w:r>
        <w:rPr>
          <w:sz w:val="24"/>
          <w:szCs w:val="24"/>
        </w:rPr>
        <w:t>9</w:t>
      </w:r>
      <w:r w:rsidRPr="00A55642">
        <w:rPr>
          <w:sz w:val="24"/>
          <w:szCs w:val="24"/>
        </w:rPr>
        <w:t>. 20</w:t>
      </w:r>
      <w:r>
        <w:rPr>
          <w:sz w:val="24"/>
          <w:szCs w:val="24"/>
        </w:rPr>
        <w:t>20</w:t>
      </w:r>
      <w:r w:rsidRPr="00A55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961933">
        <w:rPr>
          <w:sz w:val="24"/>
          <w:szCs w:val="24"/>
        </w:rPr>
        <w:t xml:space="preserve">informace </w:t>
      </w:r>
      <w:r w:rsidR="00C83D68">
        <w:rPr>
          <w:sz w:val="24"/>
          <w:szCs w:val="24"/>
        </w:rPr>
        <w:t>z jednání</w:t>
      </w:r>
      <w:r>
        <w:rPr>
          <w:sz w:val="24"/>
          <w:szCs w:val="24"/>
        </w:rPr>
        <w:t xml:space="preserve"> </w:t>
      </w:r>
      <w:r w:rsidRPr="00A55642">
        <w:rPr>
          <w:sz w:val="24"/>
          <w:szCs w:val="24"/>
        </w:rPr>
        <w:t xml:space="preserve">RMP </w:t>
      </w:r>
      <w:r w:rsidR="00961933">
        <w:rPr>
          <w:sz w:val="24"/>
          <w:szCs w:val="24"/>
        </w:rPr>
        <w:t>ze dne 14. 9. 2020 bude k dispozici u předkladatele tohoto materiálu</w:t>
      </w:r>
      <w:r w:rsidRPr="00A55642">
        <w:rPr>
          <w:sz w:val="24"/>
          <w:szCs w:val="24"/>
        </w:rPr>
        <w:t>.</w:t>
      </w:r>
    </w:p>
    <w:p w14:paraId="1FF8917A" w14:textId="77777777" w:rsidR="00A55642" w:rsidRPr="008F4860" w:rsidRDefault="00A55642" w:rsidP="008E2A46">
      <w:pPr>
        <w:pStyle w:val="Standard"/>
        <w:jc w:val="both"/>
        <w:rPr>
          <w:sz w:val="16"/>
          <w:szCs w:val="16"/>
        </w:rPr>
      </w:pPr>
    </w:p>
    <w:p w14:paraId="7D08C34F" w14:textId="77777777" w:rsidR="00291E8F" w:rsidRPr="000614B7" w:rsidRDefault="0000399D">
      <w:pPr>
        <w:pStyle w:val="ostzahl"/>
        <w:numPr>
          <w:ilvl w:val="0"/>
          <w:numId w:val="5"/>
        </w:numPr>
        <w:ind w:left="426" w:hanging="426"/>
        <w:outlineLvl w:val="9"/>
      </w:pPr>
      <w:r w:rsidRPr="000614B7">
        <w:t>Předpokládaný cílový stav</w:t>
      </w:r>
    </w:p>
    <w:p w14:paraId="42BD5515" w14:textId="34BADD49" w:rsidR="00DF40B3" w:rsidRPr="005E55BD" w:rsidRDefault="00051E35" w:rsidP="005E55BD">
      <w:pPr>
        <w:pStyle w:val="vlevo"/>
        <w:spacing w:after="0"/>
        <w:ind w:left="357"/>
      </w:pPr>
      <w:r w:rsidRPr="001E2B7A">
        <w:t>Směna pozemků v souvislosti se stavbou „ZKT Černice – úprava toku, ochrana před povodněmi“</w:t>
      </w:r>
      <w:r w:rsidR="008C6763" w:rsidRPr="001E2B7A">
        <w:t xml:space="preserve">, </w:t>
      </w:r>
      <w:r w:rsidRPr="001E2B7A">
        <w:t xml:space="preserve">výkup pozemků v souvislosti </w:t>
      </w:r>
      <w:r w:rsidRPr="001E2B7A">
        <w:rPr>
          <w:bCs/>
        </w:rPr>
        <w:t xml:space="preserve">se stavbou </w:t>
      </w:r>
      <w:r w:rsidRPr="001E2B7A">
        <w:rPr>
          <w:rFonts w:cs="Times New Roman"/>
          <w:bCs/>
          <w:lang w:eastAsia="cs-CZ"/>
        </w:rPr>
        <w:t xml:space="preserve">„Venkovní sportoviště a související zázemí“ </w:t>
      </w:r>
      <w:r w:rsidR="008C6763" w:rsidRPr="001E2B7A">
        <w:rPr>
          <w:rFonts w:cs="Times New Roman"/>
          <w:bCs/>
          <w:lang w:eastAsia="cs-CZ"/>
        </w:rPr>
        <w:t>-</w:t>
      </w:r>
      <w:r w:rsidRPr="001E2B7A">
        <w:rPr>
          <w:rFonts w:cs="Times New Roman"/>
          <w:bCs/>
          <w:lang w:eastAsia="cs-CZ"/>
        </w:rPr>
        <w:t xml:space="preserve"> IKO </w:t>
      </w:r>
      <w:r w:rsidR="008C6763" w:rsidRPr="001E2B7A">
        <w:rPr>
          <w:rFonts w:cs="Times New Roman"/>
          <w:bCs/>
          <w:lang w:eastAsia="cs-CZ"/>
        </w:rPr>
        <w:t>stavby</w:t>
      </w:r>
      <w:r w:rsidRPr="001E2B7A">
        <w:rPr>
          <w:rFonts w:cs="Times New Roman"/>
          <w:bCs/>
          <w:lang w:eastAsia="cs-CZ"/>
        </w:rPr>
        <w:t xml:space="preserve"> s</w:t>
      </w:r>
      <w:r w:rsidR="008C6763" w:rsidRPr="001E2B7A">
        <w:rPr>
          <w:rFonts w:cs="Times New Roman"/>
          <w:bCs/>
          <w:lang w:eastAsia="cs-CZ"/>
        </w:rPr>
        <w:t>.</w:t>
      </w:r>
      <w:r w:rsidRPr="001E2B7A">
        <w:rPr>
          <w:rFonts w:cs="Times New Roman"/>
          <w:bCs/>
          <w:lang w:eastAsia="cs-CZ"/>
        </w:rPr>
        <w:t>r.o.</w:t>
      </w:r>
      <w:r w:rsidR="008C6763" w:rsidRPr="001E2B7A">
        <w:rPr>
          <w:rFonts w:cs="Times New Roman"/>
          <w:bCs/>
          <w:lang w:eastAsia="cs-CZ"/>
        </w:rPr>
        <w:t xml:space="preserve">, </w:t>
      </w:r>
      <w:r w:rsidR="009E254B" w:rsidRPr="001E2B7A">
        <w:t xml:space="preserve">uzavření </w:t>
      </w:r>
      <w:proofErr w:type="spellStart"/>
      <w:r w:rsidR="00E97022" w:rsidRPr="001E2B7A">
        <w:t>inominátní</w:t>
      </w:r>
      <w:proofErr w:type="spellEnd"/>
      <w:r w:rsidR="00E97022" w:rsidRPr="001E2B7A">
        <w:t xml:space="preserve"> a </w:t>
      </w:r>
      <w:r w:rsidR="009E254B" w:rsidRPr="001E2B7A">
        <w:t xml:space="preserve">nájemní smlouvy </w:t>
      </w:r>
      <w:r w:rsidRPr="001E2B7A">
        <w:t xml:space="preserve">a </w:t>
      </w:r>
      <w:r w:rsidR="009E254B" w:rsidRPr="001E2B7A">
        <w:t>schválení z</w:t>
      </w:r>
      <w:r w:rsidRPr="001E2B7A">
        <w:t>áměr</w:t>
      </w:r>
      <w:r w:rsidR="005E1DE4" w:rsidRPr="001E2B7A">
        <w:t>u</w:t>
      </w:r>
      <w:r w:rsidRPr="001E2B7A">
        <w:t xml:space="preserve"> prodeje městských pozemků – GAME </w:t>
      </w:r>
      <w:proofErr w:type="spellStart"/>
      <w:r w:rsidRPr="001E2B7A">
        <w:t>Sport</w:t>
      </w:r>
      <w:r w:rsidR="008F6E5A" w:rsidRPr="001E2B7A">
        <w:t>s</w:t>
      </w:r>
      <w:r w:rsidRPr="001E2B7A">
        <w:t>Center</w:t>
      </w:r>
      <w:proofErr w:type="spellEnd"/>
      <w:r w:rsidRPr="001E2B7A">
        <w:t xml:space="preserve"> s.r.o., vše v k. </w:t>
      </w:r>
      <w:proofErr w:type="spellStart"/>
      <w:r w:rsidRPr="001E2B7A">
        <w:t>ú.</w:t>
      </w:r>
      <w:proofErr w:type="spellEnd"/>
      <w:r w:rsidRPr="001E2B7A">
        <w:t xml:space="preserve"> Černice.  </w:t>
      </w:r>
    </w:p>
    <w:p w14:paraId="7475CC9C" w14:textId="3B09C8F1" w:rsidR="00291E8F" w:rsidRDefault="0000399D">
      <w:pPr>
        <w:pStyle w:val="ostzahl"/>
        <w:numPr>
          <w:ilvl w:val="0"/>
          <w:numId w:val="5"/>
        </w:numPr>
        <w:ind w:left="426" w:hanging="426"/>
        <w:outlineLvl w:val="9"/>
      </w:pPr>
      <w:r w:rsidRPr="00D6418B">
        <w:lastRenderedPageBreak/>
        <w:t>Navrhované varianty řešení</w:t>
      </w:r>
    </w:p>
    <w:p w14:paraId="7A1D4D01" w14:textId="395D885A" w:rsidR="00B23681" w:rsidRPr="005E55BD" w:rsidRDefault="005E55BD" w:rsidP="00D514E8">
      <w:pPr>
        <w:pStyle w:val="ostzahl"/>
        <w:ind w:left="426" w:firstLine="0"/>
        <w:outlineLvl w:val="9"/>
        <w:rPr>
          <w:rFonts w:eastAsia="SimSun"/>
          <w:b w:val="0"/>
          <w:spacing w:val="0"/>
          <w:szCs w:val="24"/>
          <w:lang w:eastAsia="en-US"/>
        </w:rPr>
      </w:pPr>
      <w:bookmarkStart w:id="11" w:name="_Hlk49431953"/>
      <w:r w:rsidRPr="005E55BD">
        <w:rPr>
          <w:rFonts w:eastAsia="SimSun"/>
          <w:b w:val="0"/>
          <w:spacing w:val="0"/>
          <w:szCs w:val="24"/>
          <w:lang w:eastAsia="en-US"/>
        </w:rPr>
        <w:t xml:space="preserve">Viz návrh usnesení. </w:t>
      </w:r>
    </w:p>
    <w:bookmarkEnd w:id="11"/>
    <w:p w14:paraId="6064C03A" w14:textId="77777777" w:rsidR="00FE2666" w:rsidRPr="00D6418B" w:rsidRDefault="00FE2666" w:rsidP="00FE2666">
      <w:pPr>
        <w:pStyle w:val="ostzahl"/>
        <w:numPr>
          <w:ilvl w:val="0"/>
          <w:numId w:val="5"/>
        </w:numPr>
        <w:ind w:left="426" w:hanging="426"/>
        <w:outlineLvl w:val="9"/>
      </w:pPr>
      <w:r w:rsidRPr="00D6418B">
        <w:t>Doporučená varianta řešení</w:t>
      </w:r>
    </w:p>
    <w:p w14:paraId="750BA63D" w14:textId="35495DDB" w:rsidR="005E55BD" w:rsidRPr="005E55BD" w:rsidRDefault="005E55BD" w:rsidP="00961933">
      <w:pPr>
        <w:pStyle w:val="ostzahl"/>
        <w:ind w:left="426" w:firstLine="0"/>
        <w:outlineLvl w:val="9"/>
        <w:rPr>
          <w:rFonts w:eastAsia="SimSun"/>
          <w:b w:val="0"/>
          <w:spacing w:val="0"/>
          <w:szCs w:val="24"/>
          <w:lang w:eastAsia="en-US"/>
        </w:rPr>
      </w:pPr>
      <w:r w:rsidRPr="005E55BD">
        <w:rPr>
          <w:rFonts w:eastAsia="SimSun"/>
          <w:b w:val="0"/>
          <w:spacing w:val="0"/>
          <w:szCs w:val="24"/>
          <w:lang w:eastAsia="en-US"/>
        </w:rPr>
        <w:t xml:space="preserve">Viz návrh usnesení. </w:t>
      </w:r>
    </w:p>
    <w:p w14:paraId="7A27E6F6" w14:textId="77777777" w:rsidR="00291E8F" w:rsidRDefault="0000399D" w:rsidP="00BE24EB">
      <w:pPr>
        <w:pStyle w:val="ostzahl"/>
        <w:numPr>
          <w:ilvl w:val="0"/>
          <w:numId w:val="5"/>
        </w:numPr>
        <w:ind w:left="426" w:hanging="426"/>
        <w:outlineLvl w:val="9"/>
      </w:pPr>
      <w:r>
        <w:t>Finanční nároky řešení a možnosti finančního krytí</w:t>
      </w:r>
    </w:p>
    <w:p w14:paraId="67D46C04" w14:textId="77777777" w:rsidR="00291E8F" w:rsidRDefault="0000399D" w:rsidP="00DC59A9">
      <w:pPr>
        <w:pStyle w:val="vlevo"/>
        <w:ind w:left="357"/>
        <w:rPr>
          <w:color w:val="000000"/>
        </w:rPr>
      </w:pPr>
      <w:r>
        <w:rPr>
          <w:color w:val="000000"/>
        </w:rPr>
        <w:t xml:space="preserve">Kupní cena </w:t>
      </w:r>
      <w:r w:rsidR="004E5F86">
        <w:rPr>
          <w:color w:val="000000"/>
        </w:rPr>
        <w:t xml:space="preserve">ve výši </w:t>
      </w:r>
      <w:r w:rsidR="004E5F86">
        <w:t>13 829 544</w:t>
      </w:r>
      <w:r w:rsidR="004E5F86">
        <w:rPr>
          <w:color w:val="000000"/>
        </w:rPr>
        <w:t xml:space="preserve"> Kč, doplatek ve výši 174 Kč </w:t>
      </w:r>
      <w:r>
        <w:rPr>
          <w:color w:val="000000"/>
        </w:rPr>
        <w:t>a správní poplat</w:t>
      </w:r>
      <w:r w:rsidR="00B80E4F">
        <w:rPr>
          <w:color w:val="000000"/>
        </w:rPr>
        <w:t>ky</w:t>
      </w:r>
      <w:r>
        <w:rPr>
          <w:color w:val="000000"/>
        </w:rPr>
        <w:t xml:space="preserve"> za návrh na vklad kupní </w:t>
      </w:r>
      <w:r w:rsidR="008C092E">
        <w:rPr>
          <w:color w:val="000000"/>
        </w:rPr>
        <w:t xml:space="preserve">a směnné </w:t>
      </w:r>
      <w:r>
        <w:rPr>
          <w:color w:val="000000"/>
        </w:rPr>
        <w:t>smlouvy do katastru nemovitostí budou uhrazeny z rozpočtu MAJ MMP.</w:t>
      </w:r>
    </w:p>
    <w:p w14:paraId="5B40D102" w14:textId="77777777" w:rsidR="00291E8F" w:rsidRDefault="0000399D" w:rsidP="0096486C">
      <w:pPr>
        <w:pStyle w:val="ostzahl"/>
        <w:numPr>
          <w:ilvl w:val="0"/>
          <w:numId w:val="5"/>
        </w:numPr>
        <w:ind w:left="426" w:hanging="426"/>
        <w:outlineLvl w:val="9"/>
      </w:pPr>
      <w:r>
        <w:t>Návrh termínů realizace a určení zodpovědných pracovníků</w:t>
      </w:r>
    </w:p>
    <w:p w14:paraId="4BA9BDEB" w14:textId="12883B16" w:rsidR="003E578E" w:rsidRPr="00E55876" w:rsidRDefault="005E55BD" w:rsidP="00440808">
      <w:pPr>
        <w:pStyle w:val="vlevo"/>
        <w:spacing w:after="0"/>
        <w:ind w:left="357"/>
        <w:rPr>
          <w:rFonts w:cs="Times New Roman"/>
          <w:kern w:val="0"/>
          <w:lang w:eastAsia="cs-CZ"/>
        </w:rPr>
      </w:pPr>
      <w:r w:rsidRPr="005E55BD">
        <w:rPr>
          <w:kern w:val="0"/>
        </w:rPr>
        <w:t>Viz návrh usnesení.</w:t>
      </w:r>
    </w:p>
    <w:p w14:paraId="72593B4F" w14:textId="77777777" w:rsidR="00291E8F" w:rsidRDefault="0000399D" w:rsidP="00BE24EB">
      <w:pPr>
        <w:pStyle w:val="ostzahl"/>
        <w:numPr>
          <w:ilvl w:val="0"/>
          <w:numId w:val="5"/>
        </w:numPr>
        <w:ind w:left="426" w:hanging="426"/>
        <w:outlineLvl w:val="9"/>
      </w:pPr>
      <w:r>
        <w:t xml:space="preserve">Dříve přijatá usnesení orgánů města </w:t>
      </w:r>
    </w:p>
    <w:p w14:paraId="64452BF9" w14:textId="77777777" w:rsidR="002C444F" w:rsidRDefault="00D23842" w:rsidP="00440808">
      <w:pPr>
        <w:pStyle w:val="vlevo"/>
        <w:spacing w:after="0"/>
        <w:ind w:left="357"/>
      </w:pPr>
      <w:r>
        <w:t>U</w:t>
      </w:r>
      <w:r w:rsidR="002C444F">
        <w:t>snesení RMP č. 445 ze dne 26. 4. 2018</w:t>
      </w:r>
    </w:p>
    <w:p w14:paraId="4CB4ED69" w14:textId="77777777" w:rsidR="009C76DB" w:rsidRDefault="00F61438" w:rsidP="00440808">
      <w:pPr>
        <w:pStyle w:val="vlevo"/>
        <w:spacing w:after="0"/>
        <w:ind w:left="357"/>
      </w:pPr>
      <w:hyperlink r:id="rId8" w:history="1">
        <w:r w:rsidR="002C444F" w:rsidRPr="008051A2">
          <w:rPr>
            <w:rStyle w:val="Hypertextovodkaz"/>
          </w:rPr>
          <w:t>https://usneseni.plzen.eu/bin_Soubor.php?id=91939</w:t>
        </w:r>
      </w:hyperlink>
    </w:p>
    <w:p w14:paraId="5404BBF2" w14:textId="77777777" w:rsidR="00CE3009" w:rsidRDefault="00CE3009" w:rsidP="00440808">
      <w:pPr>
        <w:pStyle w:val="vlevo"/>
        <w:spacing w:after="0"/>
        <w:ind w:left="357"/>
      </w:pPr>
      <w:r>
        <w:t xml:space="preserve">Usnesení ZMO Plzeň 8 </w:t>
      </w:r>
      <w:r w:rsidR="00963797">
        <w:t>-</w:t>
      </w:r>
      <w:r>
        <w:t xml:space="preserve"> Černice č. 7/2018 ze dne 5. 3. 2018</w:t>
      </w:r>
    </w:p>
    <w:p w14:paraId="54AB14D8" w14:textId="77777777" w:rsidR="00963797" w:rsidRDefault="00F61438" w:rsidP="00440808">
      <w:pPr>
        <w:pStyle w:val="vlevo"/>
        <w:spacing w:after="0"/>
        <w:ind w:left="357"/>
      </w:pPr>
      <w:hyperlink r:id="rId9" w:history="1">
        <w:r w:rsidR="00963797" w:rsidRPr="00921DC7">
          <w:rPr>
            <w:rStyle w:val="Hypertextovodkaz"/>
          </w:rPr>
          <w:t>https://usneseni.plzen.eu/bin_Soubor.php?id=91499</w:t>
        </w:r>
      </w:hyperlink>
      <w:r w:rsidR="00963797">
        <w:t>.</w:t>
      </w:r>
    </w:p>
    <w:p w14:paraId="424B8BD1" w14:textId="77777777" w:rsidR="009C76DB" w:rsidRDefault="00D23842" w:rsidP="00440808">
      <w:pPr>
        <w:pStyle w:val="vlevo"/>
        <w:spacing w:after="0"/>
        <w:ind w:left="357"/>
      </w:pPr>
      <w:r>
        <w:t>U</w:t>
      </w:r>
      <w:r w:rsidR="002C444F" w:rsidRPr="002C444F">
        <w:t>snesení ZMO Plzeň 8</w:t>
      </w:r>
      <w:r>
        <w:t xml:space="preserve"> </w:t>
      </w:r>
      <w:r w:rsidR="002C444F" w:rsidRPr="002C444F">
        <w:t xml:space="preserve">- Černice </w:t>
      </w:r>
      <w:r>
        <w:t xml:space="preserve">č. </w:t>
      </w:r>
      <w:r w:rsidRPr="002C444F">
        <w:t xml:space="preserve">1/2020 </w:t>
      </w:r>
      <w:r w:rsidR="002C444F" w:rsidRPr="002C444F">
        <w:t>ze dne 5. 2. 2020</w:t>
      </w:r>
    </w:p>
    <w:p w14:paraId="673FB999" w14:textId="77777777" w:rsidR="009C76DB" w:rsidRDefault="00F61438" w:rsidP="00440808">
      <w:pPr>
        <w:pStyle w:val="vlevo"/>
        <w:spacing w:after="0"/>
        <w:ind w:left="357"/>
        <w:rPr>
          <w:rStyle w:val="Hypertextovodkaz"/>
        </w:rPr>
      </w:pPr>
      <w:hyperlink r:id="rId10" w:history="1">
        <w:r w:rsidR="009C76DB" w:rsidRPr="00B612A9">
          <w:rPr>
            <w:rStyle w:val="Hypertextovodkaz"/>
          </w:rPr>
          <w:t>https://usneseni.plzen.eu/bin_Soubor.php?id=99151</w:t>
        </w:r>
      </w:hyperlink>
      <w:r w:rsidR="00D23842">
        <w:rPr>
          <w:rStyle w:val="Hypertextovodkaz"/>
        </w:rPr>
        <w:t>.</w:t>
      </w:r>
    </w:p>
    <w:p w14:paraId="12C01946" w14:textId="7F0552E5" w:rsidR="00291E8F" w:rsidRDefault="00D64E5E" w:rsidP="00BE24EB">
      <w:pPr>
        <w:pStyle w:val="ostzahl"/>
        <w:numPr>
          <w:ilvl w:val="0"/>
          <w:numId w:val="5"/>
        </w:numPr>
        <w:ind w:left="284" w:hanging="284"/>
        <w:outlineLvl w:val="9"/>
      </w:pPr>
      <w:r>
        <w:t xml:space="preserve"> </w:t>
      </w:r>
      <w:r w:rsidR="0000399D">
        <w:t>Závazky či pohledávky vůči městu Plzni</w:t>
      </w:r>
    </w:p>
    <w:p w14:paraId="6E963B1D" w14:textId="77777777" w:rsidR="00291E8F" w:rsidRDefault="0000399D" w:rsidP="00440808">
      <w:pPr>
        <w:pStyle w:val="vlevo"/>
        <w:ind w:left="357"/>
      </w:pPr>
      <w:r w:rsidRPr="00207136">
        <w:t xml:space="preserve">Ke dni </w:t>
      </w:r>
      <w:r w:rsidR="0038279D" w:rsidRPr="00E55876">
        <w:t>4. 8.</w:t>
      </w:r>
      <w:r w:rsidRPr="00E55876">
        <w:t xml:space="preserve"> 2020 </w:t>
      </w:r>
      <w:r w:rsidRPr="00207136">
        <w:t>nemají žadatelé evidovány žádné závazky po splatnosti vůči městu Plz</w:t>
      </w:r>
      <w:r w:rsidR="008346D7">
        <w:t>eň</w:t>
      </w:r>
      <w:r w:rsidRPr="00207136">
        <w:t>.</w:t>
      </w:r>
    </w:p>
    <w:p w14:paraId="1466B994" w14:textId="327C1D30" w:rsidR="00291E8F" w:rsidRDefault="00D64E5E" w:rsidP="00D64E5E">
      <w:pPr>
        <w:pStyle w:val="ostzahl"/>
        <w:ind w:left="0" w:firstLine="0"/>
        <w:outlineLvl w:val="9"/>
      </w:pPr>
      <w:r>
        <w:t xml:space="preserve">10. </w:t>
      </w:r>
      <w:r w:rsidR="0000399D">
        <w:t>Přílohy</w:t>
      </w:r>
    </w:p>
    <w:p w14:paraId="43EA27ED" w14:textId="77777777" w:rsidR="006439FF" w:rsidRDefault="006439FF" w:rsidP="00440808">
      <w:pPr>
        <w:pStyle w:val="vlevo"/>
        <w:spacing w:after="0"/>
        <w:ind w:left="357"/>
      </w:pPr>
      <w:r w:rsidRPr="0074287E">
        <w:t>Příloha č. 1 –</w:t>
      </w:r>
      <w:r w:rsidR="00440808">
        <w:t xml:space="preserve"> h</w:t>
      </w:r>
      <w:r>
        <w:t>istorie jednání.</w:t>
      </w:r>
    </w:p>
    <w:p w14:paraId="090A7BAE" w14:textId="31582371" w:rsidR="00291E8F" w:rsidRPr="0074287E" w:rsidRDefault="0000399D" w:rsidP="00440808">
      <w:pPr>
        <w:pStyle w:val="vlevo"/>
        <w:spacing w:after="0"/>
        <w:ind w:left="357"/>
      </w:pPr>
      <w:r w:rsidRPr="0074287E">
        <w:t xml:space="preserve">Příloha č. </w:t>
      </w:r>
      <w:r w:rsidR="006439FF">
        <w:t>2</w:t>
      </w:r>
      <w:r w:rsidRPr="0074287E">
        <w:t xml:space="preserve"> –</w:t>
      </w:r>
      <w:r w:rsidR="00440808">
        <w:t xml:space="preserve"> </w:t>
      </w:r>
      <w:r w:rsidRPr="0074287E">
        <w:t>stanovisk</w:t>
      </w:r>
      <w:r w:rsidR="0075241F" w:rsidRPr="0074287E">
        <w:t>a</w:t>
      </w:r>
      <w:r w:rsidRPr="0074287E">
        <w:t xml:space="preserve"> </w:t>
      </w:r>
      <w:r w:rsidR="00CF188F">
        <w:t>TÚ</w:t>
      </w:r>
      <w:r w:rsidR="0075241F" w:rsidRPr="0074287E">
        <w:t xml:space="preserve"> MMP</w:t>
      </w:r>
      <w:r w:rsidRPr="0074287E">
        <w:t>.</w:t>
      </w:r>
    </w:p>
    <w:p w14:paraId="723767BF" w14:textId="77777777" w:rsidR="00291E8F" w:rsidRPr="006A2C75" w:rsidRDefault="0000399D" w:rsidP="00440808">
      <w:pPr>
        <w:pStyle w:val="vlevo"/>
        <w:spacing w:after="0"/>
        <w:ind w:left="357"/>
      </w:pPr>
      <w:r w:rsidRPr="006A2C75">
        <w:t xml:space="preserve">Příloha č. </w:t>
      </w:r>
      <w:r w:rsidR="006439FF">
        <w:t>3</w:t>
      </w:r>
      <w:r w:rsidRPr="006A2C75">
        <w:t xml:space="preserve"> –</w:t>
      </w:r>
      <w:r w:rsidR="00440808">
        <w:t xml:space="preserve"> </w:t>
      </w:r>
      <w:r w:rsidR="006439FF">
        <w:t>vyjádření</w:t>
      </w:r>
      <w:r w:rsidRPr="006A2C75">
        <w:t xml:space="preserve"> MO Plzeň </w:t>
      </w:r>
      <w:r w:rsidR="00D72DD4" w:rsidRPr="006A2C75">
        <w:t>8</w:t>
      </w:r>
      <w:r w:rsidRPr="006A2C75">
        <w:t>.</w:t>
      </w:r>
    </w:p>
    <w:p w14:paraId="52940AAA" w14:textId="77777777" w:rsidR="00291E8F" w:rsidRPr="000B58E5" w:rsidRDefault="0000399D" w:rsidP="00440808">
      <w:pPr>
        <w:pStyle w:val="vlevo"/>
        <w:spacing w:after="0"/>
        <w:ind w:left="357"/>
      </w:pPr>
      <w:r w:rsidRPr="000B58E5">
        <w:t xml:space="preserve">Příloha č. </w:t>
      </w:r>
      <w:r w:rsidR="006439FF">
        <w:t>4</w:t>
      </w:r>
      <w:r w:rsidRPr="000B58E5">
        <w:t xml:space="preserve"> –</w:t>
      </w:r>
      <w:r w:rsidR="00440808">
        <w:t xml:space="preserve"> </w:t>
      </w:r>
      <w:r w:rsidR="003200C3">
        <w:t xml:space="preserve">katastrální </w:t>
      </w:r>
      <w:proofErr w:type="gramStart"/>
      <w:r w:rsidR="003200C3">
        <w:t>mapy - výkup</w:t>
      </w:r>
      <w:proofErr w:type="gramEnd"/>
      <w:r w:rsidR="003200C3">
        <w:t>.</w:t>
      </w:r>
    </w:p>
    <w:p w14:paraId="1469F467" w14:textId="185CDEA4" w:rsidR="00291E8F" w:rsidRDefault="0000399D" w:rsidP="00440808">
      <w:pPr>
        <w:pStyle w:val="vlevo"/>
        <w:spacing w:after="0"/>
        <w:ind w:left="357"/>
      </w:pPr>
      <w:r w:rsidRPr="000B58E5">
        <w:t xml:space="preserve">Příloha č. </w:t>
      </w:r>
      <w:r w:rsidR="006439FF">
        <w:t>5</w:t>
      </w:r>
      <w:r w:rsidRPr="000B58E5">
        <w:t xml:space="preserve"> – </w:t>
      </w:r>
      <w:r w:rsidR="003200C3">
        <w:t xml:space="preserve">katastrální </w:t>
      </w:r>
      <w:proofErr w:type="gramStart"/>
      <w:r w:rsidR="003200C3">
        <w:t>mapy - směna</w:t>
      </w:r>
      <w:proofErr w:type="gramEnd"/>
      <w:r w:rsidR="000B58E5">
        <w:t>.</w:t>
      </w:r>
    </w:p>
    <w:p w14:paraId="3FD1C253" w14:textId="13987A2E" w:rsidR="00B02333" w:rsidRPr="000B58E5" w:rsidRDefault="00B02333" w:rsidP="00440808">
      <w:pPr>
        <w:pStyle w:val="vlevo"/>
        <w:spacing w:after="0"/>
        <w:ind w:left="357"/>
      </w:pPr>
      <w:r>
        <w:t xml:space="preserve">Příloha č. </w:t>
      </w:r>
      <w:r w:rsidR="006439FF">
        <w:t>6</w:t>
      </w:r>
      <w:r>
        <w:t xml:space="preserve"> – geometrick</w:t>
      </w:r>
      <w:r w:rsidR="0096486C">
        <w:t>ý</w:t>
      </w:r>
      <w:r>
        <w:t xml:space="preserve"> plán. </w:t>
      </w:r>
    </w:p>
    <w:p w14:paraId="6D18B8C0" w14:textId="7F110F65" w:rsidR="00291E8F" w:rsidRDefault="0000399D" w:rsidP="00440808">
      <w:pPr>
        <w:pStyle w:val="vlevo"/>
        <w:spacing w:after="0"/>
        <w:ind w:left="357"/>
      </w:pPr>
      <w:r w:rsidRPr="000B58E5">
        <w:t>Příloha č.</w:t>
      </w:r>
      <w:r w:rsidR="000B58E5">
        <w:t xml:space="preserve"> </w:t>
      </w:r>
      <w:r w:rsidR="006439FF">
        <w:t>7</w:t>
      </w:r>
      <w:r w:rsidR="000B58E5">
        <w:t xml:space="preserve"> –</w:t>
      </w:r>
      <w:r w:rsidR="00440808">
        <w:t xml:space="preserve"> </w:t>
      </w:r>
      <w:r w:rsidR="003200C3">
        <w:t>katastrální mapy –</w:t>
      </w:r>
      <w:r w:rsidR="006E0341">
        <w:t xml:space="preserve"> </w:t>
      </w:r>
      <w:r w:rsidR="003200C3">
        <w:t>záměr prodeje</w:t>
      </w:r>
      <w:r w:rsidR="000B58E5">
        <w:t>.</w:t>
      </w:r>
    </w:p>
    <w:p w14:paraId="757193C7" w14:textId="1A795ECD" w:rsidR="00F74533" w:rsidRPr="000B58E5" w:rsidRDefault="00F74533" w:rsidP="00440808">
      <w:pPr>
        <w:pStyle w:val="vlevo"/>
        <w:spacing w:after="0"/>
        <w:ind w:left="357"/>
      </w:pPr>
      <w:r>
        <w:t xml:space="preserve">Příloha č. 8 – grafická </w:t>
      </w:r>
      <w:r w:rsidR="006C3508">
        <w:t>příloha studie „Plzeň, Černice Cihelna“.</w:t>
      </w:r>
    </w:p>
    <w:p w14:paraId="68748C58" w14:textId="77777777" w:rsidR="00291E8F" w:rsidRDefault="00291E8F" w:rsidP="00440808">
      <w:pPr>
        <w:pStyle w:val="Standard"/>
        <w:ind w:left="357" w:firstLine="0"/>
      </w:pPr>
    </w:p>
    <w:p w14:paraId="14E951B8" w14:textId="68746BDE" w:rsidR="006E4349" w:rsidRDefault="006E4349">
      <w:pPr>
        <w:pStyle w:val="Standard"/>
        <w:ind w:firstLine="0"/>
      </w:pPr>
    </w:p>
    <w:sectPr w:rsidR="006E4349">
      <w:footerReference w:type="default" r:id="rId11"/>
      <w:pgSz w:w="11906" w:h="16838"/>
      <w:pgMar w:top="1134" w:right="1247" w:bottom="1134" w:left="124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5E6E6" w14:textId="77777777" w:rsidR="00D507EC" w:rsidRDefault="00D507EC">
      <w:pPr>
        <w:spacing w:after="0" w:line="240" w:lineRule="auto"/>
      </w:pPr>
      <w:r>
        <w:separator/>
      </w:r>
    </w:p>
  </w:endnote>
  <w:endnote w:type="continuationSeparator" w:id="0">
    <w:p w14:paraId="2D07A68D" w14:textId="77777777" w:rsidR="00D507EC" w:rsidRDefault="00D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5528101"/>
      <w:docPartObj>
        <w:docPartGallery w:val="Page Numbers (Bottom of Page)"/>
        <w:docPartUnique/>
      </w:docPartObj>
    </w:sdtPr>
    <w:sdtEndPr/>
    <w:sdtContent>
      <w:p w14:paraId="5C5B3AEE" w14:textId="77777777" w:rsidR="005364F6" w:rsidRDefault="005364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F0B120" w14:textId="77777777" w:rsidR="005364F6" w:rsidRDefault="005364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ECF37" w14:textId="77777777" w:rsidR="00D507EC" w:rsidRDefault="00D507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919178" w14:textId="77777777" w:rsidR="00D507EC" w:rsidRDefault="00D5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2C7"/>
    <w:multiLevelType w:val="hybridMultilevel"/>
    <w:tmpl w:val="AB683706"/>
    <w:lvl w:ilvl="0" w:tplc="51ACB1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34B"/>
    <w:multiLevelType w:val="hybridMultilevel"/>
    <w:tmpl w:val="264A3182"/>
    <w:lvl w:ilvl="0" w:tplc="51ACB1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90E"/>
    <w:multiLevelType w:val="multilevel"/>
    <w:tmpl w:val="1C30AD9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3C52A60"/>
    <w:multiLevelType w:val="multilevel"/>
    <w:tmpl w:val="9C0CE3F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8A53059"/>
    <w:multiLevelType w:val="hybridMultilevel"/>
    <w:tmpl w:val="5A189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0E71"/>
    <w:multiLevelType w:val="hybridMultilevel"/>
    <w:tmpl w:val="9CB44C98"/>
    <w:lvl w:ilvl="0" w:tplc="ED30EFA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2FD0381"/>
    <w:multiLevelType w:val="multilevel"/>
    <w:tmpl w:val="5390167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7E542B1"/>
    <w:multiLevelType w:val="hybridMultilevel"/>
    <w:tmpl w:val="13421E62"/>
    <w:lvl w:ilvl="0" w:tplc="51ACB1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267C8"/>
    <w:multiLevelType w:val="hybridMultilevel"/>
    <w:tmpl w:val="379A8ABC"/>
    <w:lvl w:ilvl="0" w:tplc="E1389C3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5EE9"/>
    <w:multiLevelType w:val="multilevel"/>
    <w:tmpl w:val="9822BAF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00079C1"/>
    <w:multiLevelType w:val="hybridMultilevel"/>
    <w:tmpl w:val="7B446026"/>
    <w:lvl w:ilvl="0" w:tplc="9C8EA17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6105C1D"/>
    <w:multiLevelType w:val="multilevel"/>
    <w:tmpl w:val="4104BE2C"/>
    <w:styleLink w:val="WWNum1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7842603"/>
    <w:multiLevelType w:val="hybridMultilevel"/>
    <w:tmpl w:val="90326332"/>
    <w:lvl w:ilvl="0" w:tplc="7C40259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FD65750"/>
    <w:multiLevelType w:val="hybridMultilevel"/>
    <w:tmpl w:val="4FB2B61E"/>
    <w:lvl w:ilvl="0" w:tplc="F93C2BEC">
      <w:start w:val="22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3E91082"/>
    <w:multiLevelType w:val="hybridMultilevel"/>
    <w:tmpl w:val="F8C0A104"/>
    <w:lvl w:ilvl="0" w:tplc="FFFFFFFF">
      <w:start w:val="1"/>
      <w:numFmt w:val="bullet"/>
      <w:pStyle w:val="Styl29"/>
      <w:lvlText w:val="-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79D81FD0"/>
    <w:multiLevelType w:val="hybridMultilevel"/>
    <w:tmpl w:val="4A04D99E"/>
    <w:lvl w:ilvl="0" w:tplc="BE5E954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9"/>
  </w:num>
  <w:num w:numId="5">
    <w:abstractNumId w:val="3"/>
    <w:lvlOverride w:ilvl="0">
      <w:lvl w:ilvl="0">
        <w:start w:val="1"/>
        <w:numFmt w:val="decimal"/>
        <w:lvlText w:val="%1."/>
        <w:lvlJc w:val="left"/>
      </w:lvl>
    </w:lvlOverride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15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  <w:num w:numId="16">
    <w:abstractNumId w:val="12"/>
  </w:num>
  <w:num w:numId="17">
    <w:abstractNumId w:val="15"/>
  </w:num>
  <w:num w:numId="18">
    <w:abstractNumId w:val="13"/>
  </w:num>
  <w:num w:numId="1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8F"/>
    <w:rsid w:val="0000399D"/>
    <w:rsid w:val="0000581D"/>
    <w:rsid w:val="000111FD"/>
    <w:rsid w:val="0001624D"/>
    <w:rsid w:val="00016DD4"/>
    <w:rsid w:val="000201E9"/>
    <w:rsid w:val="0002039B"/>
    <w:rsid w:val="000216D6"/>
    <w:rsid w:val="00021A94"/>
    <w:rsid w:val="000236A3"/>
    <w:rsid w:val="00032FC7"/>
    <w:rsid w:val="000339CF"/>
    <w:rsid w:val="0004551C"/>
    <w:rsid w:val="00051E35"/>
    <w:rsid w:val="00051FD6"/>
    <w:rsid w:val="000530C6"/>
    <w:rsid w:val="00054E94"/>
    <w:rsid w:val="00057490"/>
    <w:rsid w:val="000614B7"/>
    <w:rsid w:val="00071541"/>
    <w:rsid w:val="00071635"/>
    <w:rsid w:val="00072711"/>
    <w:rsid w:val="00072886"/>
    <w:rsid w:val="00074675"/>
    <w:rsid w:val="000855FC"/>
    <w:rsid w:val="000929E0"/>
    <w:rsid w:val="000979A5"/>
    <w:rsid w:val="00097F3A"/>
    <w:rsid w:val="000A04B9"/>
    <w:rsid w:val="000A2FB4"/>
    <w:rsid w:val="000A495D"/>
    <w:rsid w:val="000B033C"/>
    <w:rsid w:val="000B2127"/>
    <w:rsid w:val="000B2509"/>
    <w:rsid w:val="000B28B0"/>
    <w:rsid w:val="000B401E"/>
    <w:rsid w:val="000B58E5"/>
    <w:rsid w:val="000B611C"/>
    <w:rsid w:val="000B7DA6"/>
    <w:rsid w:val="000C07BB"/>
    <w:rsid w:val="000C1D69"/>
    <w:rsid w:val="000C2507"/>
    <w:rsid w:val="000C2BC3"/>
    <w:rsid w:val="000C3097"/>
    <w:rsid w:val="000C42C6"/>
    <w:rsid w:val="000C6C38"/>
    <w:rsid w:val="000D4D9E"/>
    <w:rsid w:val="000D5A98"/>
    <w:rsid w:val="000D5BB4"/>
    <w:rsid w:val="000E06FB"/>
    <w:rsid w:val="000E17EB"/>
    <w:rsid w:val="000E3C03"/>
    <w:rsid w:val="000F00D9"/>
    <w:rsid w:val="000F4700"/>
    <w:rsid w:val="000F62DF"/>
    <w:rsid w:val="000F6973"/>
    <w:rsid w:val="00102283"/>
    <w:rsid w:val="00102EAF"/>
    <w:rsid w:val="001060F6"/>
    <w:rsid w:val="0010773D"/>
    <w:rsid w:val="0011166F"/>
    <w:rsid w:val="00112831"/>
    <w:rsid w:val="00112BDC"/>
    <w:rsid w:val="00115EC5"/>
    <w:rsid w:val="00130197"/>
    <w:rsid w:val="00131BCC"/>
    <w:rsid w:val="0013553D"/>
    <w:rsid w:val="00137321"/>
    <w:rsid w:val="00140EE2"/>
    <w:rsid w:val="001456BA"/>
    <w:rsid w:val="00163D49"/>
    <w:rsid w:val="001660E9"/>
    <w:rsid w:val="00166557"/>
    <w:rsid w:val="00166B48"/>
    <w:rsid w:val="00170683"/>
    <w:rsid w:val="00176698"/>
    <w:rsid w:val="00176D22"/>
    <w:rsid w:val="00177621"/>
    <w:rsid w:val="00177A74"/>
    <w:rsid w:val="00180669"/>
    <w:rsid w:val="00181C02"/>
    <w:rsid w:val="00182877"/>
    <w:rsid w:val="0019621E"/>
    <w:rsid w:val="0019638B"/>
    <w:rsid w:val="001A15BE"/>
    <w:rsid w:val="001A2490"/>
    <w:rsid w:val="001A3B6A"/>
    <w:rsid w:val="001A5D8E"/>
    <w:rsid w:val="001A7304"/>
    <w:rsid w:val="001B1F33"/>
    <w:rsid w:val="001B26E6"/>
    <w:rsid w:val="001B2DAB"/>
    <w:rsid w:val="001B3AA9"/>
    <w:rsid w:val="001B3FA2"/>
    <w:rsid w:val="001B62E5"/>
    <w:rsid w:val="001B6A96"/>
    <w:rsid w:val="001C0121"/>
    <w:rsid w:val="001C4E85"/>
    <w:rsid w:val="001D1687"/>
    <w:rsid w:val="001D16CF"/>
    <w:rsid w:val="001E07C0"/>
    <w:rsid w:val="001E1C39"/>
    <w:rsid w:val="001E2B7A"/>
    <w:rsid w:val="001E5BD6"/>
    <w:rsid w:val="001E64A0"/>
    <w:rsid w:val="001E70CB"/>
    <w:rsid w:val="001F37DF"/>
    <w:rsid w:val="001F61B1"/>
    <w:rsid w:val="001F69DE"/>
    <w:rsid w:val="00200087"/>
    <w:rsid w:val="0020048C"/>
    <w:rsid w:val="00200684"/>
    <w:rsid w:val="002007D4"/>
    <w:rsid w:val="00200F4B"/>
    <w:rsid w:val="00202603"/>
    <w:rsid w:val="00207136"/>
    <w:rsid w:val="00210AA2"/>
    <w:rsid w:val="002141C1"/>
    <w:rsid w:val="00216B81"/>
    <w:rsid w:val="002203CE"/>
    <w:rsid w:val="00225085"/>
    <w:rsid w:val="0022539D"/>
    <w:rsid w:val="0023118B"/>
    <w:rsid w:val="00237CCC"/>
    <w:rsid w:val="002410EE"/>
    <w:rsid w:val="00241821"/>
    <w:rsid w:val="002446C5"/>
    <w:rsid w:val="00246D98"/>
    <w:rsid w:val="00252EB6"/>
    <w:rsid w:val="002563B8"/>
    <w:rsid w:val="00260BCF"/>
    <w:rsid w:val="00260E89"/>
    <w:rsid w:val="0026164D"/>
    <w:rsid w:val="00266842"/>
    <w:rsid w:val="0027217E"/>
    <w:rsid w:val="00275EA4"/>
    <w:rsid w:val="00280B79"/>
    <w:rsid w:val="00282964"/>
    <w:rsid w:val="0028327B"/>
    <w:rsid w:val="002833EE"/>
    <w:rsid w:val="00287B58"/>
    <w:rsid w:val="00290320"/>
    <w:rsid w:val="00291E8F"/>
    <w:rsid w:val="00295AA5"/>
    <w:rsid w:val="0029661A"/>
    <w:rsid w:val="002A09B2"/>
    <w:rsid w:val="002A44F3"/>
    <w:rsid w:val="002A5C11"/>
    <w:rsid w:val="002A60A9"/>
    <w:rsid w:val="002A7440"/>
    <w:rsid w:val="002B025A"/>
    <w:rsid w:val="002B3332"/>
    <w:rsid w:val="002C07E7"/>
    <w:rsid w:val="002C16CC"/>
    <w:rsid w:val="002C444F"/>
    <w:rsid w:val="002C4E16"/>
    <w:rsid w:val="002C629E"/>
    <w:rsid w:val="002D6BA4"/>
    <w:rsid w:val="002E0C49"/>
    <w:rsid w:val="002E3B88"/>
    <w:rsid w:val="002F3412"/>
    <w:rsid w:val="002F3565"/>
    <w:rsid w:val="00304E31"/>
    <w:rsid w:val="00310FC6"/>
    <w:rsid w:val="003200C3"/>
    <w:rsid w:val="00323CEA"/>
    <w:rsid w:val="00326EA2"/>
    <w:rsid w:val="00331473"/>
    <w:rsid w:val="00331D00"/>
    <w:rsid w:val="00332143"/>
    <w:rsid w:val="0033729E"/>
    <w:rsid w:val="00347DA0"/>
    <w:rsid w:val="003512CD"/>
    <w:rsid w:val="00353C25"/>
    <w:rsid w:val="00360BE2"/>
    <w:rsid w:val="00361BB8"/>
    <w:rsid w:val="00367C42"/>
    <w:rsid w:val="003718F1"/>
    <w:rsid w:val="00380F2B"/>
    <w:rsid w:val="0038196D"/>
    <w:rsid w:val="0038279D"/>
    <w:rsid w:val="00390C26"/>
    <w:rsid w:val="0039400A"/>
    <w:rsid w:val="003948BA"/>
    <w:rsid w:val="003A4F23"/>
    <w:rsid w:val="003A6F27"/>
    <w:rsid w:val="003A71DC"/>
    <w:rsid w:val="003B2339"/>
    <w:rsid w:val="003B281A"/>
    <w:rsid w:val="003B68F7"/>
    <w:rsid w:val="003B6E5C"/>
    <w:rsid w:val="003B716F"/>
    <w:rsid w:val="003C0AF1"/>
    <w:rsid w:val="003C0F48"/>
    <w:rsid w:val="003C1066"/>
    <w:rsid w:val="003C45FF"/>
    <w:rsid w:val="003D1496"/>
    <w:rsid w:val="003D5B9B"/>
    <w:rsid w:val="003D60FF"/>
    <w:rsid w:val="003E578E"/>
    <w:rsid w:val="003E76A3"/>
    <w:rsid w:val="003F15A0"/>
    <w:rsid w:val="003F2CBA"/>
    <w:rsid w:val="003F70DD"/>
    <w:rsid w:val="003F724D"/>
    <w:rsid w:val="00400616"/>
    <w:rsid w:val="004007B1"/>
    <w:rsid w:val="00402D27"/>
    <w:rsid w:val="004169A7"/>
    <w:rsid w:val="004238CB"/>
    <w:rsid w:val="004239FF"/>
    <w:rsid w:val="00424602"/>
    <w:rsid w:val="0042634F"/>
    <w:rsid w:val="00426AE6"/>
    <w:rsid w:val="0043281D"/>
    <w:rsid w:val="00435550"/>
    <w:rsid w:val="00440808"/>
    <w:rsid w:val="00441AAB"/>
    <w:rsid w:val="00441DB9"/>
    <w:rsid w:val="00445635"/>
    <w:rsid w:val="0044617F"/>
    <w:rsid w:val="00450C40"/>
    <w:rsid w:val="0045201F"/>
    <w:rsid w:val="004536D4"/>
    <w:rsid w:val="0045585A"/>
    <w:rsid w:val="00456814"/>
    <w:rsid w:val="00463EDB"/>
    <w:rsid w:val="00463FEA"/>
    <w:rsid w:val="00465F4E"/>
    <w:rsid w:val="004700E5"/>
    <w:rsid w:val="00470B50"/>
    <w:rsid w:val="00471DFF"/>
    <w:rsid w:val="00472161"/>
    <w:rsid w:val="00473176"/>
    <w:rsid w:val="00473C1B"/>
    <w:rsid w:val="00483FD2"/>
    <w:rsid w:val="00484BAD"/>
    <w:rsid w:val="00491FF1"/>
    <w:rsid w:val="004932C8"/>
    <w:rsid w:val="00496857"/>
    <w:rsid w:val="004975DD"/>
    <w:rsid w:val="004A0C4F"/>
    <w:rsid w:val="004A2D0A"/>
    <w:rsid w:val="004A43C9"/>
    <w:rsid w:val="004B0EE9"/>
    <w:rsid w:val="004B524C"/>
    <w:rsid w:val="004C03F0"/>
    <w:rsid w:val="004C2189"/>
    <w:rsid w:val="004C3F80"/>
    <w:rsid w:val="004C4636"/>
    <w:rsid w:val="004D1569"/>
    <w:rsid w:val="004D2164"/>
    <w:rsid w:val="004E43BB"/>
    <w:rsid w:val="004E5F86"/>
    <w:rsid w:val="004E6266"/>
    <w:rsid w:val="004F2FDE"/>
    <w:rsid w:val="00506A25"/>
    <w:rsid w:val="00510AA8"/>
    <w:rsid w:val="005211FD"/>
    <w:rsid w:val="0052449C"/>
    <w:rsid w:val="00524534"/>
    <w:rsid w:val="00533DC6"/>
    <w:rsid w:val="00535D2A"/>
    <w:rsid w:val="005364F6"/>
    <w:rsid w:val="00541CF1"/>
    <w:rsid w:val="005459AF"/>
    <w:rsid w:val="00545F11"/>
    <w:rsid w:val="00546282"/>
    <w:rsid w:val="00553B56"/>
    <w:rsid w:val="00553FC3"/>
    <w:rsid w:val="00554600"/>
    <w:rsid w:val="0055691A"/>
    <w:rsid w:val="00556DD2"/>
    <w:rsid w:val="0056090E"/>
    <w:rsid w:val="005611F4"/>
    <w:rsid w:val="00562D02"/>
    <w:rsid w:val="0057719B"/>
    <w:rsid w:val="00577A2B"/>
    <w:rsid w:val="00593E57"/>
    <w:rsid w:val="005A570D"/>
    <w:rsid w:val="005B301E"/>
    <w:rsid w:val="005C122B"/>
    <w:rsid w:val="005C345F"/>
    <w:rsid w:val="005C3DA2"/>
    <w:rsid w:val="005C62D3"/>
    <w:rsid w:val="005C64AA"/>
    <w:rsid w:val="005D2B47"/>
    <w:rsid w:val="005D4B36"/>
    <w:rsid w:val="005D4EF4"/>
    <w:rsid w:val="005E1DE4"/>
    <w:rsid w:val="005E3BC3"/>
    <w:rsid w:val="005E523A"/>
    <w:rsid w:val="005E55BD"/>
    <w:rsid w:val="005E6466"/>
    <w:rsid w:val="005F268B"/>
    <w:rsid w:val="005F7B32"/>
    <w:rsid w:val="00603CD0"/>
    <w:rsid w:val="00610A71"/>
    <w:rsid w:val="00614822"/>
    <w:rsid w:val="00615FA1"/>
    <w:rsid w:val="00616E9F"/>
    <w:rsid w:val="00622D7F"/>
    <w:rsid w:val="0062342E"/>
    <w:rsid w:val="00630288"/>
    <w:rsid w:val="0063359A"/>
    <w:rsid w:val="00634066"/>
    <w:rsid w:val="006342C8"/>
    <w:rsid w:val="00634882"/>
    <w:rsid w:val="00635D3B"/>
    <w:rsid w:val="006421EB"/>
    <w:rsid w:val="006436F1"/>
    <w:rsid w:val="006439FF"/>
    <w:rsid w:val="00643C55"/>
    <w:rsid w:val="006455C4"/>
    <w:rsid w:val="00650443"/>
    <w:rsid w:val="00651ECD"/>
    <w:rsid w:val="0065343A"/>
    <w:rsid w:val="00655738"/>
    <w:rsid w:val="00656115"/>
    <w:rsid w:val="006573C8"/>
    <w:rsid w:val="0066755F"/>
    <w:rsid w:val="00671980"/>
    <w:rsid w:val="0067493F"/>
    <w:rsid w:val="00675F4C"/>
    <w:rsid w:val="00681D14"/>
    <w:rsid w:val="00685923"/>
    <w:rsid w:val="00685AD3"/>
    <w:rsid w:val="00686F62"/>
    <w:rsid w:val="006955DA"/>
    <w:rsid w:val="00697E2F"/>
    <w:rsid w:val="006A2C75"/>
    <w:rsid w:val="006B0DF6"/>
    <w:rsid w:val="006B0F37"/>
    <w:rsid w:val="006B49D5"/>
    <w:rsid w:val="006B71FC"/>
    <w:rsid w:val="006C061D"/>
    <w:rsid w:val="006C2DC8"/>
    <w:rsid w:val="006C315B"/>
    <w:rsid w:val="006C3508"/>
    <w:rsid w:val="006C63A5"/>
    <w:rsid w:val="006C6769"/>
    <w:rsid w:val="006C71A7"/>
    <w:rsid w:val="006D0988"/>
    <w:rsid w:val="006D2506"/>
    <w:rsid w:val="006D2B37"/>
    <w:rsid w:val="006E0341"/>
    <w:rsid w:val="006E24E6"/>
    <w:rsid w:val="006E3E6D"/>
    <w:rsid w:val="006E4349"/>
    <w:rsid w:val="006E44B4"/>
    <w:rsid w:val="006E5C80"/>
    <w:rsid w:val="006F0126"/>
    <w:rsid w:val="006F069D"/>
    <w:rsid w:val="006F2420"/>
    <w:rsid w:val="006F24F1"/>
    <w:rsid w:val="006F2D5D"/>
    <w:rsid w:val="006F73E0"/>
    <w:rsid w:val="00702479"/>
    <w:rsid w:val="007028E8"/>
    <w:rsid w:val="00703DA0"/>
    <w:rsid w:val="00706A7F"/>
    <w:rsid w:val="00710F80"/>
    <w:rsid w:val="00712C6D"/>
    <w:rsid w:val="00714DC9"/>
    <w:rsid w:val="00716C99"/>
    <w:rsid w:val="007171BE"/>
    <w:rsid w:val="0072315A"/>
    <w:rsid w:val="007260EE"/>
    <w:rsid w:val="0072675F"/>
    <w:rsid w:val="0073066D"/>
    <w:rsid w:val="0073072C"/>
    <w:rsid w:val="007310CA"/>
    <w:rsid w:val="00733DDB"/>
    <w:rsid w:val="007404BA"/>
    <w:rsid w:val="00740B93"/>
    <w:rsid w:val="00740CEE"/>
    <w:rsid w:val="0074287E"/>
    <w:rsid w:val="0074667D"/>
    <w:rsid w:val="0075241F"/>
    <w:rsid w:val="00755ED8"/>
    <w:rsid w:val="00756156"/>
    <w:rsid w:val="007632E7"/>
    <w:rsid w:val="00763BB1"/>
    <w:rsid w:val="0076741E"/>
    <w:rsid w:val="007747EB"/>
    <w:rsid w:val="00777047"/>
    <w:rsid w:val="007777CD"/>
    <w:rsid w:val="00781EC6"/>
    <w:rsid w:val="00785252"/>
    <w:rsid w:val="00792D5F"/>
    <w:rsid w:val="00795648"/>
    <w:rsid w:val="007A6502"/>
    <w:rsid w:val="007B0BC2"/>
    <w:rsid w:val="007B1442"/>
    <w:rsid w:val="007B1CBB"/>
    <w:rsid w:val="007C04C8"/>
    <w:rsid w:val="007C129A"/>
    <w:rsid w:val="007C16DC"/>
    <w:rsid w:val="007C2006"/>
    <w:rsid w:val="007C3844"/>
    <w:rsid w:val="007D17C5"/>
    <w:rsid w:val="007D5A06"/>
    <w:rsid w:val="007D6618"/>
    <w:rsid w:val="007E0353"/>
    <w:rsid w:val="007E4966"/>
    <w:rsid w:val="007E4FA4"/>
    <w:rsid w:val="007F4605"/>
    <w:rsid w:val="0080118F"/>
    <w:rsid w:val="00810D06"/>
    <w:rsid w:val="00816683"/>
    <w:rsid w:val="00821610"/>
    <w:rsid w:val="00822FE5"/>
    <w:rsid w:val="00826E9D"/>
    <w:rsid w:val="00831F95"/>
    <w:rsid w:val="008346D7"/>
    <w:rsid w:val="0083479F"/>
    <w:rsid w:val="00835C00"/>
    <w:rsid w:val="00836624"/>
    <w:rsid w:val="008376CE"/>
    <w:rsid w:val="0084026B"/>
    <w:rsid w:val="008405F0"/>
    <w:rsid w:val="008412AF"/>
    <w:rsid w:val="00847497"/>
    <w:rsid w:val="008515F4"/>
    <w:rsid w:val="00851BE8"/>
    <w:rsid w:val="00852375"/>
    <w:rsid w:val="00854D60"/>
    <w:rsid w:val="00861DD9"/>
    <w:rsid w:val="008637A1"/>
    <w:rsid w:val="00864518"/>
    <w:rsid w:val="00880191"/>
    <w:rsid w:val="008834D6"/>
    <w:rsid w:val="0088509A"/>
    <w:rsid w:val="008907DD"/>
    <w:rsid w:val="008936E8"/>
    <w:rsid w:val="008A04C5"/>
    <w:rsid w:val="008A0BC0"/>
    <w:rsid w:val="008A0DA7"/>
    <w:rsid w:val="008A5111"/>
    <w:rsid w:val="008B1C8E"/>
    <w:rsid w:val="008B509E"/>
    <w:rsid w:val="008B5C5A"/>
    <w:rsid w:val="008C092E"/>
    <w:rsid w:val="008C65EB"/>
    <w:rsid w:val="008C6763"/>
    <w:rsid w:val="008C755A"/>
    <w:rsid w:val="008D3081"/>
    <w:rsid w:val="008D7CE1"/>
    <w:rsid w:val="008E2A46"/>
    <w:rsid w:val="008E7E66"/>
    <w:rsid w:val="008F36DC"/>
    <w:rsid w:val="008F4860"/>
    <w:rsid w:val="008F5CFA"/>
    <w:rsid w:val="008F6E5A"/>
    <w:rsid w:val="008F78C1"/>
    <w:rsid w:val="00903EFC"/>
    <w:rsid w:val="00904C49"/>
    <w:rsid w:val="00905DE8"/>
    <w:rsid w:val="00913F55"/>
    <w:rsid w:val="00914B00"/>
    <w:rsid w:val="00915920"/>
    <w:rsid w:val="00916590"/>
    <w:rsid w:val="009223D3"/>
    <w:rsid w:val="00922F4E"/>
    <w:rsid w:val="00925940"/>
    <w:rsid w:val="0092799C"/>
    <w:rsid w:val="00930A6D"/>
    <w:rsid w:val="0094026A"/>
    <w:rsid w:val="00945CC8"/>
    <w:rsid w:val="009500CF"/>
    <w:rsid w:val="00951F02"/>
    <w:rsid w:val="00952F84"/>
    <w:rsid w:val="00955417"/>
    <w:rsid w:val="00956758"/>
    <w:rsid w:val="00961933"/>
    <w:rsid w:val="00963025"/>
    <w:rsid w:val="00963797"/>
    <w:rsid w:val="00963DA1"/>
    <w:rsid w:val="00964349"/>
    <w:rsid w:val="0096486C"/>
    <w:rsid w:val="00976A65"/>
    <w:rsid w:val="00977179"/>
    <w:rsid w:val="00981F21"/>
    <w:rsid w:val="00986B4F"/>
    <w:rsid w:val="0099324D"/>
    <w:rsid w:val="009A1943"/>
    <w:rsid w:val="009A2C45"/>
    <w:rsid w:val="009A36E0"/>
    <w:rsid w:val="009A5D03"/>
    <w:rsid w:val="009B31E8"/>
    <w:rsid w:val="009B3C06"/>
    <w:rsid w:val="009B4246"/>
    <w:rsid w:val="009C5677"/>
    <w:rsid w:val="009C76DB"/>
    <w:rsid w:val="009C7964"/>
    <w:rsid w:val="009D6AFC"/>
    <w:rsid w:val="009E0068"/>
    <w:rsid w:val="009E254B"/>
    <w:rsid w:val="009F1F32"/>
    <w:rsid w:val="009F76B9"/>
    <w:rsid w:val="00A0773C"/>
    <w:rsid w:val="00A11DE5"/>
    <w:rsid w:val="00A14362"/>
    <w:rsid w:val="00A15A40"/>
    <w:rsid w:val="00A16150"/>
    <w:rsid w:val="00A20D6C"/>
    <w:rsid w:val="00A337D4"/>
    <w:rsid w:val="00A35616"/>
    <w:rsid w:val="00A40A3B"/>
    <w:rsid w:val="00A51D7B"/>
    <w:rsid w:val="00A52531"/>
    <w:rsid w:val="00A55642"/>
    <w:rsid w:val="00A557CF"/>
    <w:rsid w:val="00A55D41"/>
    <w:rsid w:val="00A67DDC"/>
    <w:rsid w:val="00A74483"/>
    <w:rsid w:val="00A80B07"/>
    <w:rsid w:val="00A8354E"/>
    <w:rsid w:val="00A83783"/>
    <w:rsid w:val="00A837A3"/>
    <w:rsid w:val="00A87901"/>
    <w:rsid w:val="00A87E58"/>
    <w:rsid w:val="00A91591"/>
    <w:rsid w:val="00A91B5E"/>
    <w:rsid w:val="00A95823"/>
    <w:rsid w:val="00AA0F2B"/>
    <w:rsid w:val="00AA4982"/>
    <w:rsid w:val="00AB435A"/>
    <w:rsid w:val="00AB49CE"/>
    <w:rsid w:val="00AB6A63"/>
    <w:rsid w:val="00AB74F7"/>
    <w:rsid w:val="00AC184D"/>
    <w:rsid w:val="00AC1C35"/>
    <w:rsid w:val="00AC79B3"/>
    <w:rsid w:val="00AD06B2"/>
    <w:rsid w:val="00AD33F3"/>
    <w:rsid w:val="00AE1871"/>
    <w:rsid w:val="00AE34A3"/>
    <w:rsid w:val="00B00511"/>
    <w:rsid w:val="00B00E2F"/>
    <w:rsid w:val="00B0193B"/>
    <w:rsid w:val="00B02333"/>
    <w:rsid w:val="00B029A1"/>
    <w:rsid w:val="00B05107"/>
    <w:rsid w:val="00B0718C"/>
    <w:rsid w:val="00B114C3"/>
    <w:rsid w:val="00B151D4"/>
    <w:rsid w:val="00B17B4D"/>
    <w:rsid w:val="00B23681"/>
    <w:rsid w:val="00B23A3A"/>
    <w:rsid w:val="00B2667A"/>
    <w:rsid w:val="00B2783B"/>
    <w:rsid w:val="00B35269"/>
    <w:rsid w:val="00B40C14"/>
    <w:rsid w:val="00B466D8"/>
    <w:rsid w:val="00B46C6D"/>
    <w:rsid w:val="00B521E0"/>
    <w:rsid w:val="00B54D99"/>
    <w:rsid w:val="00B56DA8"/>
    <w:rsid w:val="00B65123"/>
    <w:rsid w:val="00B6615A"/>
    <w:rsid w:val="00B67AF3"/>
    <w:rsid w:val="00B719A0"/>
    <w:rsid w:val="00B75AE7"/>
    <w:rsid w:val="00B76309"/>
    <w:rsid w:val="00B80B9D"/>
    <w:rsid w:val="00B80E4F"/>
    <w:rsid w:val="00B907DF"/>
    <w:rsid w:val="00B91945"/>
    <w:rsid w:val="00B94250"/>
    <w:rsid w:val="00B94912"/>
    <w:rsid w:val="00B955B9"/>
    <w:rsid w:val="00B95F45"/>
    <w:rsid w:val="00B978EB"/>
    <w:rsid w:val="00BA65E5"/>
    <w:rsid w:val="00BB486A"/>
    <w:rsid w:val="00BC0D51"/>
    <w:rsid w:val="00BC1168"/>
    <w:rsid w:val="00BC1953"/>
    <w:rsid w:val="00BC1E4F"/>
    <w:rsid w:val="00BC5D6A"/>
    <w:rsid w:val="00BC74D2"/>
    <w:rsid w:val="00BC77C0"/>
    <w:rsid w:val="00BD0235"/>
    <w:rsid w:val="00BD332A"/>
    <w:rsid w:val="00BD3408"/>
    <w:rsid w:val="00BD4A4B"/>
    <w:rsid w:val="00BD4A64"/>
    <w:rsid w:val="00BD50EA"/>
    <w:rsid w:val="00BD5BF7"/>
    <w:rsid w:val="00BD6F15"/>
    <w:rsid w:val="00BE1C4E"/>
    <w:rsid w:val="00BE24EB"/>
    <w:rsid w:val="00BE62E3"/>
    <w:rsid w:val="00BF18A8"/>
    <w:rsid w:val="00BF2197"/>
    <w:rsid w:val="00BF4BF2"/>
    <w:rsid w:val="00BF62DB"/>
    <w:rsid w:val="00BF7261"/>
    <w:rsid w:val="00BF798D"/>
    <w:rsid w:val="00C0068D"/>
    <w:rsid w:val="00C041F7"/>
    <w:rsid w:val="00C10517"/>
    <w:rsid w:val="00C11381"/>
    <w:rsid w:val="00C11803"/>
    <w:rsid w:val="00C14838"/>
    <w:rsid w:val="00C17E00"/>
    <w:rsid w:val="00C2681A"/>
    <w:rsid w:val="00C26E7B"/>
    <w:rsid w:val="00C30CF4"/>
    <w:rsid w:val="00C30E5D"/>
    <w:rsid w:val="00C44B60"/>
    <w:rsid w:val="00C465D5"/>
    <w:rsid w:val="00C53132"/>
    <w:rsid w:val="00C54BA8"/>
    <w:rsid w:val="00C5562A"/>
    <w:rsid w:val="00C567BD"/>
    <w:rsid w:val="00C61FBD"/>
    <w:rsid w:val="00C76CDC"/>
    <w:rsid w:val="00C77029"/>
    <w:rsid w:val="00C83D68"/>
    <w:rsid w:val="00C85852"/>
    <w:rsid w:val="00C94CDF"/>
    <w:rsid w:val="00CA331B"/>
    <w:rsid w:val="00CC1302"/>
    <w:rsid w:val="00CC65C2"/>
    <w:rsid w:val="00CE03D1"/>
    <w:rsid w:val="00CE1DF7"/>
    <w:rsid w:val="00CE2B44"/>
    <w:rsid w:val="00CE3009"/>
    <w:rsid w:val="00CE68B7"/>
    <w:rsid w:val="00CF03BE"/>
    <w:rsid w:val="00CF188F"/>
    <w:rsid w:val="00CF1F56"/>
    <w:rsid w:val="00CF3A87"/>
    <w:rsid w:val="00CF3C50"/>
    <w:rsid w:val="00D059F8"/>
    <w:rsid w:val="00D05A4C"/>
    <w:rsid w:val="00D07183"/>
    <w:rsid w:val="00D157E0"/>
    <w:rsid w:val="00D205ED"/>
    <w:rsid w:val="00D21CAC"/>
    <w:rsid w:val="00D2277D"/>
    <w:rsid w:val="00D23842"/>
    <w:rsid w:val="00D2395A"/>
    <w:rsid w:val="00D27374"/>
    <w:rsid w:val="00D30C27"/>
    <w:rsid w:val="00D31352"/>
    <w:rsid w:val="00D33DD5"/>
    <w:rsid w:val="00D379D9"/>
    <w:rsid w:val="00D37B45"/>
    <w:rsid w:val="00D4053E"/>
    <w:rsid w:val="00D40DF4"/>
    <w:rsid w:val="00D41D4E"/>
    <w:rsid w:val="00D43EFB"/>
    <w:rsid w:val="00D444E0"/>
    <w:rsid w:val="00D50157"/>
    <w:rsid w:val="00D507EC"/>
    <w:rsid w:val="00D514E8"/>
    <w:rsid w:val="00D56A4F"/>
    <w:rsid w:val="00D57D11"/>
    <w:rsid w:val="00D62308"/>
    <w:rsid w:val="00D6418B"/>
    <w:rsid w:val="00D64E5E"/>
    <w:rsid w:val="00D66CF9"/>
    <w:rsid w:val="00D66EC3"/>
    <w:rsid w:val="00D678B9"/>
    <w:rsid w:val="00D7011B"/>
    <w:rsid w:val="00D72DD4"/>
    <w:rsid w:val="00D73459"/>
    <w:rsid w:val="00D761B1"/>
    <w:rsid w:val="00D83661"/>
    <w:rsid w:val="00D870A0"/>
    <w:rsid w:val="00D91BA6"/>
    <w:rsid w:val="00DA11F5"/>
    <w:rsid w:val="00DA2162"/>
    <w:rsid w:val="00DA7861"/>
    <w:rsid w:val="00DB067F"/>
    <w:rsid w:val="00DB41C4"/>
    <w:rsid w:val="00DB75B3"/>
    <w:rsid w:val="00DC1140"/>
    <w:rsid w:val="00DC3241"/>
    <w:rsid w:val="00DC52B6"/>
    <w:rsid w:val="00DC59A9"/>
    <w:rsid w:val="00DC7606"/>
    <w:rsid w:val="00DD5E6D"/>
    <w:rsid w:val="00DE267B"/>
    <w:rsid w:val="00DE2C12"/>
    <w:rsid w:val="00DE6155"/>
    <w:rsid w:val="00DE6745"/>
    <w:rsid w:val="00DF04D3"/>
    <w:rsid w:val="00DF40B3"/>
    <w:rsid w:val="00DF6476"/>
    <w:rsid w:val="00E03EA3"/>
    <w:rsid w:val="00E12A6D"/>
    <w:rsid w:val="00E141F3"/>
    <w:rsid w:val="00E203EC"/>
    <w:rsid w:val="00E208C9"/>
    <w:rsid w:val="00E24A36"/>
    <w:rsid w:val="00E26189"/>
    <w:rsid w:val="00E31869"/>
    <w:rsid w:val="00E35D71"/>
    <w:rsid w:val="00E45329"/>
    <w:rsid w:val="00E476E1"/>
    <w:rsid w:val="00E54E90"/>
    <w:rsid w:val="00E55876"/>
    <w:rsid w:val="00E578B5"/>
    <w:rsid w:val="00E608E4"/>
    <w:rsid w:val="00E64064"/>
    <w:rsid w:val="00E65200"/>
    <w:rsid w:val="00E65F71"/>
    <w:rsid w:val="00E755B9"/>
    <w:rsid w:val="00E768F7"/>
    <w:rsid w:val="00E77CBD"/>
    <w:rsid w:val="00E80EEE"/>
    <w:rsid w:val="00E82AB0"/>
    <w:rsid w:val="00E912D7"/>
    <w:rsid w:val="00E97022"/>
    <w:rsid w:val="00EA6CFD"/>
    <w:rsid w:val="00EB3A69"/>
    <w:rsid w:val="00EB6435"/>
    <w:rsid w:val="00EB701F"/>
    <w:rsid w:val="00EC0647"/>
    <w:rsid w:val="00EC0774"/>
    <w:rsid w:val="00EC720A"/>
    <w:rsid w:val="00ED0660"/>
    <w:rsid w:val="00ED3019"/>
    <w:rsid w:val="00ED5AD0"/>
    <w:rsid w:val="00ED633A"/>
    <w:rsid w:val="00EE26C1"/>
    <w:rsid w:val="00EE532E"/>
    <w:rsid w:val="00EE6F13"/>
    <w:rsid w:val="00EF1E77"/>
    <w:rsid w:val="00F01161"/>
    <w:rsid w:val="00F057D7"/>
    <w:rsid w:val="00F06A9B"/>
    <w:rsid w:val="00F07C43"/>
    <w:rsid w:val="00F100A7"/>
    <w:rsid w:val="00F15C46"/>
    <w:rsid w:val="00F25B65"/>
    <w:rsid w:val="00F33D52"/>
    <w:rsid w:val="00F353E0"/>
    <w:rsid w:val="00F41C5F"/>
    <w:rsid w:val="00F41D94"/>
    <w:rsid w:val="00F43CBF"/>
    <w:rsid w:val="00F475A1"/>
    <w:rsid w:val="00F50882"/>
    <w:rsid w:val="00F50A12"/>
    <w:rsid w:val="00F51B63"/>
    <w:rsid w:val="00F52AC5"/>
    <w:rsid w:val="00F557AB"/>
    <w:rsid w:val="00F567F6"/>
    <w:rsid w:val="00F61438"/>
    <w:rsid w:val="00F6409C"/>
    <w:rsid w:val="00F64480"/>
    <w:rsid w:val="00F67FB4"/>
    <w:rsid w:val="00F74533"/>
    <w:rsid w:val="00F75271"/>
    <w:rsid w:val="00F773C6"/>
    <w:rsid w:val="00F875B5"/>
    <w:rsid w:val="00F90AA9"/>
    <w:rsid w:val="00F92BF2"/>
    <w:rsid w:val="00F9460E"/>
    <w:rsid w:val="00F95276"/>
    <w:rsid w:val="00F954C9"/>
    <w:rsid w:val="00F97246"/>
    <w:rsid w:val="00FA296A"/>
    <w:rsid w:val="00FA3328"/>
    <w:rsid w:val="00FA4A49"/>
    <w:rsid w:val="00FA5CBA"/>
    <w:rsid w:val="00FB098C"/>
    <w:rsid w:val="00FB17DC"/>
    <w:rsid w:val="00FB351F"/>
    <w:rsid w:val="00FB5079"/>
    <w:rsid w:val="00FB59A5"/>
    <w:rsid w:val="00FB6D3E"/>
    <w:rsid w:val="00FC3AEA"/>
    <w:rsid w:val="00FD376B"/>
    <w:rsid w:val="00FD3F03"/>
    <w:rsid w:val="00FD7C08"/>
    <w:rsid w:val="00FE0487"/>
    <w:rsid w:val="00FE2666"/>
    <w:rsid w:val="00FE5C8D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9E7A"/>
  <w15:docId w15:val="{B4DB9F6E-EEFF-435C-AD5F-02AA2CF2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00A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vlevo">
    <w:name w:val="vlevo"/>
    <w:basedOn w:val="Standard"/>
    <w:pPr>
      <w:spacing w:after="120"/>
      <w:ind w:firstLine="0"/>
      <w:jc w:val="both"/>
    </w:pPr>
    <w:rPr>
      <w:rFonts w:cs="Calibri"/>
      <w:sz w:val="24"/>
      <w:szCs w:val="24"/>
      <w:lang w:eastAsia="en-US"/>
    </w:rPr>
  </w:style>
  <w:style w:type="paragraph" w:customStyle="1" w:styleId="ostzahl">
    <w:name w:val="ostzahl"/>
    <w:basedOn w:val="Standard"/>
    <w:pPr>
      <w:spacing w:before="120" w:after="120"/>
      <w:ind w:left="360"/>
      <w:jc w:val="both"/>
      <w:outlineLvl w:val="0"/>
    </w:pPr>
    <w:rPr>
      <w:b/>
      <w:spacing w:val="22"/>
      <w:sz w:val="24"/>
    </w:rPr>
  </w:style>
  <w:style w:type="paragraph" w:styleId="Zpat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xtkomente">
    <w:name w:val="annotation text"/>
    <w:basedOn w:val="Standard"/>
    <w:rPr>
      <w:sz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vlevoChar">
    <w:name w:val="vlevo Char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uiPriority w:val="99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7"/>
      </w:numPr>
    </w:pPr>
  </w:style>
  <w:style w:type="paragraph" w:styleId="Zhlav">
    <w:name w:val="header"/>
    <w:basedOn w:val="Normln"/>
    <w:link w:val="ZhlavChar"/>
    <w:uiPriority w:val="99"/>
    <w:unhideWhenUsed/>
    <w:rsid w:val="00CA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31B"/>
  </w:style>
  <w:style w:type="paragraph" w:styleId="Odstavecseseznamem">
    <w:name w:val="List Paragraph"/>
    <w:basedOn w:val="Normln"/>
    <w:uiPriority w:val="34"/>
    <w:qFormat/>
    <w:rsid w:val="00BD4A4B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76D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76DB"/>
    <w:rPr>
      <w:color w:val="800080" w:themeColor="followedHyperlink"/>
      <w:u w:val="single"/>
    </w:rPr>
  </w:style>
  <w:style w:type="character" w:customStyle="1" w:styleId="h1a1">
    <w:name w:val="h1a1"/>
    <w:rsid w:val="00E64064"/>
    <w:rPr>
      <w:vanish w:val="0"/>
      <w:webHidden w:val="0"/>
      <w:sz w:val="24"/>
      <w:szCs w:val="24"/>
      <w:specVanish w:val="0"/>
    </w:rPr>
  </w:style>
  <w:style w:type="character" w:styleId="Nevyeenzmnka">
    <w:name w:val="Unresolved Mention"/>
    <w:basedOn w:val="Standardnpsmoodstavce"/>
    <w:uiPriority w:val="99"/>
    <w:semiHidden/>
    <w:unhideWhenUsed/>
    <w:rsid w:val="002C444F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A65E5"/>
    <w:pPr>
      <w:spacing w:after="0" w:line="240" w:lineRule="auto"/>
    </w:pPr>
  </w:style>
  <w:style w:type="character" w:customStyle="1" w:styleId="spelle">
    <w:name w:val="spelle"/>
    <w:basedOn w:val="Standardnpsmoodstavce"/>
    <w:rsid w:val="001E5BD6"/>
  </w:style>
  <w:style w:type="paragraph" w:customStyle="1" w:styleId="Styl29">
    <w:name w:val="Styl29"/>
    <w:basedOn w:val="Normln"/>
    <w:rsid w:val="00252EB6"/>
    <w:pPr>
      <w:widowControl/>
      <w:numPr>
        <w:numId w:val="14"/>
      </w:numPr>
      <w:suppressAutoHyphens w:val="0"/>
      <w:autoSpaceDN/>
      <w:spacing w:before="80"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85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919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neseni.plzen.eu/bin_Soubor.php?id=991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neseni.plzen.eu/bin_Soubor.php?id=9149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9724-82A0-45C3-857C-D70DB373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1611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Kotáb Richard</dc:creator>
  <cp:lastModifiedBy>Koutníková Lucie</cp:lastModifiedBy>
  <cp:revision>28</cp:revision>
  <cp:lastPrinted>2020-08-27T09:21:00Z</cp:lastPrinted>
  <dcterms:created xsi:type="dcterms:W3CDTF">2020-08-27T09:12:00Z</dcterms:created>
  <dcterms:modified xsi:type="dcterms:W3CDTF">2020-09-03T09:12:00Z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