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6E" w:rsidRDefault="00082E6E" w:rsidP="00082E6E">
      <w:pPr>
        <w:numPr>
          <w:ilvl w:val="12"/>
          <w:numId w:val="0"/>
        </w:num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082E6E" w:rsidTr="00DE7D2E">
        <w:tc>
          <w:tcPr>
            <w:tcW w:w="3756" w:type="dxa"/>
          </w:tcPr>
          <w:p w:rsidR="00082E6E" w:rsidRDefault="00082E6E" w:rsidP="00DE7D2E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1874" w:type="dxa"/>
          </w:tcPr>
          <w:p w:rsidR="00082E6E" w:rsidRDefault="00565834" w:rsidP="00565834">
            <w:pPr>
              <w:pStyle w:val="Zpat"/>
              <w:rPr>
                <w:i/>
              </w:rPr>
            </w:pPr>
            <w:r>
              <w:rPr>
                <w:spacing w:val="0"/>
                <w:szCs w:val="24"/>
              </w:rPr>
              <w:t>14</w:t>
            </w:r>
            <w:r w:rsidR="00082E6E"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</w:rPr>
              <w:t>9</w:t>
            </w:r>
            <w:r w:rsidR="00082E6E">
              <w:rPr>
                <w:spacing w:val="0"/>
                <w:szCs w:val="24"/>
              </w:rPr>
              <w:t>. 20</w:t>
            </w:r>
            <w:r>
              <w:rPr>
                <w:spacing w:val="0"/>
                <w:szCs w:val="24"/>
              </w:rPr>
              <w:t>20</w:t>
            </w:r>
          </w:p>
        </w:tc>
        <w:bookmarkEnd w:id="2"/>
        <w:tc>
          <w:tcPr>
            <w:tcW w:w="3080" w:type="dxa"/>
          </w:tcPr>
          <w:p w:rsidR="00082E6E" w:rsidRDefault="00565834" w:rsidP="00565834">
            <w:pPr>
              <w:pStyle w:val="Nadpis1"/>
            </w:pPr>
            <w:proofErr w:type="spellStart"/>
            <w:r>
              <w:t>RadZ</w:t>
            </w:r>
            <w:proofErr w:type="spellEnd"/>
            <w:r w:rsidR="00082E6E">
              <w:t>/</w:t>
            </w:r>
            <w:r w:rsidR="00EB2B58">
              <w:t>1</w:t>
            </w:r>
          </w:p>
        </w:tc>
      </w:tr>
    </w:tbl>
    <w:p w:rsidR="00082E6E" w:rsidRDefault="00082E6E" w:rsidP="00082E6E">
      <w:pPr>
        <w:pStyle w:val="vlevo"/>
      </w:pPr>
    </w:p>
    <w:p w:rsidR="00082E6E" w:rsidRPr="00F80F6E" w:rsidRDefault="00EB2B58" w:rsidP="00082E6E">
      <w:pPr>
        <w:pStyle w:val="vlevo"/>
      </w:pPr>
      <w:r>
        <w:t xml:space="preserve"> </w:t>
      </w:r>
      <w:r w:rsidR="00082E6E" w:rsidRPr="00F80F6E">
        <w:t xml:space="preserve">Předloženo na </w:t>
      </w:r>
      <w:proofErr w:type="gramStart"/>
      <w:r w:rsidR="00082E6E" w:rsidRPr="00F80F6E">
        <w:t>stůl !</w:t>
      </w:r>
      <w:proofErr w:type="gramEnd"/>
    </w:p>
    <w:p w:rsidR="00082E6E" w:rsidRDefault="00082E6E" w:rsidP="00082E6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082E6E" w:rsidRDefault="00082E6E" w:rsidP="00082E6E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082E6E" w:rsidTr="00DE7D2E">
        <w:tc>
          <w:tcPr>
            <w:tcW w:w="570" w:type="dxa"/>
          </w:tcPr>
          <w:p w:rsidR="00082E6E" w:rsidRDefault="00082E6E" w:rsidP="00DE7D2E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82E6E" w:rsidRDefault="00082E6E" w:rsidP="00DE7D2E">
            <w:pPr>
              <w:pStyle w:val="vlevo"/>
              <w:rPr>
                <w:i/>
              </w:rPr>
            </w:pPr>
            <w:r>
              <w:t xml:space="preserve">…… </w:t>
            </w:r>
          </w:p>
        </w:tc>
        <w:tc>
          <w:tcPr>
            <w:tcW w:w="1092" w:type="dxa"/>
          </w:tcPr>
          <w:p w:rsidR="00082E6E" w:rsidRDefault="00082E6E" w:rsidP="00DE7D2E">
            <w:pPr>
              <w:pStyle w:val="vlevo"/>
            </w:pPr>
            <w:r>
              <w:t xml:space="preserve">ze dne: </w:t>
            </w:r>
          </w:p>
        </w:tc>
        <w:tc>
          <w:tcPr>
            <w:tcW w:w="3395" w:type="dxa"/>
          </w:tcPr>
          <w:p w:rsidR="00082E6E" w:rsidRDefault="00565834" w:rsidP="00565834">
            <w:pPr>
              <w:pStyle w:val="vlevo"/>
              <w:rPr>
                <w:i/>
              </w:rPr>
            </w:pPr>
            <w:r>
              <w:t>14</w:t>
            </w:r>
            <w:r w:rsidR="00082E6E">
              <w:t xml:space="preserve">. </w:t>
            </w:r>
            <w:r>
              <w:t>9</w:t>
            </w:r>
            <w:r w:rsidR="00082E6E">
              <w:t>. 20</w:t>
            </w:r>
            <w:r>
              <w:t>20</w:t>
            </w:r>
          </w:p>
        </w:tc>
      </w:tr>
    </w:tbl>
    <w:p w:rsidR="00082E6E" w:rsidRDefault="00082E6E" w:rsidP="00082E6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082E6E" w:rsidTr="00DE7D2E">
        <w:trPr>
          <w:cantSplit/>
          <w:trHeight w:val="212"/>
        </w:trPr>
        <w:tc>
          <w:tcPr>
            <w:tcW w:w="1275" w:type="dxa"/>
          </w:tcPr>
          <w:p w:rsidR="00082E6E" w:rsidRDefault="00082E6E" w:rsidP="00DE7D2E">
            <w:pPr>
              <w:pStyle w:val="vlevo"/>
            </w:pPr>
            <w:r>
              <w:t>Ve věci:</w:t>
            </w:r>
          </w:p>
        </w:tc>
        <w:tc>
          <w:tcPr>
            <w:tcW w:w="7473" w:type="dxa"/>
          </w:tcPr>
          <w:p w:rsidR="00082E6E" w:rsidRDefault="00082E6E" w:rsidP="00DE7D2E">
            <w:pPr>
              <w:pStyle w:val="vlevo"/>
              <w:rPr>
                <w:i/>
              </w:rPr>
            </w:pPr>
            <w:r>
              <w:t xml:space="preserve">Jmenování velitele Městské policie Plzeň </w:t>
            </w:r>
          </w:p>
        </w:tc>
      </w:tr>
    </w:tbl>
    <w:p w:rsidR="00082E6E" w:rsidRDefault="00082E6E" w:rsidP="00082E6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0795" r="5080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80E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082E6E" w:rsidRDefault="00082E6E" w:rsidP="00082E6E">
      <w:pPr>
        <w:pStyle w:val="vlevo"/>
      </w:pPr>
    </w:p>
    <w:p w:rsidR="00082E6E" w:rsidRDefault="00082E6E" w:rsidP="00082E6E">
      <w:pPr>
        <w:pStyle w:val="vlevot"/>
      </w:pPr>
      <w:r>
        <w:t>Zastupitelstvo města Plzně</w:t>
      </w:r>
    </w:p>
    <w:p w:rsidR="00082E6E" w:rsidRPr="00565834" w:rsidRDefault="00082E6E" w:rsidP="00082E6E">
      <w:pPr>
        <w:pStyle w:val="vlevo"/>
      </w:pPr>
      <w:r>
        <w:t xml:space="preserve">k návrhu pana Martina Zrzaveckého, </w:t>
      </w:r>
      <w:r w:rsidR="00565834">
        <w:t>č</w:t>
      </w:r>
      <w:r w:rsidR="00565834" w:rsidRPr="00565834">
        <w:t>len</w:t>
      </w:r>
      <w:r w:rsidR="00565834">
        <w:t>a</w:t>
      </w:r>
      <w:r w:rsidR="00565834" w:rsidRPr="00565834">
        <w:t xml:space="preserve"> Rady města Plzně pro bezpečnost pověřen</w:t>
      </w:r>
      <w:r w:rsidR="0064241D">
        <w:t>ého</w:t>
      </w:r>
      <w:r w:rsidR="00565834" w:rsidRPr="00565834">
        <w:t xml:space="preserve"> řízením Městské policie Plzně</w:t>
      </w:r>
    </w:p>
    <w:p w:rsidR="00082E6E" w:rsidRDefault="00082E6E" w:rsidP="00082E6E">
      <w:pPr>
        <w:pStyle w:val="Zpat"/>
        <w:tabs>
          <w:tab w:val="clear" w:pos="4536"/>
          <w:tab w:val="clear" w:pos="9072"/>
        </w:tabs>
        <w:ind w:right="432"/>
        <w:rPr>
          <w:spacing w:val="0"/>
        </w:rPr>
      </w:pPr>
    </w:p>
    <w:p w:rsidR="00082E6E" w:rsidRDefault="00082E6E" w:rsidP="00082E6E">
      <w:pPr>
        <w:ind w:right="432"/>
        <w:rPr>
          <w:b/>
          <w:bCs/>
          <w:i/>
        </w:rPr>
      </w:pPr>
    </w:p>
    <w:p w:rsidR="00082E6E" w:rsidRDefault="00082E6E" w:rsidP="00082E6E">
      <w:pPr>
        <w:pStyle w:val="Nadpis2"/>
        <w:numPr>
          <w:ilvl w:val="0"/>
          <w:numId w:val="1"/>
        </w:numPr>
        <w:ind w:right="432"/>
        <w:rPr>
          <w:bCs/>
        </w:rPr>
      </w:pPr>
      <w:r>
        <w:rPr>
          <w:bCs/>
        </w:rPr>
        <w:t>B e r e    n a    v ě d o m í</w:t>
      </w:r>
    </w:p>
    <w:p w:rsidR="00082E6E" w:rsidRDefault="00082E6E" w:rsidP="00082E6E">
      <w:pPr>
        <w:pStyle w:val="Paragrafneslovan"/>
      </w:pPr>
    </w:p>
    <w:p w:rsidR="00082E6E" w:rsidRDefault="00082E6E" w:rsidP="00082E6E">
      <w:pPr>
        <w:pStyle w:val="Paragrafneslovan"/>
        <w:numPr>
          <w:ilvl w:val="0"/>
          <w:numId w:val="2"/>
        </w:numPr>
        <w:tabs>
          <w:tab w:val="clear" w:pos="1258"/>
          <w:tab w:val="center" w:pos="709"/>
        </w:tabs>
      </w:pPr>
      <w:r>
        <w:t>ustanovení § 3 odst. 2 zákona č. 553/1991 Sb., o obecní policii, které umožňuje zastupitelstvu obce pověřit určeného strážníka obecní policie plněním některých úkolů při řízení obecní policie,</w:t>
      </w:r>
    </w:p>
    <w:p w:rsidR="00082E6E" w:rsidRDefault="00082E6E" w:rsidP="00565834">
      <w:pPr>
        <w:pStyle w:val="Paragrafneslovan"/>
        <w:numPr>
          <w:ilvl w:val="0"/>
          <w:numId w:val="2"/>
        </w:numPr>
        <w:tabs>
          <w:tab w:val="clear" w:pos="1258"/>
          <w:tab w:val="center" w:pos="709"/>
        </w:tabs>
      </w:pPr>
      <w:r>
        <w:t xml:space="preserve">usnesení ZMP č. </w:t>
      </w:r>
      <w:r w:rsidR="00565834">
        <w:t>255 ze dne 17</w:t>
      </w:r>
      <w:r>
        <w:t>. června 201</w:t>
      </w:r>
      <w:r w:rsidR="00565834">
        <w:t>9</w:t>
      </w:r>
      <w:r>
        <w:t>, kterým zastupitelstvo pověřilo Mgr. Bc. Marka Šilhana ve</w:t>
      </w:r>
      <w:r w:rsidR="00B40C02">
        <w:t>l</w:t>
      </w:r>
      <w:r>
        <w:t xml:space="preserve">ením Městské policie Plzeň na dobu určitou, a to </w:t>
      </w:r>
      <w:r w:rsidR="00565834" w:rsidRPr="00565834">
        <w:t>do doby jmenování nového velitele Městské policie Plzeň</w:t>
      </w:r>
      <w:r>
        <w:t>,</w:t>
      </w:r>
    </w:p>
    <w:p w:rsidR="00082E6E" w:rsidRDefault="00082E6E" w:rsidP="00082E6E">
      <w:pPr>
        <w:numPr>
          <w:ilvl w:val="0"/>
          <w:numId w:val="2"/>
        </w:numPr>
        <w:jc w:val="both"/>
      </w:pPr>
      <w:r>
        <w:t>p</w:t>
      </w:r>
      <w:r w:rsidRPr="00BD1754">
        <w:t>otřebu zajistit v</w:t>
      </w:r>
      <w:r>
        <w:t> souladu s Organizačním řádem Městské policie</w:t>
      </w:r>
      <w:r w:rsidRPr="00BD1754">
        <w:t xml:space="preserve"> Plzeň </w:t>
      </w:r>
      <w:r>
        <w:t xml:space="preserve">(MP Plzeň) </w:t>
      </w:r>
      <w:r w:rsidRPr="00BD1754">
        <w:t>velení MP Plzeň, když úkoly velitele MP Plzeň jsou vymeze</w:t>
      </w:r>
      <w:r>
        <w:t>ny v Organizačním řádu MP Plzeň,</w:t>
      </w:r>
    </w:p>
    <w:p w:rsidR="00082E6E" w:rsidRDefault="00082E6E" w:rsidP="00082E6E">
      <w:pPr>
        <w:numPr>
          <w:ilvl w:val="0"/>
          <w:numId w:val="2"/>
        </w:numPr>
        <w:jc w:val="both"/>
      </w:pPr>
      <w:r>
        <w:t>výsledky vý</w:t>
      </w:r>
      <w:r w:rsidR="0064241D">
        <w:t>b</w:t>
      </w:r>
      <w:r>
        <w:t>ěrového řízení na pozici velitele MP Plzeň,</w:t>
      </w:r>
    </w:p>
    <w:p w:rsidR="00082E6E" w:rsidRDefault="00082E6E" w:rsidP="00082E6E">
      <w:pPr>
        <w:pStyle w:val="Paragrafneslovan"/>
        <w:numPr>
          <w:ilvl w:val="0"/>
          <w:numId w:val="2"/>
        </w:numPr>
        <w:tabs>
          <w:tab w:val="clear" w:pos="1258"/>
          <w:tab w:val="center" w:pos="709"/>
        </w:tabs>
      </w:pPr>
      <w:r>
        <w:t>důvodovou zprávu ve věci jmenování velitele MP Plzeň.</w:t>
      </w:r>
    </w:p>
    <w:p w:rsidR="00082E6E" w:rsidRDefault="00082E6E" w:rsidP="00082E6E">
      <w:pPr>
        <w:pStyle w:val="Nadpis3"/>
        <w:numPr>
          <w:ilvl w:val="0"/>
          <w:numId w:val="0"/>
        </w:numPr>
        <w:ind w:right="432"/>
        <w:rPr>
          <w:bCs/>
        </w:rPr>
      </w:pPr>
    </w:p>
    <w:p w:rsidR="00082E6E" w:rsidRPr="00A761E7" w:rsidRDefault="00082E6E" w:rsidP="00082E6E"/>
    <w:p w:rsidR="00082E6E" w:rsidRDefault="00082E6E" w:rsidP="00082E6E">
      <w:pPr>
        <w:pStyle w:val="Nadpis3"/>
        <w:ind w:right="432"/>
        <w:rPr>
          <w:bCs/>
        </w:rPr>
      </w:pPr>
      <w:r>
        <w:rPr>
          <w:bCs/>
        </w:rPr>
        <w:t>J m e n u j e</w:t>
      </w:r>
    </w:p>
    <w:p w:rsidR="00082E6E" w:rsidRDefault="00082E6E" w:rsidP="00082E6E"/>
    <w:p w:rsidR="00CF50F1" w:rsidRDefault="00082E6E" w:rsidP="00082E6E">
      <w:pPr>
        <w:ind w:firstLine="708"/>
        <w:jc w:val="both"/>
      </w:pPr>
      <w:r>
        <w:t xml:space="preserve">pana </w:t>
      </w:r>
      <w:r w:rsidR="00565834">
        <w:t xml:space="preserve">Ing. Bc. Petra Vlka, </w:t>
      </w:r>
      <w:r w:rsidR="00565834" w:rsidRPr="00257C3D">
        <w:rPr>
          <w:highlight w:val="yellow"/>
        </w:rPr>
        <w:t>narozeného dne</w:t>
      </w:r>
      <w:r w:rsidR="00536C14" w:rsidRPr="00257C3D">
        <w:rPr>
          <w:highlight w:val="yellow"/>
        </w:rPr>
        <w:t xml:space="preserve"> 8. září 1961</w:t>
      </w:r>
      <w:r w:rsidR="00565834" w:rsidRPr="00257C3D">
        <w:rPr>
          <w:highlight w:val="yellow"/>
        </w:rPr>
        <w:t>, trvale byte</w:t>
      </w:r>
      <w:r w:rsidR="00536C14" w:rsidRPr="00257C3D">
        <w:rPr>
          <w:highlight w:val="yellow"/>
        </w:rPr>
        <w:t>m Krátká 373, Líně</w:t>
      </w:r>
      <w:r w:rsidR="00565834">
        <w:t xml:space="preserve">, </w:t>
      </w:r>
      <w:r>
        <w:t xml:space="preserve">velitelem Městské policie Plzeň, </w:t>
      </w:r>
      <w:r w:rsidR="00CF50F1">
        <w:t xml:space="preserve">a to s účinností od </w:t>
      </w:r>
      <w:r w:rsidR="00CF50F1" w:rsidRPr="00CF50F1">
        <w:t xml:space="preserve">prvního dne následujícího měsíce po tom, co </w:t>
      </w:r>
      <w:r w:rsidR="00CF50F1">
        <w:t>jmenovaný</w:t>
      </w:r>
      <w:r w:rsidR="00CF50F1" w:rsidRPr="00CF50F1">
        <w:t xml:space="preserve"> </w:t>
      </w:r>
      <w:r w:rsidR="00CF50F1">
        <w:t xml:space="preserve">získá osvědčení ve smyslu </w:t>
      </w:r>
      <w:r w:rsidR="00CF50F1" w:rsidRPr="00CF50F1">
        <w:t>§ 4</w:t>
      </w:r>
      <w:r w:rsidR="00CF50F1">
        <w:t>f</w:t>
      </w:r>
      <w:r w:rsidR="00CF50F1" w:rsidRPr="00CF50F1">
        <w:t xml:space="preserve"> zákona č. 553/1991 Sb., o obecní policii</w:t>
      </w:r>
      <w:r w:rsidR="0064241D">
        <w:t>,</w:t>
      </w:r>
      <w:r w:rsidR="00B40C02">
        <w:t xml:space="preserve"> </w:t>
      </w:r>
      <w:r w:rsidR="00F3782C">
        <w:t xml:space="preserve">v platném znění, </w:t>
      </w:r>
      <w:r w:rsidR="00B40C02">
        <w:t>(do té doby platí</w:t>
      </w:r>
      <w:bookmarkStart w:id="3" w:name="_GoBack"/>
      <w:bookmarkEnd w:id="3"/>
      <w:r w:rsidR="00B40C02">
        <w:t xml:space="preserve"> pověření pana Mgr. Mgr. Marka Šilhana dle usnesení ZMP č. 255 ze dne 17.6.2020)</w:t>
      </w:r>
      <w:r w:rsidR="001132C9">
        <w:t>, a to na dobu neurčitou,</w:t>
      </w:r>
    </w:p>
    <w:p w:rsidR="00082E6E" w:rsidRDefault="00082E6E" w:rsidP="00082E6E">
      <w:pPr>
        <w:ind w:firstLine="708"/>
        <w:jc w:val="both"/>
      </w:pPr>
      <w:r>
        <w:t xml:space="preserve">a </w:t>
      </w:r>
      <w:r w:rsidR="00B40C02">
        <w:t xml:space="preserve">jako velitele Městské policie Plzeň jej následně </w:t>
      </w:r>
      <w:r>
        <w:t>pověřuje dle § 3 odst. 2 zákona č. 553/1991 Sb., o obecní policii, v platném znění, plněním těchto úkolů při řízení Městské policie Plzeň:</w:t>
      </w:r>
    </w:p>
    <w:p w:rsidR="00082E6E" w:rsidRDefault="00082E6E" w:rsidP="00082E6E">
      <w:pPr>
        <w:numPr>
          <w:ilvl w:val="0"/>
          <w:numId w:val="2"/>
        </w:numPr>
        <w:ind w:left="426" w:hanging="426"/>
        <w:jc w:val="both"/>
      </w:pPr>
      <w:r>
        <w:t xml:space="preserve">v rámci rozpočtu Městské policie Plzeň (dále jen „MP Plzeň“) schváleného Zastupitelstvem města Plzně rozhodovat o zabezpečení a fungování činnosti MP Plzeň, plnit úkoly zadavatele a jednat jménem města jako zadavatele včetně uzavírání smluv s vybraným </w:t>
      </w:r>
      <w:r w:rsidR="00633E13">
        <w:t>dodavatelem</w:t>
      </w:r>
      <w:r>
        <w:t xml:space="preserve">, uzavírat ostatní smlouvy týkající se činnosti MP Plzeň, a to </w:t>
      </w:r>
      <w:r>
        <w:lastRenderedPageBreak/>
        <w:t xml:space="preserve">vše s výjimkou veřejnoprávních smluv a s výjimkou úkonů a </w:t>
      </w:r>
      <w:r w:rsidR="00633E13">
        <w:t xml:space="preserve">právních </w:t>
      </w:r>
      <w:r>
        <w:t xml:space="preserve">jednání vyhrazených zákonem jinému orgánu města </w:t>
      </w:r>
      <w:proofErr w:type="gramStart"/>
      <w:r>
        <w:t>Plzně</w:t>
      </w:r>
      <w:proofErr w:type="gramEnd"/>
      <w:r>
        <w:t xml:space="preserve"> než je MP Plzeň;</w:t>
      </w:r>
    </w:p>
    <w:p w:rsidR="00082E6E" w:rsidRDefault="00082E6E" w:rsidP="00082E6E">
      <w:pPr>
        <w:numPr>
          <w:ilvl w:val="0"/>
          <w:numId w:val="2"/>
        </w:numPr>
        <w:ind w:left="426" w:hanging="426"/>
        <w:jc w:val="both"/>
      </w:pPr>
      <w:r>
        <w:t>zastupovat město Plzeň při přihlašování a odhlašování strážníků (strážníků-čekatelů) MP Plzeň ke zkouškám za účelem získání „Osvědčení o splnění stanovených odborných předpokladů k výkonu povinností a oprávnění strážníka“ včetně zkoušek obnovovacích a dále přebírání protokolů o zkoušce k prověření stanovených odborných předpokladů dle zvláštního právního předpisu;</w:t>
      </w:r>
    </w:p>
    <w:p w:rsidR="00082E6E" w:rsidRDefault="00082E6E" w:rsidP="00082E6E">
      <w:pPr>
        <w:numPr>
          <w:ilvl w:val="0"/>
          <w:numId w:val="2"/>
        </w:numPr>
        <w:ind w:left="426" w:hanging="426"/>
        <w:jc w:val="both"/>
      </w:pPr>
      <w:r>
        <w:t>zastupovat město Plzeň při výkonu práv a povinností ve smyslu a rozsahu ustanovení zákona č. 119/2002 Sb., o střelných zbraních a střelivu.</w:t>
      </w:r>
    </w:p>
    <w:p w:rsidR="00082E6E" w:rsidRDefault="00082E6E" w:rsidP="00082E6E">
      <w:pPr>
        <w:ind w:left="720" w:right="432"/>
        <w:rPr>
          <w:iCs/>
        </w:rPr>
      </w:pPr>
    </w:p>
    <w:p w:rsidR="00082E6E" w:rsidRDefault="00082E6E" w:rsidP="00082E6E">
      <w:pPr>
        <w:pStyle w:val="Nadpis3"/>
        <w:tabs>
          <w:tab w:val="left" w:pos="8640"/>
        </w:tabs>
        <w:jc w:val="both"/>
      </w:pPr>
      <w:r>
        <w:t>U k l á d á</w:t>
      </w:r>
    </w:p>
    <w:p w:rsidR="00082E6E" w:rsidRDefault="00082E6E" w:rsidP="00082E6E">
      <w:pPr>
        <w:tabs>
          <w:tab w:val="left" w:pos="8640"/>
        </w:tabs>
      </w:pPr>
    </w:p>
    <w:p w:rsidR="00082E6E" w:rsidRDefault="00082E6E" w:rsidP="00082E6E">
      <w:pPr>
        <w:tabs>
          <w:tab w:val="left" w:pos="8640"/>
        </w:tabs>
      </w:pPr>
      <w:r>
        <w:t xml:space="preserve">Radě města Plzně </w:t>
      </w:r>
    </w:p>
    <w:p w:rsidR="00082E6E" w:rsidRPr="00B73568" w:rsidRDefault="00082E6E" w:rsidP="00082E6E">
      <w:pPr>
        <w:tabs>
          <w:tab w:val="left" w:pos="8640"/>
        </w:tabs>
        <w:jc w:val="both"/>
      </w:pPr>
      <w:r>
        <w:t xml:space="preserve">informovat </w:t>
      </w:r>
      <w:r w:rsidR="00B40C02">
        <w:t xml:space="preserve">Ing. Bc. Petra Vlka a Mgr. Mgr. Marka Šilhana </w:t>
      </w:r>
      <w:r>
        <w:t>o přijatém usnesení</w:t>
      </w:r>
    </w:p>
    <w:p w:rsidR="00082E6E" w:rsidRDefault="00082E6E" w:rsidP="00082E6E">
      <w:pPr>
        <w:tabs>
          <w:tab w:val="left" w:pos="8640"/>
        </w:tabs>
      </w:pPr>
    </w:p>
    <w:p w:rsidR="00082E6E" w:rsidRDefault="00082E6E" w:rsidP="00082E6E">
      <w:pPr>
        <w:tabs>
          <w:tab w:val="left" w:pos="8640"/>
        </w:tabs>
      </w:pPr>
      <w:r>
        <w:t xml:space="preserve">Termín: </w:t>
      </w:r>
      <w:r w:rsidR="00B40C02">
        <w:t>21.</w:t>
      </w:r>
      <w:r>
        <w:t xml:space="preserve"> </w:t>
      </w:r>
      <w:r w:rsidR="00B40C02">
        <w:t>9</w:t>
      </w:r>
      <w:r>
        <w:t>. 20</w:t>
      </w:r>
      <w:r w:rsidR="00B40C02">
        <w:t>20</w:t>
      </w:r>
    </w:p>
    <w:p w:rsidR="00082E6E" w:rsidRDefault="00082E6E" w:rsidP="00082E6E">
      <w:pPr>
        <w:tabs>
          <w:tab w:val="left" w:pos="864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_________________________________________________________</w:t>
      </w:r>
    </w:p>
    <w:p w:rsidR="00082E6E" w:rsidRDefault="00082E6E" w:rsidP="00082E6E">
      <w:pPr>
        <w:tabs>
          <w:tab w:val="left" w:pos="5529"/>
          <w:tab w:val="left" w:pos="8640"/>
        </w:tabs>
        <w:ind w:left="4248"/>
        <w:jc w:val="both"/>
      </w:pPr>
      <w:r>
        <w:t xml:space="preserve">Zodpovídá: </w:t>
      </w:r>
      <w:r>
        <w:tab/>
        <w:t xml:space="preserve">Martin Zrzavecký </w:t>
      </w:r>
    </w:p>
    <w:p w:rsidR="00082E6E" w:rsidRDefault="00082E6E" w:rsidP="00082E6E">
      <w:pPr>
        <w:tabs>
          <w:tab w:val="left" w:pos="5529"/>
          <w:tab w:val="left" w:pos="8640"/>
        </w:tabs>
        <w:ind w:left="4248"/>
        <w:jc w:val="both"/>
      </w:pPr>
      <w:r>
        <w:tab/>
      </w:r>
    </w:p>
    <w:p w:rsidR="00082E6E" w:rsidRDefault="00082E6E" w:rsidP="00082E6E">
      <w:pPr>
        <w:tabs>
          <w:tab w:val="left" w:pos="5400"/>
        </w:tabs>
        <w:ind w:left="4248"/>
        <w:jc w:val="both"/>
      </w:pPr>
      <w:r>
        <w:tab/>
      </w:r>
    </w:p>
    <w:p w:rsidR="00082E6E" w:rsidRDefault="00082E6E" w:rsidP="00082E6E">
      <w:pPr>
        <w:tabs>
          <w:tab w:val="left" w:pos="5400"/>
        </w:tabs>
      </w:pPr>
      <w:r>
        <w:tab/>
      </w:r>
    </w:p>
    <w:p w:rsidR="00082E6E" w:rsidRDefault="00082E6E" w:rsidP="00082E6E">
      <w:pPr>
        <w:tabs>
          <w:tab w:val="left" w:pos="5400"/>
        </w:tabs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783"/>
        <w:gridCol w:w="1620"/>
        <w:gridCol w:w="1377"/>
      </w:tblGrid>
      <w:tr w:rsidR="00082E6E" w:rsidTr="00DE7D2E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M. Zrzavecký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E6E" w:rsidRDefault="00B40C02" w:rsidP="00B40C02">
            <w:pPr>
              <w:pStyle w:val="Paragrafneslovan"/>
            </w:pPr>
            <w:r>
              <w:t>člen RMP</w:t>
            </w:r>
          </w:p>
        </w:tc>
      </w:tr>
      <w:tr w:rsidR="00082E6E" w:rsidTr="00DE7D2E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Zprávu zpracoval dne:</w:t>
            </w:r>
          </w:p>
          <w:p w:rsidR="00082E6E" w:rsidRDefault="00B40C02" w:rsidP="00334B36">
            <w:pPr>
              <w:pStyle w:val="Paragrafneslovan"/>
            </w:pPr>
            <w:r>
              <w:t>9</w:t>
            </w:r>
            <w:r w:rsidR="00082E6E">
              <w:t>.</w:t>
            </w:r>
            <w:r>
              <w:t>9</w:t>
            </w:r>
            <w:r w:rsidR="00082E6E">
              <w:t>.20</w:t>
            </w:r>
            <w:r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Mgr. Petr Vágner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 xml:space="preserve">VKTAJ </w:t>
            </w:r>
            <w:proofErr w:type="spellStart"/>
            <w:r>
              <w:t>MmP</w:t>
            </w:r>
            <w:proofErr w:type="spellEnd"/>
          </w:p>
        </w:tc>
      </w:tr>
      <w:tr w:rsidR="00082E6E" w:rsidTr="00DE7D2E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Schůze ZMP se zúčastní: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M. Zrzavecký</w:t>
            </w:r>
          </w:p>
          <w:p w:rsidR="00082E6E" w:rsidRDefault="00082E6E" w:rsidP="00DE7D2E">
            <w:pPr>
              <w:pStyle w:val="Paragrafneslovan"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E6E" w:rsidRDefault="00B40C02" w:rsidP="00B40C02">
            <w:pPr>
              <w:pStyle w:val="Paragrafneslovan"/>
            </w:pPr>
            <w:r>
              <w:t>člen RMP</w:t>
            </w:r>
          </w:p>
        </w:tc>
      </w:tr>
      <w:tr w:rsidR="00082E6E" w:rsidTr="00DE7D2E">
        <w:trPr>
          <w:cantSplit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Obsah zprávy projednán: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……</w:t>
            </w:r>
          </w:p>
          <w:p w:rsidR="00082E6E" w:rsidRDefault="00082E6E" w:rsidP="00DE7D2E">
            <w:pPr>
              <w:pStyle w:val="Paragrafneslovan"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</w:p>
          <w:p w:rsidR="00082E6E" w:rsidRDefault="00082E6E" w:rsidP="00DE7D2E">
            <w:pPr>
              <w:pStyle w:val="Paragrafneslovan"/>
            </w:pPr>
          </w:p>
          <w:p w:rsidR="00082E6E" w:rsidRDefault="00082E6E" w:rsidP="00DE7D2E">
            <w:pPr>
              <w:pStyle w:val="Paragrafneslovan"/>
            </w:pPr>
            <w:r>
              <w:t xml:space="preserve">   </w:t>
            </w:r>
          </w:p>
          <w:p w:rsidR="00082E6E" w:rsidRDefault="00082E6E" w:rsidP="00DE7D2E">
            <w:pPr>
              <w:pStyle w:val="Paragrafneslovan"/>
            </w:pPr>
          </w:p>
        </w:tc>
      </w:tr>
      <w:tr w:rsidR="00082E6E" w:rsidTr="00DE7D2E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>Nepodléhá vyvěšení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  <w:r>
              <w:t xml:space="preserve">                  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2E6E" w:rsidRDefault="00082E6E" w:rsidP="00DE7D2E">
            <w:pPr>
              <w:pStyle w:val="Paragrafneslovan"/>
            </w:pPr>
          </w:p>
        </w:tc>
      </w:tr>
    </w:tbl>
    <w:p w:rsidR="00082E6E" w:rsidRDefault="00082E6E" w:rsidP="00082E6E"/>
    <w:p w:rsidR="00A22532" w:rsidRDefault="00A22532"/>
    <w:sectPr w:rsidR="00A22532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5170"/>
    <w:multiLevelType w:val="hybridMultilevel"/>
    <w:tmpl w:val="A4C6B50E"/>
    <w:lvl w:ilvl="0" w:tplc="A1B671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E"/>
    <w:rsid w:val="00021A95"/>
    <w:rsid w:val="00082E6E"/>
    <w:rsid w:val="001132C9"/>
    <w:rsid w:val="00237F01"/>
    <w:rsid w:val="00257C3D"/>
    <w:rsid w:val="00334B36"/>
    <w:rsid w:val="00536C14"/>
    <w:rsid w:val="00565834"/>
    <w:rsid w:val="00633E13"/>
    <w:rsid w:val="0064241D"/>
    <w:rsid w:val="007506B7"/>
    <w:rsid w:val="00971990"/>
    <w:rsid w:val="00A22532"/>
    <w:rsid w:val="00B40C02"/>
    <w:rsid w:val="00B530B7"/>
    <w:rsid w:val="00CF50F1"/>
    <w:rsid w:val="00D002BA"/>
    <w:rsid w:val="00EB2B58"/>
    <w:rsid w:val="00EE2E95"/>
    <w:rsid w:val="00F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5D6A-9517-4BFB-8E22-1B8926E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2E6E"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082E6E"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link w:val="Nadpis3Char"/>
    <w:qFormat/>
    <w:rsid w:val="00082E6E"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2E6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82E6E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2E6E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082E6E"/>
    <w:pPr>
      <w:tabs>
        <w:tab w:val="center" w:pos="4536"/>
        <w:tab w:val="right" w:pos="9072"/>
      </w:tabs>
    </w:pPr>
    <w:rPr>
      <w:spacing w:val="8"/>
      <w:szCs w:val="20"/>
    </w:rPr>
  </w:style>
  <w:style w:type="character" w:customStyle="1" w:styleId="ZpatChar">
    <w:name w:val="Zápatí Char"/>
    <w:basedOn w:val="Standardnpsmoodstavce"/>
    <w:link w:val="Zpat"/>
    <w:rsid w:val="00082E6E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82E6E"/>
    <w:pPr>
      <w:tabs>
        <w:tab w:val="center" w:pos="1258"/>
      </w:tabs>
      <w:ind w:right="-7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082E6E"/>
    <w:pPr>
      <w:jc w:val="both"/>
    </w:pPr>
    <w:rPr>
      <w:b/>
      <w:szCs w:val="20"/>
    </w:rPr>
  </w:style>
  <w:style w:type="paragraph" w:customStyle="1" w:styleId="nadpcent">
    <w:name w:val="nadpcent"/>
    <w:basedOn w:val="Normln"/>
    <w:next w:val="vlevo"/>
    <w:autoRedefine/>
    <w:rsid w:val="00082E6E"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rsid w:val="00082E6E"/>
    <w:pPr>
      <w:ind w:right="432"/>
    </w:pPr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33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E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E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Vágner Petr</dc:creator>
  <cp:lastModifiedBy>Davydjuková Monika</cp:lastModifiedBy>
  <cp:revision>5</cp:revision>
  <cp:lastPrinted>2020-09-10T13:28:00Z</cp:lastPrinted>
  <dcterms:created xsi:type="dcterms:W3CDTF">2020-09-10T13:28:00Z</dcterms:created>
  <dcterms:modified xsi:type="dcterms:W3CDTF">2020-09-11T07:00:00Z</dcterms:modified>
</cp:coreProperties>
</file>