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3" w:rsidRDefault="00816A63" w:rsidP="00816A63">
      <w:pPr>
        <w:pStyle w:val="nadpcent"/>
        <w:spacing w:before="0" w:after="0"/>
        <w:outlineLvl w:val="0"/>
        <w:rPr>
          <w:lang w:val="de-DE"/>
        </w:rPr>
      </w:pPr>
    </w:p>
    <w:p w:rsidR="008B0BFB" w:rsidRDefault="008B0BFB" w:rsidP="00816A63">
      <w:pPr>
        <w:pStyle w:val="nadpcent"/>
        <w:spacing w:before="0" w:after="0"/>
        <w:outlineLvl w:val="0"/>
        <w:rPr>
          <w:lang w:val="de-DE"/>
        </w:rPr>
      </w:pPr>
      <w:r>
        <w:rPr>
          <w:lang w:val="de-DE"/>
        </w:rPr>
        <w:t>Důvodová zpráva</w:t>
      </w:r>
      <w:r w:rsidR="00375EBD">
        <w:rPr>
          <w:lang w:val="de-DE"/>
        </w:rPr>
        <w:t xml:space="preserve"> </w:t>
      </w:r>
    </w:p>
    <w:p w:rsidR="0027652B" w:rsidRPr="0027652B" w:rsidRDefault="0027652B" w:rsidP="0027652B">
      <w:pPr>
        <w:pStyle w:val="vlevo"/>
        <w:rPr>
          <w:lang w:val="de-DE"/>
        </w:rPr>
      </w:pPr>
    </w:p>
    <w:p w:rsidR="008B0BFB" w:rsidRDefault="008B0BFB" w:rsidP="00522872">
      <w:pPr>
        <w:pStyle w:val="ostzahl"/>
      </w:pPr>
      <w:r>
        <w:t>Název problému a jeho charakteristika</w:t>
      </w:r>
      <w:r w:rsidR="008F4FA2">
        <w:t>:</w:t>
      </w:r>
    </w:p>
    <w:p w:rsidR="008F4FA2" w:rsidRDefault="00317783" w:rsidP="00D227B6">
      <w:pPr>
        <w:pStyle w:val="vlevo"/>
      </w:pPr>
      <w:r>
        <w:t xml:space="preserve">Poskytnutí dotace </w:t>
      </w:r>
      <w:r w:rsidR="008D012C">
        <w:t xml:space="preserve">z rozpočtu </w:t>
      </w:r>
      <w:r>
        <w:t>Odbor</w:t>
      </w:r>
      <w:r w:rsidR="008D012C">
        <w:t>u</w:t>
      </w:r>
      <w:r>
        <w:t xml:space="preserve"> bezpečnosti</w:t>
      </w:r>
      <w:r w:rsidR="00BD6FE3">
        <w:t xml:space="preserve">, </w:t>
      </w:r>
      <w:r>
        <w:t xml:space="preserve">prevence kriminality </w:t>
      </w:r>
      <w:r w:rsidR="00BD6FE3">
        <w:t xml:space="preserve">a krizového řízení </w:t>
      </w:r>
      <w:r>
        <w:t>MMP</w:t>
      </w:r>
      <w:r w:rsidR="00BD6FE3">
        <w:t xml:space="preserve">, oddělení krizového řízení </w:t>
      </w:r>
      <w:r w:rsidR="008D012C">
        <w:t xml:space="preserve">– provozní transfery jiným organizacím a veřejným rozpočtům </w:t>
      </w:r>
      <w:r w:rsidR="00BD6FE3" w:rsidRPr="00FC7ED4">
        <w:t>Sdružení hasičů Čech, Moravy a Slezska – Městské sdružení hasičů Plzeň</w:t>
      </w:r>
      <w:r w:rsidR="001545A6">
        <w:t xml:space="preserve">, (dále jen „SH ČMS“) </w:t>
      </w:r>
      <w:r w:rsidR="00375EBD" w:rsidRPr="00FC7ED4">
        <w:t>IČ</w:t>
      </w:r>
      <w:r w:rsidR="00BD6FE3" w:rsidRPr="00FC7ED4">
        <w:t>:</w:t>
      </w:r>
      <w:r w:rsidR="00375EBD" w:rsidRPr="00FC7ED4">
        <w:t xml:space="preserve"> </w:t>
      </w:r>
      <w:r w:rsidR="00BD6FE3" w:rsidRPr="00FC7ED4">
        <w:t>64355632</w:t>
      </w:r>
      <w:r w:rsidR="00375EBD">
        <w:t xml:space="preserve"> se sídlem </w:t>
      </w:r>
      <w:r w:rsidR="00BD6FE3">
        <w:t xml:space="preserve">Vejprnická 793/17, 318 00 </w:t>
      </w:r>
      <w:r w:rsidR="00B7367E">
        <w:t xml:space="preserve">Plzeň </w:t>
      </w:r>
      <w:r w:rsidR="00375EBD">
        <w:t xml:space="preserve">na projekt s názvem </w:t>
      </w:r>
      <w:r w:rsidR="00375EBD" w:rsidRPr="00FC7ED4">
        <w:rPr>
          <w:b/>
        </w:rPr>
        <w:t>„</w:t>
      </w:r>
      <w:r w:rsidR="00BD6FE3" w:rsidRPr="00FC7ED4">
        <w:rPr>
          <w:b/>
          <w:color w:val="000000"/>
        </w:rPr>
        <w:t>Příspěvek</w:t>
      </w:r>
      <w:r w:rsidR="001545A6">
        <w:rPr>
          <w:b/>
          <w:color w:val="000000"/>
        </w:rPr>
        <w:t xml:space="preserve"> </w:t>
      </w:r>
      <w:r w:rsidR="00BD6FE3" w:rsidRPr="00FC7ED4">
        <w:rPr>
          <w:b/>
          <w:color w:val="000000"/>
        </w:rPr>
        <w:t xml:space="preserve">na vybavení a činnost pro hasičskou mládež plzeňských </w:t>
      </w:r>
      <w:r w:rsidR="00867CB4" w:rsidRPr="00FC7ED4">
        <w:rPr>
          <w:b/>
          <w:color w:val="000000"/>
        </w:rPr>
        <w:t>sborů dobrovolných hasičů</w:t>
      </w:r>
      <w:r w:rsidR="00375EBD" w:rsidRPr="00FC7ED4">
        <w:rPr>
          <w:b/>
        </w:rPr>
        <w:t>“</w:t>
      </w:r>
      <w:r w:rsidR="00375EBD">
        <w:t xml:space="preserve"> </w:t>
      </w:r>
      <w:r w:rsidR="00867CB4">
        <w:t xml:space="preserve">(dále jen </w:t>
      </w:r>
      <w:r w:rsidR="00F2687E">
        <w:t>„</w:t>
      </w:r>
      <w:r w:rsidR="00867CB4" w:rsidRPr="001545A6">
        <w:t>plzeňských SDH</w:t>
      </w:r>
      <w:r w:rsidR="00F2687E">
        <w:t>“</w:t>
      </w:r>
      <w:r w:rsidR="00867CB4">
        <w:t xml:space="preserve">) </w:t>
      </w:r>
      <w:r w:rsidR="00375EBD">
        <w:t>v</w:t>
      </w:r>
      <w:r w:rsidR="001545A6">
        <w:t>e</w:t>
      </w:r>
      <w:r w:rsidR="00375EBD">
        <w:t xml:space="preserve"> výši </w:t>
      </w:r>
      <w:r w:rsidR="00BD6FE3">
        <w:t>2</w:t>
      </w:r>
      <w:r w:rsidR="00CE230E">
        <w:t>00</w:t>
      </w:r>
      <w:r w:rsidR="00BD6FE3">
        <w:t> </w:t>
      </w:r>
      <w:r w:rsidR="002C7DA8">
        <w:t>0</w:t>
      </w:r>
      <w:r w:rsidR="000566DE">
        <w:t>00</w:t>
      </w:r>
      <w:r w:rsidR="00BD6FE3">
        <w:t xml:space="preserve"> </w:t>
      </w:r>
      <w:r w:rsidR="000566DE">
        <w:t>Kč</w:t>
      </w:r>
      <w:r w:rsidR="008D012C">
        <w:t xml:space="preserve"> na rok 20</w:t>
      </w:r>
      <w:r w:rsidR="00BB4E7B">
        <w:t>2</w:t>
      </w:r>
      <w:r w:rsidR="001770E1">
        <w:t>1</w:t>
      </w:r>
      <w:r w:rsidR="000566DE">
        <w:t xml:space="preserve">. </w:t>
      </w:r>
    </w:p>
    <w:p w:rsidR="002A75AF" w:rsidRPr="00E522B0" w:rsidRDefault="002A75AF" w:rsidP="00D227B6">
      <w:pPr>
        <w:pStyle w:val="vlevo"/>
      </w:pPr>
    </w:p>
    <w:p w:rsidR="001545A6" w:rsidRDefault="008B0BFB" w:rsidP="001545A6">
      <w:pPr>
        <w:pStyle w:val="ostzahl"/>
      </w:pPr>
      <w:r>
        <w:t>Konstatování současného stavu a jeho analýza</w:t>
      </w:r>
      <w:r w:rsidR="00D11D38">
        <w:t>:</w:t>
      </w:r>
    </w:p>
    <w:p w:rsidR="00EC4DF3" w:rsidRPr="00775411" w:rsidRDefault="001545A6" w:rsidP="00EC4DF3">
      <w:pPr>
        <w:jc w:val="both"/>
        <w:rPr>
          <w:strike/>
        </w:rPr>
      </w:pPr>
      <w:r>
        <w:t xml:space="preserve">Statutární město Plzeň prostřednictvím Odboru bezpečnosti, prevence kriminality a krizového řízení společně s městskými obvody dlouhodobě cíleně zvyšuje atraktivitu členství v plzeňských jednotkách a sborech dobrovolných hasičů. Cílem je podpora jednotlivých </w:t>
      </w:r>
      <w:r w:rsidRPr="009070CC">
        <w:t>sborů dobrovolných hasičů</w:t>
      </w:r>
      <w:r>
        <w:t xml:space="preserve"> pracujících aktivně s mládeží v oblasti požárního sportu a v oblasti ochrany obyvatelstva na území města Plzně. Jednotky požární ochrany</w:t>
      </w:r>
      <w:r w:rsidRPr="009208D1">
        <w:t xml:space="preserve"> jsou jednou </w:t>
      </w:r>
      <w:r w:rsidR="009C24BF">
        <w:t xml:space="preserve">                       </w:t>
      </w:r>
      <w:r w:rsidRPr="009208D1">
        <w:t>ze základních složek integrovaného záchranného systému nezbytnou</w:t>
      </w:r>
      <w:r>
        <w:t xml:space="preserve"> </w:t>
      </w:r>
      <w:r w:rsidRPr="009208D1">
        <w:t xml:space="preserve">pro potřebu města. </w:t>
      </w:r>
      <w:r>
        <w:t xml:space="preserve">V současné době aktivně působí v hasičském požárním sportu cca 250 dětí. Z těchto dětí se postupně profilují noví členové do jednotek sborů dobrovolných hasičů obce. </w:t>
      </w:r>
      <w:r w:rsidRPr="00775411">
        <w:t xml:space="preserve">Dotace bude využita k nákupu </w:t>
      </w:r>
      <w:r w:rsidR="00715428" w:rsidRPr="00775411">
        <w:t xml:space="preserve">služeb, </w:t>
      </w:r>
      <w:r w:rsidR="00B57530" w:rsidRPr="00775411">
        <w:t xml:space="preserve">osobního a </w:t>
      </w:r>
      <w:r w:rsidRPr="00775411">
        <w:t xml:space="preserve">věcného vybavení potřebného pro požární </w:t>
      </w:r>
      <w:proofErr w:type="gramStart"/>
      <w:r w:rsidRPr="00775411">
        <w:t>sport</w:t>
      </w:r>
      <w:r w:rsidR="00981D75" w:rsidRPr="00775411">
        <w:t xml:space="preserve"> </w:t>
      </w:r>
      <w:r w:rsidR="008360FA" w:rsidRPr="00775411">
        <w:t xml:space="preserve">                   </w:t>
      </w:r>
      <w:r w:rsidR="00981D75" w:rsidRPr="00775411">
        <w:t>a</w:t>
      </w:r>
      <w:r w:rsidR="008360FA" w:rsidRPr="00775411">
        <w:t xml:space="preserve"> </w:t>
      </w:r>
      <w:r w:rsidR="00981D75" w:rsidRPr="00775411">
        <w:t>činnosti</w:t>
      </w:r>
      <w:proofErr w:type="gramEnd"/>
      <w:r w:rsidRPr="00775411">
        <w:t xml:space="preserve"> hasičské mládeže. </w:t>
      </w:r>
      <w:r w:rsidR="008360FA" w:rsidRPr="00775411">
        <w:t>Prostředky jsou určeny i na výdaje</w:t>
      </w:r>
      <w:r w:rsidR="00981D75" w:rsidRPr="00775411">
        <w:t xml:space="preserve"> </w:t>
      </w:r>
      <w:r w:rsidR="008360FA" w:rsidRPr="00775411">
        <w:t xml:space="preserve">za pronájem sportovišť v případě konání </w:t>
      </w:r>
      <w:r w:rsidR="00775411" w:rsidRPr="00775411">
        <w:t xml:space="preserve">různých </w:t>
      </w:r>
      <w:r w:rsidR="008360FA" w:rsidRPr="00775411">
        <w:t>soutěží a motivačních akcí pro hasičskou mládež. Nákup služeb bude realizován v souvislosti s vývojem současné epidemiologické situace (pandemie COVID-19). V případě omezení hromadných akcí pro děti, bude dotace</w:t>
      </w:r>
      <w:r w:rsidR="00715428" w:rsidRPr="00775411">
        <w:t xml:space="preserve"> </w:t>
      </w:r>
      <w:r w:rsidR="00347411" w:rsidRPr="00775411">
        <w:t xml:space="preserve">využita </w:t>
      </w:r>
      <w:r w:rsidR="00715428" w:rsidRPr="00775411">
        <w:t xml:space="preserve">výhradně k nákupu osobního a věcného vybavení </w:t>
      </w:r>
      <w:r w:rsidR="00981D75" w:rsidRPr="00775411">
        <w:t>pro</w:t>
      </w:r>
      <w:r w:rsidR="006C0E21" w:rsidRPr="00775411">
        <w:t xml:space="preserve"> hasičskou mládež plzeňských sborů dobrovolných hasičů.</w:t>
      </w:r>
    </w:p>
    <w:p w:rsidR="009279AB" w:rsidRDefault="009279AB" w:rsidP="00E462D3">
      <w:pPr>
        <w:jc w:val="both"/>
      </w:pPr>
    </w:p>
    <w:p w:rsidR="00C707D1" w:rsidRDefault="00C707D1" w:rsidP="00E462D3">
      <w:pPr>
        <w:jc w:val="both"/>
      </w:pPr>
    </w:p>
    <w:p w:rsidR="00FC0B60" w:rsidRDefault="00FC0B60" w:rsidP="00E462D3">
      <w:pPr>
        <w:jc w:val="both"/>
      </w:pPr>
      <w:r>
        <w:t>Poskytnuté</w:t>
      </w:r>
      <w:r w:rsidR="006B2F87">
        <w:t xml:space="preserve"> dotace </w:t>
      </w:r>
      <w:r>
        <w:t xml:space="preserve">z prostředků města </w:t>
      </w:r>
      <w:r w:rsidR="006B2F87">
        <w:t>v předchozích letech:</w:t>
      </w:r>
    </w:p>
    <w:p w:rsidR="00522872" w:rsidRDefault="00522872" w:rsidP="00E462D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8"/>
        <w:gridCol w:w="2322"/>
        <w:gridCol w:w="2353"/>
        <w:gridCol w:w="1858"/>
        <w:gridCol w:w="1701"/>
      </w:tblGrid>
      <w:tr w:rsidR="00BF1C48" w:rsidTr="00B57BD7">
        <w:tc>
          <w:tcPr>
            <w:tcW w:w="838" w:type="dxa"/>
            <w:shd w:val="clear" w:color="auto" w:fill="auto"/>
          </w:tcPr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rok</w:t>
            </w:r>
          </w:p>
        </w:tc>
        <w:tc>
          <w:tcPr>
            <w:tcW w:w="2322" w:type="dxa"/>
            <w:shd w:val="clear" w:color="auto" w:fill="auto"/>
          </w:tcPr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příjemce dotace</w:t>
            </w:r>
          </w:p>
        </w:tc>
        <w:tc>
          <w:tcPr>
            <w:tcW w:w="2353" w:type="dxa"/>
            <w:shd w:val="clear" w:color="auto" w:fill="auto"/>
          </w:tcPr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název projektu</w:t>
            </w:r>
          </w:p>
        </w:tc>
        <w:tc>
          <w:tcPr>
            <w:tcW w:w="1858" w:type="dxa"/>
            <w:shd w:val="clear" w:color="auto" w:fill="auto"/>
          </w:tcPr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dotace</w:t>
            </w:r>
          </w:p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požadovaná</w:t>
            </w:r>
          </w:p>
        </w:tc>
        <w:tc>
          <w:tcPr>
            <w:tcW w:w="1701" w:type="dxa"/>
            <w:shd w:val="clear" w:color="auto" w:fill="auto"/>
          </w:tcPr>
          <w:p w:rsidR="00BF1C48" w:rsidRPr="00AA2E82" w:rsidRDefault="00BF1C48" w:rsidP="00A01F89">
            <w:pPr>
              <w:jc w:val="center"/>
              <w:rPr>
                <w:i/>
              </w:rPr>
            </w:pPr>
            <w:r w:rsidRPr="00AA2E82">
              <w:rPr>
                <w:i/>
              </w:rPr>
              <w:t>dotace poskytnutá</w:t>
            </w:r>
          </w:p>
        </w:tc>
      </w:tr>
      <w:tr w:rsidR="00BF1C48" w:rsidTr="00B57BD7">
        <w:tc>
          <w:tcPr>
            <w:tcW w:w="838" w:type="dxa"/>
            <w:shd w:val="clear" w:color="auto" w:fill="auto"/>
          </w:tcPr>
          <w:p w:rsidR="00BF1C48" w:rsidRDefault="00BF1C48" w:rsidP="00AA2E82">
            <w:pPr>
              <w:jc w:val="both"/>
            </w:pPr>
            <w:r>
              <w:t>2018</w:t>
            </w:r>
          </w:p>
        </w:tc>
        <w:tc>
          <w:tcPr>
            <w:tcW w:w="2322" w:type="dxa"/>
            <w:shd w:val="clear" w:color="auto" w:fill="auto"/>
          </w:tcPr>
          <w:p w:rsidR="00BF1C48" w:rsidRDefault="00BF1C48" w:rsidP="00BF1C48">
            <w:r>
              <w:t>Sdružení hasičů Čech, Moravy a Slezska – Městské sdružení hasičů Plzeň</w:t>
            </w:r>
          </w:p>
        </w:tc>
        <w:tc>
          <w:tcPr>
            <w:tcW w:w="2353" w:type="dxa"/>
            <w:shd w:val="clear" w:color="auto" w:fill="auto"/>
          </w:tcPr>
          <w:p w:rsidR="00BF1C48" w:rsidRDefault="00BF1C48" w:rsidP="009F2CB4">
            <w:r w:rsidRPr="00AA2E82">
              <w:rPr>
                <w:color w:val="000000"/>
              </w:rPr>
              <w:t>Příspěvek na vybavení a činnost pro hasičskou mládež plzeňských sborů dobrovolných hasičů</w:t>
            </w:r>
          </w:p>
        </w:tc>
        <w:tc>
          <w:tcPr>
            <w:tcW w:w="1858" w:type="dxa"/>
            <w:shd w:val="clear" w:color="auto" w:fill="auto"/>
          </w:tcPr>
          <w:p w:rsidR="00BF1C48" w:rsidRDefault="00BF1C48" w:rsidP="00A01F89">
            <w:pPr>
              <w:jc w:val="right"/>
            </w:pPr>
          </w:p>
          <w:p w:rsidR="00BF1C48" w:rsidRDefault="00BF1C48" w:rsidP="00A01F89">
            <w:pPr>
              <w:jc w:val="right"/>
            </w:pPr>
          </w:p>
          <w:p w:rsidR="00BF1C48" w:rsidRDefault="00BF1C48" w:rsidP="00A01F89">
            <w:pPr>
              <w:jc w:val="right"/>
            </w:pPr>
            <w:r>
              <w:t>200 000 Kč</w:t>
            </w:r>
          </w:p>
        </w:tc>
        <w:tc>
          <w:tcPr>
            <w:tcW w:w="1701" w:type="dxa"/>
            <w:shd w:val="clear" w:color="auto" w:fill="auto"/>
          </w:tcPr>
          <w:p w:rsidR="00BF1C48" w:rsidRDefault="00BF1C48" w:rsidP="00A01F89">
            <w:pPr>
              <w:jc w:val="right"/>
            </w:pPr>
          </w:p>
          <w:p w:rsidR="00BF1C48" w:rsidRDefault="00BF1C48" w:rsidP="00A01F89">
            <w:pPr>
              <w:jc w:val="right"/>
            </w:pPr>
          </w:p>
          <w:p w:rsidR="00BF1C48" w:rsidRDefault="00BF1C48" w:rsidP="00A01F89">
            <w:pPr>
              <w:jc w:val="right"/>
            </w:pPr>
            <w:r>
              <w:t>200 000 Kč</w:t>
            </w:r>
          </w:p>
        </w:tc>
      </w:tr>
      <w:tr w:rsidR="0020570C" w:rsidTr="00B57BD7">
        <w:tc>
          <w:tcPr>
            <w:tcW w:w="838" w:type="dxa"/>
            <w:shd w:val="clear" w:color="auto" w:fill="auto"/>
          </w:tcPr>
          <w:p w:rsidR="0020570C" w:rsidRDefault="0020570C" w:rsidP="0020570C">
            <w:pPr>
              <w:jc w:val="both"/>
            </w:pPr>
            <w:r>
              <w:t>2019</w:t>
            </w:r>
          </w:p>
        </w:tc>
        <w:tc>
          <w:tcPr>
            <w:tcW w:w="2322" w:type="dxa"/>
            <w:shd w:val="clear" w:color="auto" w:fill="auto"/>
          </w:tcPr>
          <w:p w:rsidR="0020570C" w:rsidRDefault="0020570C" w:rsidP="00C56690">
            <w:r>
              <w:t>Sdružení hasičů Čech, Moravy a Slezska – Městské sdružení hasičů Plzeň</w:t>
            </w:r>
          </w:p>
        </w:tc>
        <w:tc>
          <w:tcPr>
            <w:tcW w:w="2353" w:type="dxa"/>
            <w:shd w:val="clear" w:color="auto" w:fill="auto"/>
          </w:tcPr>
          <w:p w:rsidR="0020570C" w:rsidRDefault="0020570C" w:rsidP="00C56690">
            <w:r w:rsidRPr="00AA2E82">
              <w:rPr>
                <w:color w:val="000000"/>
              </w:rPr>
              <w:t>Příspěvek na vybavení a činnost pro hasičskou mládež plzeňských sborů dobrovolných hasičů</w:t>
            </w:r>
          </w:p>
        </w:tc>
        <w:tc>
          <w:tcPr>
            <w:tcW w:w="1858" w:type="dxa"/>
            <w:shd w:val="clear" w:color="auto" w:fill="auto"/>
          </w:tcPr>
          <w:p w:rsidR="0020570C" w:rsidRDefault="0020570C" w:rsidP="00A01F89">
            <w:pPr>
              <w:jc w:val="right"/>
            </w:pPr>
          </w:p>
          <w:p w:rsidR="0020570C" w:rsidRDefault="0020570C" w:rsidP="00A01F89">
            <w:pPr>
              <w:jc w:val="right"/>
            </w:pPr>
          </w:p>
          <w:p w:rsidR="0020570C" w:rsidRDefault="0020570C" w:rsidP="00A01F89">
            <w:pPr>
              <w:jc w:val="right"/>
            </w:pPr>
            <w:r>
              <w:t>200 000 Kč</w:t>
            </w:r>
          </w:p>
        </w:tc>
        <w:tc>
          <w:tcPr>
            <w:tcW w:w="1701" w:type="dxa"/>
            <w:shd w:val="clear" w:color="auto" w:fill="auto"/>
          </w:tcPr>
          <w:p w:rsidR="0020570C" w:rsidRDefault="0020570C" w:rsidP="00A01F89">
            <w:pPr>
              <w:jc w:val="right"/>
            </w:pPr>
          </w:p>
          <w:p w:rsidR="0020570C" w:rsidRDefault="0020570C" w:rsidP="00A01F89">
            <w:pPr>
              <w:jc w:val="right"/>
            </w:pPr>
          </w:p>
          <w:p w:rsidR="0020570C" w:rsidRDefault="0020570C" w:rsidP="00A01F89">
            <w:pPr>
              <w:jc w:val="right"/>
            </w:pPr>
            <w:r>
              <w:t>200 000 Kč</w:t>
            </w:r>
          </w:p>
        </w:tc>
      </w:tr>
      <w:tr w:rsidR="001770E1" w:rsidTr="00B57BD7">
        <w:tc>
          <w:tcPr>
            <w:tcW w:w="838" w:type="dxa"/>
            <w:shd w:val="clear" w:color="auto" w:fill="auto"/>
          </w:tcPr>
          <w:p w:rsidR="001770E1" w:rsidRDefault="001770E1" w:rsidP="001770E1">
            <w:pPr>
              <w:jc w:val="both"/>
            </w:pPr>
            <w:r>
              <w:t>2020</w:t>
            </w:r>
          </w:p>
        </w:tc>
        <w:tc>
          <w:tcPr>
            <w:tcW w:w="2322" w:type="dxa"/>
            <w:shd w:val="clear" w:color="auto" w:fill="auto"/>
          </w:tcPr>
          <w:p w:rsidR="001770E1" w:rsidRDefault="001770E1" w:rsidP="00722594">
            <w:r>
              <w:t>Sdružení hasičů Čech, Moravy a Slezska – Městské sdružení hasičů Plzeň</w:t>
            </w:r>
          </w:p>
        </w:tc>
        <w:tc>
          <w:tcPr>
            <w:tcW w:w="2353" w:type="dxa"/>
            <w:shd w:val="clear" w:color="auto" w:fill="auto"/>
          </w:tcPr>
          <w:p w:rsidR="001770E1" w:rsidRDefault="001770E1" w:rsidP="00722594">
            <w:r w:rsidRPr="00AA2E82">
              <w:rPr>
                <w:color w:val="000000"/>
              </w:rPr>
              <w:t>Příspěvek na vybavení a činnost pro hasičskou mládež plzeňských sborů dobrovolných hasičů</w:t>
            </w:r>
          </w:p>
        </w:tc>
        <w:tc>
          <w:tcPr>
            <w:tcW w:w="1858" w:type="dxa"/>
            <w:shd w:val="clear" w:color="auto" w:fill="auto"/>
          </w:tcPr>
          <w:p w:rsidR="001770E1" w:rsidRDefault="001770E1" w:rsidP="00A01F89">
            <w:pPr>
              <w:jc w:val="right"/>
            </w:pPr>
          </w:p>
          <w:p w:rsidR="001770E1" w:rsidRDefault="001770E1" w:rsidP="00A01F89">
            <w:pPr>
              <w:jc w:val="right"/>
            </w:pPr>
          </w:p>
          <w:p w:rsidR="001770E1" w:rsidRDefault="001770E1" w:rsidP="00A01F89">
            <w:pPr>
              <w:jc w:val="right"/>
            </w:pPr>
            <w:r>
              <w:t>200 000 Kč</w:t>
            </w:r>
          </w:p>
        </w:tc>
        <w:tc>
          <w:tcPr>
            <w:tcW w:w="1701" w:type="dxa"/>
            <w:shd w:val="clear" w:color="auto" w:fill="auto"/>
          </w:tcPr>
          <w:p w:rsidR="001770E1" w:rsidRDefault="001770E1" w:rsidP="00A01F89">
            <w:pPr>
              <w:jc w:val="right"/>
            </w:pPr>
          </w:p>
          <w:p w:rsidR="001770E1" w:rsidRDefault="001770E1" w:rsidP="00A01F89">
            <w:pPr>
              <w:jc w:val="right"/>
            </w:pPr>
          </w:p>
          <w:p w:rsidR="001770E1" w:rsidRDefault="001770E1" w:rsidP="00A01F89">
            <w:pPr>
              <w:jc w:val="right"/>
            </w:pPr>
            <w:r>
              <w:t>200 000 Kč</w:t>
            </w:r>
          </w:p>
        </w:tc>
      </w:tr>
    </w:tbl>
    <w:p w:rsidR="00522872" w:rsidRDefault="00522872" w:rsidP="00522872">
      <w:pPr>
        <w:pStyle w:val="vlevo"/>
      </w:pPr>
    </w:p>
    <w:p w:rsidR="00C707D1" w:rsidRDefault="00C707D1" w:rsidP="00522872">
      <w:pPr>
        <w:pStyle w:val="vlevo"/>
      </w:pPr>
    </w:p>
    <w:p w:rsidR="001E5BE1" w:rsidRDefault="00BC773D" w:rsidP="00522872">
      <w:pPr>
        <w:pStyle w:val="ostzahl"/>
      </w:pPr>
      <w:r>
        <w:lastRenderedPageBreak/>
        <w:t>P</w:t>
      </w:r>
      <w:r w:rsidR="008B0BFB">
        <w:t>ředpokládaný cílový stav</w:t>
      </w:r>
      <w:r w:rsidR="008F4FA2">
        <w:t>:</w:t>
      </w:r>
    </w:p>
    <w:p w:rsidR="00C35BE1" w:rsidRPr="00FC7ED4" w:rsidRDefault="008D74D5" w:rsidP="00BB6634">
      <w:pPr>
        <w:pStyle w:val="vlevo"/>
      </w:pPr>
      <w:r>
        <w:t xml:space="preserve">Poskytnutí </w:t>
      </w:r>
      <w:bookmarkStart w:id="0" w:name="OLE_LINK1"/>
      <w:r w:rsidR="00E46CEE">
        <w:t xml:space="preserve">dotace </w:t>
      </w:r>
      <w:r w:rsidR="008D012C">
        <w:t xml:space="preserve">z rozpočtu </w:t>
      </w:r>
      <w:r w:rsidR="00467AC4">
        <w:t xml:space="preserve">Odboru bezpečnosti, prevence kriminality a krizového řízení MMP, oddělení krizového řízení </w:t>
      </w:r>
      <w:r w:rsidR="008D012C">
        <w:t xml:space="preserve">- provozní transfery jiným organizacím a veřejným rozpočtům </w:t>
      </w:r>
      <w:r w:rsidR="00E46CEE">
        <w:t xml:space="preserve">v celkové výši </w:t>
      </w:r>
      <w:r w:rsidR="00467AC4">
        <w:t>2</w:t>
      </w:r>
      <w:r w:rsidR="008219C6">
        <w:t>00</w:t>
      </w:r>
      <w:r w:rsidR="00421A09">
        <w:t xml:space="preserve"> 000</w:t>
      </w:r>
      <w:r w:rsidR="00E46CEE">
        <w:t xml:space="preserve"> Kč</w:t>
      </w:r>
      <w:r w:rsidR="00783901">
        <w:t xml:space="preserve"> </w:t>
      </w:r>
      <w:r w:rsidR="00FC7ED4">
        <w:t xml:space="preserve">(slovy: dvě stě tisíc korun českých) </w:t>
      </w:r>
      <w:r w:rsidR="00467AC4" w:rsidRPr="00FC7ED4">
        <w:t>Sdružení hasičů Čech, Moravy a Slezska – Městské sdružení hasičů Plzeň, I</w:t>
      </w:r>
      <w:bookmarkStart w:id="1" w:name="_GoBack"/>
      <w:bookmarkEnd w:id="1"/>
      <w:r w:rsidR="00467AC4" w:rsidRPr="00FC7ED4">
        <w:t>Č: 64355632</w:t>
      </w:r>
      <w:r w:rsidR="00467AC4">
        <w:t xml:space="preserve"> se sídlem Vejprnická 793/17, 318 00 Plzeň </w:t>
      </w:r>
      <w:r w:rsidR="00421A09">
        <w:t>na náklady</w:t>
      </w:r>
      <w:r w:rsidR="00D57338">
        <w:t xml:space="preserve"> spojené s realizací</w:t>
      </w:r>
      <w:r w:rsidR="004C6637">
        <w:t xml:space="preserve"> projektu s názvem </w:t>
      </w:r>
      <w:r w:rsidR="00003275" w:rsidRPr="00FC7ED4">
        <w:t>„</w:t>
      </w:r>
      <w:r w:rsidR="00467AC4" w:rsidRPr="00FC7ED4">
        <w:rPr>
          <w:color w:val="000000"/>
        </w:rPr>
        <w:t xml:space="preserve">Příspěvek </w:t>
      </w:r>
      <w:r w:rsidR="0020570C">
        <w:rPr>
          <w:color w:val="000000"/>
        </w:rPr>
        <w:t xml:space="preserve">                       </w:t>
      </w:r>
      <w:r w:rsidR="00467AC4" w:rsidRPr="00FC7ED4">
        <w:rPr>
          <w:color w:val="000000"/>
        </w:rPr>
        <w:t xml:space="preserve">na vybavení a činnost pro hasičskou mládež plzeňských </w:t>
      </w:r>
      <w:r w:rsidR="009810F8" w:rsidRPr="00FC7ED4">
        <w:rPr>
          <w:color w:val="000000"/>
        </w:rPr>
        <w:t>SDH</w:t>
      </w:r>
      <w:r w:rsidR="00467AC4" w:rsidRPr="00FC7ED4">
        <w:t>.“</w:t>
      </w:r>
      <w:r w:rsidR="00E46CEE" w:rsidRPr="00FC7ED4">
        <w:t xml:space="preserve"> </w:t>
      </w:r>
      <w:bookmarkEnd w:id="0"/>
    </w:p>
    <w:p w:rsidR="0020570C" w:rsidRPr="00E46CEE" w:rsidRDefault="0020570C" w:rsidP="00BB6634">
      <w:pPr>
        <w:pStyle w:val="vlevo"/>
      </w:pPr>
    </w:p>
    <w:p w:rsidR="008B0BFB" w:rsidRDefault="008B0BFB" w:rsidP="00522872">
      <w:pPr>
        <w:pStyle w:val="ostzahl"/>
      </w:pPr>
      <w:r>
        <w:t>Navrhované varianty řešení</w:t>
      </w:r>
      <w:r w:rsidR="008F4FA2">
        <w:t>:</w:t>
      </w:r>
    </w:p>
    <w:p w:rsidR="00C44D33" w:rsidRDefault="00771EB4" w:rsidP="00BB6634">
      <w:pPr>
        <w:pStyle w:val="vlevo"/>
      </w:pPr>
      <w:r>
        <w:t>S</w:t>
      </w:r>
      <w:r w:rsidR="00E04F6F">
        <w:t xml:space="preserve">ouhlasit s </w:t>
      </w:r>
      <w:r w:rsidR="00081901">
        <w:t>poskytnutí</w:t>
      </w:r>
      <w:r w:rsidR="00E04F6F">
        <w:t>m</w:t>
      </w:r>
      <w:r w:rsidR="00081901">
        <w:t xml:space="preserve"> </w:t>
      </w:r>
      <w:r w:rsidR="0028025A">
        <w:t xml:space="preserve">dotace na rok </w:t>
      </w:r>
      <w:r w:rsidR="00AF3AB5">
        <w:t>20</w:t>
      </w:r>
      <w:r w:rsidR="009E065E">
        <w:t>2</w:t>
      </w:r>
      <w:r w:rsidR="001770E1">
        <w:t>1</w:t>
      </w:r>
      <w:r w:rsidR="00AF3AB5">
        <w:t xml:space="preserve"> v celkové výši </w:t>
      </w:r>
      <w:r w:rsidR="00467AC4">
        <w:t>2</w:t>
      </w:r>
      <w:r w:rsidR="008219C6">
        <w:t>00</w:t>
      </w:r>
      <w:r w:rsidR="00AF3AB5">
        <w:t> </w:t>
      </w:r>
      <w:r w:rsidR="00A354CA">
        <w:t>0</w:t>
      </w:r>
      <w:r w:rsidR="00AF3AB5">
        <w:t xml:space="preserve">00 Kč </w:t>
      </w:r>
      <w:r w:rsidR="00FC7ED4">
        <w:t xml:space="preserve">(slovy: dvě stě tisíc korun českých) </w:t>
      </w:r>
      <w:r w:rsidR="00467AC4" w:rsidRPr="00467AC4">
        <w:t>Sdružení hasičů Čech, Moravy a Slezska – Městské sdružení hasičů Plzeň</w:t>
      </w:r>
      <w:r w:rsidR="00467AC4">
        <w:t xml:space="preserve"> </w:t>
      </w:r>
      <w:r w:rsidR="00FC7ED4">
        <w:t xml:space="preserve">                            </w:t>
      </w:r>
      <w:r w:rsidR="00AF3AB5">
        <w:t xml:space="preserve">na náklady spojené s realizací projektu s názvem </w:t>
      </w:r>
      <w:r w:rsidR="00003275" w:rsidRPr="00003275">
        <w:t>„</w:t>
      </w:r>
      <w:r w:rsidR="00C44D33">
        <w:rPr>
          <w:color w:val="000000"/>
        </w:rPr>
        <w:t xml:space="preserve">Příspěvek na vybavení a činnost </w:t>
      </w:r>
      <w:r w:rsidR="009E065E">
        <w:rPr>
          <w:color w:val="000000"/>
        </w:rPr>
        <w:t xml:space="preserve">                            </w:t>
      </w:r>
      <w:r w:rsidR="00C44D33">
        <w:rPr>
          <w:color w:val="000000"/>
        </w:rPr>
        <w:t>pro hasičskou mládež plzeňských SDH</w:t>
      </w:r>
      <w:r w:rsidR="00616FA4">
        <w:t>.“</w:t>
      </w:r>
    </w:p>
    <w:p w:rsidR="00616FA4" w:rsidRDefault="00616FA4" w:rsidP="00BB6634">
      <w:pPr>
        <w:pStyle w:val="vlevo"/>
      </w:pPr>
    </w:p>
    <w:p w:rsidR="008B0BFB" w:rsidRDefault="008B0BFB" w:rsidP="00522872">
      <w:pPr>
        <w:pStyle w:val="ostzahl"/>
      </w:pPr>
      <w:r>
        <w:t>Doporučená varianta řešení</w:t>
      </w:r>
      <w:r w:rsidR="008F4FA2">
        <w:t>:</w:t>
      </w:r>
    </w:p>
    <w:p w:rsidR="008B0BFB" w:rsidRDefault="008F4FA2" w:rsidP="00BB6634">
      <w:pPr>
        <w:pStyle w:val="vlevo"/>
      </w:pPr>
      <w:r>
        <w:t xml:space="preserve">Vzhledem k tomu, že je navrhovaná jediná varianta řešení (viz. bod </w:t>
      </w:r>
      <w:r w:rsidR="00492153">
        <w:t>4</w:t>
      </w:r>
      <w:r>
        <w:t xml:space="preserve">. Důvodové zprávy), </w:t>
      </w:r>
      <w:r w:rsidR="008B6F89">
        <w:t xml:space="preserve">             </w:t>
      </w:r>
      <w:r>
        <w:t>je tato varianta doporučenou.</w:t>
      </w:r>
    </w:p>
    <w:p w:rsidR="00D46BF0" w:rsidRDefault="00D46BF0" w:rsidP="00BB6634">
      <w:pPr>
        <w:pStyle w:val="vlevo"/>
      </w:pPr>
    </w:p>
    <w:p w:rsidR="00AF3AB5" w:rsidRPr="00F82150" w:rsidRDefault="00AF3AB5" w:rsidP="00522872">
      <w:pPr>
        <w:pStyle w:val="ostzahl"/>
      </w:pPr>
      <w:r w:rsidRPr="00F82150">
        <w:t>Finanční nároky řešení a možnosti finančního krytí:</w:t>
      </w:r>
    </w:p>
    <w:p w:rsidR="000F6AE6" w:rsidRDefault="000F6AE6" w:rsidP="000F6AE6">
      <w:pPr>
        <w:jc w:val="both"/>
        <w:rPr>
          <w:szCs w:val="20"/>
        </w:rPr>
      </w:pPr>
      <w:r>
        <w:rPr>
          <w:szCs w:val="20"/>
        </w:rPr>
        <w:t>Finanční krytí poskytnutí dotace je zajištěno v rám</w:t>
      </w:r>
      <w:r w:rsidR="002820F7">
        <w:rPr>
          <w:szCs w:val="20"/>
        </w:rPr>
        <w:t xml:space="preserve">ci schváleného objemu </w:t>
      </w:r>
      <w:r w:rsidR="0044576C">
        <w:rPr>
          <w:szCs w:val="20"/>
        </w:rPr>
        <w:t xml:space="preserve">provozních </w:t>
      </w:r>
      <w:r w:rsidR="002820F7">
        <w:rPr>
          <w:szCs w:val="20"/>
        </w:rPr>
        <w:t>transferů</w:t>
      </w:r>
      <w:r>
        <w:rPr>
          <w:szCs w:val="20"/>
        </w:rPr>
        <w:t xml:space="preserve"> Odboru bezpečnosti, prevence kriminality a krizového řízení  - oddělení krizového řízení pro rok 20</w:t>
      </w:r>
      <w:r w:rsidR="009E065E">
        <w:rPr>
          <w:szCs w:val="20"/>
        </w:rPr>
        <w:t>2</w:t>
      </w:r>
      <w:r w:rsidR="001770E1">
        <w:rPr>
          <w:szCs w:val="20"/>
        </w:rPr>
        <w:t>1</w:t>
      </w:r>
      <w:r>
        <w:rPr>
          <w:szCs w:val="20"/>
        </w:rPr>
        <w:t xml:space="preserve">. </w:t>
      </w:r>
    </w:p>
    <w:p w:rsidR="00132A13" w:rsidRDefault="00132A13" w:rsidP="00AF3AB5">
      <w:pPr>
        <w:jc w:val="both"/>
        <w:rPr>
          <w:szCs w:val="20"/>
        </w:rPr>
      </w:pPr>
    </w:p>
    <w:p w:rsidR="00AF3AB5" w:rsidRPr="00F82150" w:rsidRDefault="00AF3AB5" w:rsidP="00522872">
      <w:pPr>
        <w:pStyle w:val="ostzahl"/>
      </w:pPr>
      <w:r w:rsidRPr="00F82150">
        <w:t>Návrh termínů realizace a určení zodpovědných pracovníků:</w:t>
      </w:r>
    </w:p>
    <w:p w:rsidR="00AF3AB5" w:rsidRPr="00F82150" w:rsidRDefault="009E065E" w:rsidP="00AF3AB5">
      <w:pPr>
        <w:jc w:val="both"/>
        <w:rPr>
          <w:szCs w:val="20"/>
        </w:rPr>
      </w:pPr>
      <w:r>
        <w:rPr>
          <w:szCs w:val="20"/>
        </w:rPr>
        <w:t>Viz</w:t>
      </w:r>
      <w:r w:rsidR="00AF3AB5" w:rsidRPr="00F82150">
        <w:rPr>
          <w:szCs w:val="20"/>
        </w:rPr>
        <w:t xml:space="preserve"> ukládací část.</w:t>
      </w:r>
    </w:p>
    <w:p w:rsidR="00AF3AB5" w:rsidRPr="00F82150" w:rsidRDefault="00AF3AB5" w:rsidP="00AF3AB5">
      <w:pPr>
        <w:jc w:val="both"/>
        <w:rPr>
          <w:szCs w:val="20"/>
        </w:rPr>
      </w:pPr>
    </w:p>
    <w:p w:rsidR="000778C9" w:rsidRDefault="000778C9" w:rsidP="00522872">
      <w:pPr>
        <w:pStyle w:val="ostzahl"/>
      </w:pPr>
      <w:r>
        <w:t>Závazky či pohledávky vůči městu:</w:t>
      </w:r>
    </w:p>
    <w:p w:rsidR="000778C9" w:rsidRDefault="000778C9" w:rsidP="00BB6634">
      <w:pPr>
        <w:pStyle w:val="vlevo"/>
      </w:pPr>
      <w:r>
        <w:t>Nejsou.</w:t>
      </w:r>
    </w:p>
    <w:p w:rsidR="000778C9" w:rsidRDefault="000778C9" w:rsidP="00BB6634">
      <w:pPr>
        <w:pStyle w:val="vlevo"/>
      </w:pPr>
    </w:p>
    <w:p w:rsidR="00AF3AB5" w:rsidRPr="00F82150" w:rsidRDefault="00AF3AB5" w:rsidP="00522872">
      <w:pPr>
        <w:pStyle w:val="ostzahl"/>
      </w:pPr>
      <w:r w:rsidRPr="00F82150">
        <w:t>Dříve vydaná usnesení orgánů města nebo městských obvodů, která s tímto návrhem souvisí:</w:t>
      </w:r>
    </w:p>
    <w:p w:rsidR="00AF3AB5" w:rsidRPr="004517A2" w:rsidRDefault="008219C6" w:rsidP="00AF3AB5">
      <w:pPr>
        <w:jc w:val="both"/>
        <w:rPr>
          <w:szCs w:val="20"/>
        </w:rPr>
      </w:pPr>
      <w:r w:rsidRPr="004517A2">
        <w:rPr>
          <w:szCs w:val="20"/>
        </w:rPr>
        <w:t xml:space="preserve">Usnesení ZMP č. </w:t>
      </w:r>
      <w:r w:rsidR="001141CE" w:rsidRPr="004517A2">
        <w:rPr>
          <w:szCs w:val="20"/>
        </w:rPr>
        <w:t>4</w:t>
      </w:r>
      <w:r w:rsidR="001770E1" w:rsidRPr="004517A2">
        <w:rPr>
          <w:szCs w:val="20"/>
        </w:rPr>
        <w:t>56</w:t>
      </w:r>
      <w:r w:rsidRPr="004517A2">
        <w:rPr>
          <w:szCs w:val="20"/>
        </w:rPr>
        <w:t xml:space="preserve"> ze dne </w:t>
      </w:r>
      <w:r w:rsidR="001770E1" w:rsidRPr="004517A2">
        <w:rPr>
          <w:szCs w:val="20"/>
        </w:rPr>
        <w:t>14</w:t>
      </w:r>
      <w:r w:rsidR="001141CE" w:rsidRPr="004517A2">
        <w:rPr>
          <w:szCs w:val="20"/>
        </w:rPr>
        <w:t>. 12. 20</w:t>
      </w:r>
      <w:r w:rsidR="001770E1" w:rsidRPr="004517A2">
        <w:rPr>
          <w:szCs w:val="20"/>
        </w:rPr>
        <w:t>20</w:t>
      </w:r>
    </w:p>
    <w:p w:rsidR="001141CE" w:rsidRPr="004517A2" w:rsidRDefault="002E2C04" w:rsidP="00616A7E">
      <w:pPr>
        <w:jc w:val="both"/>
        <w:rPr>
          <w:szCs w:val="20"/>
        </w:rPr>
      </w:pPr>
      <w:hyperlink r:id="rId9" w:history="1">
        <w:r w:rsidR="001770E1" w:rsidRPr="004517A2">
          <w:rPr>
            <w:rStyle w:val="Hypertextovodkaz"/>
            <w:color w:val="auto"/>
            <w:szCs w:val="20"/>
          </w:rPr>
          <w:t>https://usneseni.plzen.eu/bin_Soubor.php?id=102552</w:t>
        </w:r>
      </w:hyperlink>
    </w:p>
    <w:p w:rsidR="001770E1" w:rsidRPr="004517A2" w:rsidRDefault="001770E1" w:rsidP="00616A7E">
      <w:pPr>
        <w:jc w:val="both"/>
        <w:rPr>
          <w:szCs w:val="20"/>
        </w:rPr>
      </w:pPr>
    </w:p>
    <w:p w:rsidR="00AA6443" w:rsidRPr="004517A2" w:rsidRDefault="00AA6443" w:rsidP="00AA6443">
      <w:pPr>
        <w:jc w:val="both"/>
        <w:rPr>
          <w:szCs w:val="20"/>
        </w:rPr>
      </w:pPr>
      <w:r w:rsidRPr="004517A2">
        <w:rPr>
          <w:szCs w:val="20"/>
        </w:rPr>
        <w:t xml:space="preserve">Usnesení RMP č. </w:t>
      </w:r>
      <w:r w:rsidR="00853585" w:rsidRPr="004517A2">
        <w:rPr>
          <w:szCs w:val="20"/>
        </w:rPr>
        <w:t>303</w:t>
      </w:r>
      <w:r w:rsidRPr="004517A2">
        <w:rPr>
          <w:szCs w:val="20"/>
        </w:rPr>
        <w:t xml:space="preserve"> ze dne 12. 4. 2021</w:t>
      </w:r>
    </w:p>
    <w:p w:rsidR="00AA6443" w:rsidRPr="004517A2" w:rsidRDefault="002E2C04" w:rsidP="00616A7E">
      <w:pPr>
        <w:jc w:val="both"/>
        <w:rPr>
          <w:szCs w:val="20"/>
        </w:rPr>
      </w:pPr>
      <w:hyperlink r:id="rId10" w:history="1">
        <w:r w:rsidR="001C021C" w:rsidRPr="004517A2">
          <w:rPr>
            <w:rStyle w:val="Hypertextovodkaz"/>
            <w:color w:val="auto"/>
            <w:szCs w:val="20"/>
          </w:rPr>
          <w:t>https://usneseni.plzen.eu/bin_Soubor.php?id=103620</w:t>
        </w:r>
      </w:hyperlink>
    </w:p>
    <w:p w:rsidR="001C021C" w:rsidRDefault="001C021C" w:rsidP="00616A7E">
      <w:pPr>
        <w:jc w:val="both"/>
        <w:rPr>
          <w:szCs w:val="20"/>
        </w:rPr>
      </w:pPr>
    </w:p>
    <w:p w:rsidR="00AF3AB5" w:rsidRPr="00F82150" w:rsidRDefault="00AF3AB5" w:rsidP="00522872">
      <w:pPr>
        <w:pStyle w:val="ostzahl"/>
      </w:pPr>
      <w:r w:rsidRPr="00F82150">
        <w:t>Přílohy:</w:t>
      </w:r>
    </w:p>
    <w:p w:rsidR="00A31B0C" w:rsidRDefault="009A3721" w:rsidP="00E946B1">
      <w:pPr>
        <w:jc w:val="both"/>
        <w:rPr>
          <w:szCs w:val="20"/>
        </w:rPr>
      </w:pPr>
      <w:r>
        <w:rPr>
          <w:szCs w:val="20"/>
        </w:rPr>
        <w:t xml:space="preserve">Příloha </w:t>
      </w:r>
      <w:r w:rsidR="001770E1">
        <w:rPr>
          <w:szCs w:val="20"/>
        </w:rPr>
        <w:t>č.</w:t>
      </w:r>
      <w:r w:rsidR="002432E9">
        <w:rPr>
          <w:szCs w:val="20"/>
        </w:rPr>
        <w:t xml:space="preserve"> </w:t>
      </w:r>
      <w:r w:rsidR="001770E1">
        <w:rPr>
          <w:szCs w:val="20"/>
        </w:rPr>
        <w:t xml:space="preserve">1 - </w:t>
      </w:r>
      <w:r w:rsidR="00A31B0C" w:rsidRPr="00A31B0C">
        <w:rPr>
          <w:szCs w:val="20"/>
        </w:rPr>
        <w:t>Žádost o dotaci</w:t>
      </w:r>
      <w:r w:rsidR="00A31B0C">
        <w:rPr>
          <w:szCs w:val="20"/>
        </w:rPr>
        <w:t xml:space="preserve"> </w:t>
      </w:r>
    </w:p>
    <w:p w:rsidR="00A31B0C" w:rsidRDefault="007E0509" w:rsidP="00A31B0C">
      <w:pPr>
        <w:jc w:val="both"/>
        <w:rPr>
          <w:szCs w:val="20"/>
        </w:rPr>
      </w:pPr>
      <w:r w:rsidRPr="00A31B0C">
        <w:rPr>
          <w:szCs w:val="20"/>
        </w:rPr>
        <w:t xml:space="preserve">Příloha č. 2 </w:t>
      </w:r>
      <w:r w:rsidR="00A31B0C">
        <w:rPr>
          <w:szCs w:val="20"/>
        </w:rPr>
        <w:t>-</w:t>
      </w:r>
      <w:r w:rsidRPr="00A31B0C">
        <w:rPr>
          <w:szCs w:val="20"/>
        </w:rPr>
        <w:t xml:space="preserve"> </w:t>
      </w:r>
      <w:r w:rsidR="00A31B0C">
        <w:rPr>
          <w:szCs w:val="20"/>
        </w:rPr>
        <w:t>Smlouva o poskytnutí dotace</w:t>
      </w:r>
    </w:p>
    <w:p w:rsidR="007E0509" w:rsidRPr="00A31B0C" w:rsidRDefault="007E0509" w:rsidP="00E946B1">
      <w:pPr>
        <w:jc w:val="both"/>
        <w:rPr>
          <w:szCs w:val="20"/>
        </w:rPr>
      </w:pPr>
    </w:p>
    <w:sectPr w:rsidR="007E0509" w:rsidRPr="00A31B0C" w:rsidSect="001545A6"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00" w:rsidRDefault="00841100" w:rsidP="000D0222">
      <w:r>
        <w:separator/>
      </w:r>
    </w:p>
  </w:endnote>
  <w:endnote w:type="continuationSeparator" w:id="0">
    <w:p w:rsidR="00841100" w:rsidRDefault="00841100" w:rsidP="000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3" w:rsidRDefault="006178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E2C04">
      <w:rPr>
        <w:noProof/>
      </w:rPr>
      <w:t>2</w:t>
    </w:r>
    <w:r>
      <w:fldChar w:fldCharType="end"/>
    </w:r>
  </w:p>
  <w:p w:rsidR="00617863" w:rsidRDefault="00617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00" w:rsidRDefault="00841100" w:rsidP="000D0222">
      <w:r>
        <w:separator/>
      </w:r>
    </w:p>
  </w:footnote>
  <w:footnote w:type="continuationSeparator" w:id="0">
    <w:p w:rsidR="00841100" w:rsidRDefault="00841100" w:rsidP="000D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multilevel"/>
    <w:tmpl w:val="0988FEE8"/>
    <w:lvl w:ilvl="0">
      <w:start w:val="1"/>
      <w:numFmt w:val="decimal"/>
      <w:pStyle w:val="ostzah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0271A2"/>
    <w:multiLevelType w:val="hybridMultilevel"/>
    <w:tmpl w:val="D882B1EC"/>
    <w:lvl w:ilvl="0" w:tplc="FF1EEBB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33EB"/>
    <w:multiLevelType w:val="hybridMultilevel"/>
    <w:tmpl w:val="05FAA934"/>
    <w:lvl w:ilvl="0" w:tplc="B06C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4F67"/>
    <w:multiLevelType w:val="hybridMultilevel"/>
    <w:tmpl w:val="BE74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0"/>
    <w:rsid w:val="00003275"/>
    <w:rsid w:val="00004CDD"/>
    <w:rsid w:val="000072B2"/>
    <w:rsid w:val="00011BEB"/>
    <w:rsid w:val="00017B60"/>
    <w:rsid w:val="00024448"/>
    <w:rsid w:val="0002505C"/>
    <w:rsid w:val="000566DE"/>
    <w:rsid w:val="000778C9"/>
    <w:rsid w:val="00077B41"/>
    <w:rsid w:val="00081451"/>
    <w:rsid w:val="00081901"/>
    <w:rsid w:val="00086CF4"/>
    <w:rsid w:val="0009430F"/>
    <w:rsid w:val="0009446D"/>
    <w:rsid w:val="000A30C5"/>
    <w:rsid w:val="000A624E"/>
    <w:rsid w:val="000C78B9"/>
    <w:rsid w:val="000D0222"/>
    <w:rsid w:val="000D0E24"/>
    <w:rsid w:val="000D7830"/>
    <w:rsid w:val="000E640F"/>
    <w:rsid w:val="000F08E3"/>
    <w:rsid w:val="000F5BD8"/>
    <w:rsid w:val="000F6477"/>
    <w:rsid w:val="000F6AE6"/>
    <w:rsid w:val="00113222"/>
    <w:rsid w:val="001141CE"/>
    <w:rsid w:val="00126AF3"/>
    <w:rsid w:val="00132A13"/>
    <w:rsid w:val="00136431"/>
    <w:rsid w:val="001435EF"/>
    <w:rsid w:val="00146BD5"/>
    <w:rsid w:val="0014720C"/>
    <w:rsid w:val="001545A6"/>
    <w:rsid w:val="001770E1"/>
    <w:rsid w:val="001849E9"/>
    <w:rsid w:val="00194683"/>
    <w:rsid w:val="001A0CE1"/>
    <w:rsid w:val="001A2A3C"/>
    <w:rsid w:val="001B4D75"/>
    <w:rsid w:val="001C021C"/>
    <w:rsid w:val="001C7779"/>
    <w:rsid w:val="001C78E6"/>
    <w:rsid w:val="001E4D90"/>
    <w:rsid w:val="001E5BE1"/>
    <w:rsid w:val="001E7A9E"/>
    <w:rsid w:val="001F498D"/>
    <w:rsid w:val="001F5B1E"/>
    <w:rsid w:val="001F7A06"/>
    <w:rsid w:val="0020570C"/>
    <w:rsid w:val="00213787"/>
    <w:rsid w:val="002200DB"/>
    <w:rsid w:val="00227D72"/>
    <w:rsid w:val="00235746"/>
    <w:rsid w:val="002432E9"/>
    <w:rsid w:val="002646DB"/>
    <w:rsid w:val="0027652B"/>
    <w:rsid w:val="0028025A"/>
    <w:rsid w:val="002820F7"/>
    <w:rsid w:val="00285824"/>
    <w:rsid w:val="00285918"/>
    <w:rsid w:val="00296C34"/>
    <w:rsid w:val="002A144D"/>
    <w:rsid w:val="002A3EEF"/>
    <w:rsid w:val="002A6440"/>
    <w:rsid w:val="002A75AF"/>
    <w:rsid w:val="002C336C"/>
    <w:rsid w:val="002C3DFF"/>
    <w:rsid w:val="002C7DA8"/>
    <w:rsid w:val="002D0E7F"/>
    <w:rsid w:val="002D2133"/>
    <w:rsid w:val="002D5CF2"/>
    <w:rsid w:val="002E2C04"/>
    <w:rsid w:val="002F0535"/>
    <w:rsid w:val="002F10BA"/>
    <w:rsid w:val="002F6DF8"/>
    <w:rsid w:val="002F7262"/>
    <w:rsid w:val="002F7AD1"/>
    <w:rsid w:val="00311F35"/>
    <w:rsid w:val="00314335"/>
    <w:rsid w:val="00317783"/>
    <w:rsid w:val="00341FED"/>
    <w:rsid w:val="00347411"/>
    <w:rsid w:val="00364432"/>
    <w:rsid w:val="00371F5C"/>
    <w:rsid w:val="00375EBD"/>
    <w:rsid w:val="003932AC"/>
    <w:rsid w:val="003C0636"/>
    <w:rsid w:val="003C64AD"/>
    <w:rsid w:val="003D0A59"/>
    <w:rsid w:val="003E610B"/>
    <w:rsid w:val="003E6B76"/>
    <w:rsid w:val="00402FF3"/>
    <w:rsid w:val="00406EE3"/>
    <w:rsid w:val="00421A09"/>
    <w:rsid w:val="00424305"/>
    <w:rsid w:val="004356BD"/>
    <w:rsid w:val="00442994"/>
    <w:rsid w:val="004435E9"/>
    <w:rsid w:val="0044576C"/>
    <w:rsid w:val="004475D6"/>
    <w:rsid w:val="004517A2"/>
    <w:rsid w:val="004548BD"/>
    <w:rsid w:val="00467AC4"/>
    <w:rsid w:val="0047259D"/>
    <w:rsid w:val="00473474"/>
    <w:rsid w:val="004737BB"/>
    <w:rsid w:val="00474CC5"/>
    <w:rsid w:val="00482606"/>
    <w:rsid w:val="00490BFD"/>
    <w:rsid w:val="00492153"/>
    <w:rsid w:val="004A10BE"/>
    <w:rsid w:val="004B00AA"/>
    <w:rsid w:val="004B30E6"/>
    <w:rsid w:val="004C5B13"/>
    <w:rsid w:val="004C6637"/>
    <w:rsid w:val="005007A9"/>
    <w:rsid w:val="00500EFC"/>
    <w:rsid w:val="00504D05"/>
    <w:rsid w:val="00512EAE"/>
    <w:rsid w:val="00522872"/>
    <w:rsid w:val="005329B4"/>
    <w:rsid w:val="0053692C"/>
    <w:rsid w:val="00541480"/>
    <w:rsid w:val="00545392"/>
    <w:rsid w:val="0055651C"/>
    <w:rsid w:val="00576019"/>
    <w:rsid w:val="00583938"/>
    <w:rsid w:val="00594DDB"/>
    <w:rsid w:val="00596BFA"/>
    <w:rsid w:val="005A3371"/>
    <w:rsid w:val="005B1485"/>
    <w:rsid w:val="005B550F"/>
    <w:rsid w:val="005B5D46"/>
    <w:rsid w:val="005C457B"/>
    <w:rsid w:val="005D4FA6"/>
    <w:rsid w:val="005F468F"/>
    <w:rsid w:val="005F73C6"/>
    <w:rsid w:val="00616A7E"/>
    <w:rsid w:val="00616FA4"/>
    <w:rsid w:val="00617863"/>
    <w:rsid w:val="00621192"/>
    <w:rsid w:val="006269AA"/>
    <w:rsid w:val="00645DBC"/>
    <w:rsid w:val="006616A9"/>
    <w:rsid w:val="00663DE5"/>
    <w:rsid w:val="00663F26"/>
    <w:rsid w:val="00672369"/>
    <w:rsid w:val="0067290C"/>
    <w:rsid w:val="0068593E"/>
    <w:rsid w:val="00691011"/>
    <w:rsid w:val="00696B7C"/>
    <w:rsid w:val="006A2F1D"/>
    <w:rsid w:val="006B2F87"/>
    <w:rsid w:val="006C0E21"/>
    <w:rsid w:val="006C34D5"/>
    <w:rsid w:val="006D33B8"/>
    <w:rsid w:val="006D4AB0"/>
    <w:rsid w:val="006E1977"/>
    <w:rsid w:val="006F6552"/>
    <w:rsid w:val="00706440"/>
    <w:rsid w:val="00715428"/>
    <w:rsid w:val="007252E9"/>
    <w:rsid w:val="00733590"/>
    <w:rsid w:val="00746A04"/>
    <w:rsid w:val="00760ADD"/>
    <w:rsid w:val="007666E7"/>
    <w:rsid w:val="007671C1"/>
    <w:rsid w:val="007709F6"/>
    <w:rsid w:val="00771EB4"/>
    <w:rsid w:val="00775411"/>
    <w:rsid w:val="007800EA"/>
    <w:rsid w:val="00783901"/>
    <w:rsid w:val="007850CA"/>
    <w:rsid w:val="00785476"/>
    <w:rsid w:val="0079722C"/>
    <w:rsid w:val="00797E81"/>
    <w:rsid w:val="007A3659"/>
    <w:rsid w:val="007B2DE6"/>
    <w:rsid w:val="007B476C"/>
    <w:rsid w:val="007B6AE8"/>
    <w:rsid w:val="007D2785"/>
    <w:rsid w:val="007D3775"/>
    <w:rsid w:val="007D7C31"/>
    <w:rsid w:val="007E0509"/>
    <w:rsid w:val="007F2865"/>
    <w:rsid w:val="007F6553"/>
    <w:rsid w:val="00806D04"/>
    <w:rsid w:val="00816A63"/>
    <w:rsid w:val="008219C6"/>
    <w:rsid w:val="008236FF"/>
    <w:rsid w:val="00824B7A"/>
    <w:rsid w:val="008260D1"/>
    <w:rsid w:val="008360FA"/>
    <w:rsid w:val="008374C0"/>
    <w:rsid w:val="008375D0"/>
    <w:rsid w:val="00841100"/>
    <w:rsid w:val="00843CEC"/>
    <w:rsid w:val="008529F1"/>
    <w:rsid w:val="00853585"/>
    <w:rsid w:val="00862EA8"/>
    <w:rsid w:val="008640B8"/>
    <w:rsid w:val="00867CB4"/>
    <w:rsid w:val="008B0BFB"/>
    <w:rsid w:val="008B6F89"/>
    <w:rsid w:val="008B7B2D"/>
    <w:rsid w:val="008C11D9"/>
    <w:rsid w:val="008D012C"/>
    <w:rsid w:val="008D1291"/>
    <w:rsid w:val="008D74D5"/>
    <w:rsid w:val="008E22C1"/>
    <w:rsid w:val="008F4FA2"/>
    <w:rsid w:val="00902518"/>
    <w:rsid w:val="0090569C"/>
    <w:rsid w:val="00916429"/>
    <w:rsid w:val="00920745"/>
    <w:rsid w:val="00920E5D"/>
    <w:rsid w:val="009279AB"/>
    <w:rsid w:val="0093203D"/>
    <w:rsid w:val="00935788"/>
    <w:rsid w:val="00943528"/>
    <w:rsid w:val="0094359B"/>
    <w:rsid w:val="00963519"/>
    <w:rsid w:val="009810F8"/>
    <w:rsid w:val="00981D75"/>
    <w:rsid w:val="009A347D"/>
    <w:rsid w:val="009A3721"/>
    <w:rsid w:val="009A5955"/>
    <w:rsid w:val="009B02B7"/>
    <w:rsid w:val="009B3AD0"/>
    <w:rsid w:val="009B417B"/>
    <w:rsid w:val="009B54A0"/>
    <w:rsid w:val="009B7548"/>
    <w:rsid w:val="009C24BF"/>
    <w:rsid w:val="009C4DB9"/>
    <w:rsid w:val="009C54CD"/>
    <w:rsid w:val="009D0ED8"/>
    <w:rsid w:val="009E065E"/>
    <w:rsid w:val="009E46F2"/>
    <w:rsid w:val="009F2CB4"/>
    <w:rsid w:val="00A00411"/>
    <w:rsid w:val="00A01F89"/>
    <w:rsid w:val="00A07A2F"/>
    <w:rsid w:val="00A10CCA"/>
    <w:rsid w:val="00A2345A"/>
    <w:rsid w:val="00A3010F"/>
    <w:rsid w:val="00A31B0C"/>
    <w:rsid w:val="00A32C8D"/>
    <w:rsid w:val="00A3391B"/>
    <w:rsid w:val="00A354CA"/>
    <w:rsid w:val="00A37AF5"/>
    <w:rsid w:val="00A512E7"/>
    <w:rsid w:val="00A63B8F"/>
    <w:rsid w:val="00A64FF9"/>
    <w:rsid w:val="00A665B2"/>
    <w:rsid w:val="00A8012F"/>
    <w:rsid w:val="00A809D1"/>
    <w:rsid w:val="00A8594C"/>
    <w:rsid w:val="00A91B03"/>
    <w:rsid w:val="00AA2E82"/>
    <w:rsid w:val="00AA3C52"/>
    <w:rsid w:val="00AA6443"/>
    <w:rsid w:val="00AB360D"/>
    <w:rsid w:val="00AC33DF"/>
    <w:rsid w:val="00AC7BBF"/>
    <w:rsid w:val="00AD47E3"/>
    <w:rsid w:val="00AE3401"/>
    <w:rsid w:val="00AF3AB5"/>
    <w:rsid w:val="00AF6EEE"/>
    <w:rsid w:val="00AF7BB0"/>
    <w:rsid w:val="00B32A51"/>
    <w:rsid w:val="00B55904"/>
    <w:rsid w:val="00B57530"/>
    <w:rsid w:val="00B57BD7"/>
    <w:rsid w:val="00B7367E"/>
    <w:rsid w:val="00B80AD0"/>
    <w:rsid w:val="00B961BA"/>
    <w:rsid w:val="00BA4E47"/>
    <w:rsid w:val="00BB48A1"/>
    <w:rsid w:val="00BB4E7B"/>
    <w:rsid w:val="00BB6634"/>
    <w:rsid w:val="00BB6D40"/>
    <w:rsid w:val="00BC23B6"/>
    <w:rsid w:val="00BC3842"/>
    <w:rsid w:val="00BC4730"/>
    <w:rsid w:val="00BC773D"/>
    <w:rsid w:val="00BD0732"/>
    <w:rsid w:val="00BD6FE3"/>
    <w:rsid w:val="00BE7CB6"/>
    <w:rsid w:val="00BF1C48"/>
    <w:rsid w:val="00BF55C9"/>
    <w:rsid w:val="00C07DD6"/>
    <w:rsid w:val="00C134CD"/>
    <w:rsid w:val="00C14DD0"/>
    <w:rsid w:val="00C24F79"/>
    <w:rsid w:val="00C31F89"/>
    <w:rsid w:val="00C33E99"/>
    <w:rsid w:val="00C35BE1"/>
    <w:rsid w:val="00C44D33"/>
    <w:rsid w:val="00C66B4F"/>
    <w:rsid w:val="00C707D1"/>
    <w:rsid w:val="00CB482A"/>
    <w:rsid w:val="00CB6C4C"/>
    <w:rsid w:val="00CD1730"/>
    <w:rsid w:val="00CD25C1"/>
    <w:rsid w:val="00CE1C04"/>
    <w:rsid w:val="00CE230E"/>
    <w:rsid w:val="00D02377"/>
    <w:rsid w:val="00D02C63"/>
    <w:rsid w:val="00D11094"/>
    <w:rsid w:val="00D113B0"/>
    <w:rsid w:val="00D113C3"/>
    <w:rsid w:val="00D11D38"/>
    <w:rsid w:val="00D17B4F"/>
    <w:rsid w:val="00D227B6"/>
    <w:rsid w:val="00D274C9"/>
    <w:rsid w:val="00D31F3B"/>
    <w:rsid w:val="00D46BF0"/>
    <w:rsid w:val="00D53178"/>
    <w:rsid w:val="00D54F40"/>
    <w:rsid w:val="00D57338"/>
    <w:rsid w:val="00D71F65"/>
    <w:rsid w:val="00D83A81"/>
    <w:rsid w:val="00D90C6A"/>
    <w:rsid w:val="00DB18AF"/>
    <w:rsid w:val="00DC6D54"/>
    <w:rsid w:val="00DD0FE7"/>
    <w:rsid w:val="00DD6A1D"/>
    <w:rsid w:val="00E044A3"/>
    <w:rsid w:val="00E04F6F"/>
    <w:rsid w:val="00E050AC"/>
    <w:rsid w:val="00E06A28"/>
    <w:rsid w:val="00E078E0"/>
    <w:rsid w:val="00E127E4"/>
    <w:rsid w:val="00E20817"/>
    <w:rsid w:val="00E22AC6"/>
    <w:rsid w:val="00E2346C"/>
    <w:rsid w:val="00E374DF"/>
    <w:rsid w:val="00E43938"/>
    <w:rsid w:val="00E462D3"/>
    <w:rsid w:val="00E46CEE"/>
    <w:rsid w:val="00E522B0"/>
    <w:rsid w:val="00E55E2A"/>
    <w:rsid w:val="00E70898"/>
    <w:rsid w:val="00E71A75"/>
    <w:rsid w:val="00E72F4D"/>
    <w:rsid w:val="00E82192"/>
    <w:rsid w:val="00E946B1"/>
    <w:rsid w:val="00EB2648"/>
    <w:rsid w:val="00EC4DF3"/>
    <w:rsid w:val="00ED41C4"/>
    <w:rsid w:val="00EE23F1"/>
    <w:rsid w:val="00EF0A89"/>
    <w:rsid w:val="00F21B35"/>
    <w:rsid w:val="00F2687E"/>
    <w:rsid w:val="00F37574"/>
    <w:rsid w:val="00F44E92"/>
    <w:rsid w:val="00F576AF"/>
    <w:rsid w:val="00F76626"/>
    <w:rsid w:val="00F83F8B"/>
    <w:rsid w:val="00F8766A"/>
    <w:rsid w:val="00F93B8D"/>
    <w:rsid w:val="00F951D3"/>
    <w:rsid w:val="00FC0B60"/>
    <w:rsid w:val="00FC7ED4"/>
    <w:rsid w:val="00FD7E6F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BB663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2872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odsazen">
    <w:name w:val="Body Text Indent"/>
    <w:basedOn w:val="Normln"/>
    <w:rsid w:val="007F6553"/>
    <w:pPr>
      <w:ind w:firstLine="708"/>
      <w:jc w:val="both"/>
    </w:pPr>
  </w:style>
  <w:style w:type="character" w:customStyle="1" w:styleId="vlevoChar">
    <w:name w:val="vlevo Char"/>
    <w:link w:val="vlevo"/>
    <w:rsid w:val="00BB6634"/>
    <w:rPr>
      <w:sz w:val="24"/>
    </w:rPr>
  </w:style>
  <w:style w:type="paragraph" w:styleId="Rozloendokumentu">
    <w:name w:val="Document Map"/>
    <w:basedOn w:val="Normln"/>
    <w:semiHidden/>
    <w:rsid w:val="00D31F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311F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E4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D9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04D05"/>
    <w:rPr>
      <w:b/>
      <w:bCs/>
    </w:rPr>
  </w:style>
  <w:style w:type="paragraph" w:styleId="Normlnweb">
    <w:name w:val="Normal (Web)"/>
    <w:basedOn w:val="Normln"/>
    <w:uiPriority w:val="99"/>
    <w:unhideWhenUsed/>
    <w:rsid w:val="000A30C5"/>
    <w:pPr>
      <w:spacing w:after="300" w:line="372" w:lineRule="atLeast"/>
    </w:pPr>
    <w:rPr>
      <w:sz w:val="26"/>
      <w:szCs w:val="26"/>
    </w:rPr>
  </w:style>
  <w:style w:type="character" w:styleId="Zvraznn">
    <w:name w:val="Emphasis"/>
    <w:uiPriority w:val="20"/>
    <w:qFormat/>
    <w:rsid w:val="00916429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5C457B"/>
  </w:style>
  <w:style w:type="paragraph" w:styleId="Odstavecseseznamem">
    <w:name w:val="List Paragraph"/>
    <w:basedOn w:val="Normln"/>
    <w:link w:val="OdstavecseseznamemChar"/>
    <w:uiPriority w:val="34"/>
    <w:qFormat/>
    <w:rsid w:val="005C457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0D0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222"/>
    <w:rPr>
      <w:sz w:val="24"/>
      <w:szCs w:val="24"/>
    </w:rPr>
  </w:style>
  <w:style w:type="character" w:customStyle="1" w:styleId="ZpatChar">
    <w:name w:val="Zápatí Char"/>
    <w:link w:val="Zpat"/>
    <w:rsid w:val="000D0222"/>
    <w:rPr>
      <w:sz w:val="22"/>
    </w:rPr>
  </w:style>
  <w:style w:type="table" w:styleId="Mkatabulky">
    <w:name w:val="Table Grid"/>
    <w:basedOn w:val="Normlntabulka"/>
    <w:rsid w:val="00B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1545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BB663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2872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odsazen">
    <w:name w:val="Body Text Indent"/>
    <w:basedOn w:val="Normln"/>
    <w:rsid w:val="007F6553"/>
    <w:pPr>
      <w:ind w:firstLine="708"/>
      <w:jc w:val="both"/>
    </w:pPr>
  </w:style>
  <w:style w:type="character" w:customStyle="1" w:styleId="vlevoChar">
    <w:name w:val="vlevo Char"/>
    <w:link w:val="vlevo"/>
    <w:rsid w:val="00BB6634"/>
    <w:rPr>
      <w:sz w:val="24"/>
    </w:rPr>
  </w:style>
  <w:style w:type="paragraph" w:styleId="Rozloendokumentu">
    <w:name w:val="Document Map"/>
    <w:basedOn w:val="Normln"/>
    <w:semiHidden/>
    <w:rsid w:val="00D31F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311F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E4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D9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04D05"/>
    <w:rPr>
      <w:b/>
      <w:bCs/>
    </w:rPr>
  </w:style>
  <w:style w:type="paragraph" w:styleId="Normlnweb">
    <w:name w:val="Normal (Web)"/>
    <w:basedOn w:val="Normln"/>
    <w:uiPriority w:val="99"/>
    <w:unhideWhenUsed/>
    <w:rsid w:val="000A30C5"/>
    <w:pPr>
      <w:spacing w:after="300" w:line="372" w:lineRule="atLeast"/>
    </w:pPr>
    <w:rPr>
      <w:sz w:val="26"/>
      <w:szCs w:val="26"/>
    </w:rPr>
  </w:style>
  <w:style w:type="character" w:styleId="Zvraznn">
    <w:name w:val="Emphasis"/>
    <w:uiPriority w:val="20"/>
    <w:qFormat/>
    <w:rsid w:val="00916429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5C457B"/>
  </w:style>
  <w:style w:type="paragraph" w:styleId="Odstavecseseznamem">
    <w:name w:val="List Paragraph"/>
    <w:basedOn w:val="Normln"/>
    <w:link w:val="OdstavecseseznamemChar"/>
    <w:uiPriority w:val="34"/>
    <w:qFormat/>
    <w:rsid w:val="005C457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0D0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222"/>
    <w:rPr>
      <w:sz w:val="24"/>
      <w:szCs w:val="24"/>
    </w:rPr>
  </w:style>
  <w:style w:type="character" w:customStyle="1" w:styleId="ZpatChar">
    <w:name w:val="Zápatí Char"/>
    <w:link w:val="Zpat"/>
    <w:rsid w:val="000D0222"/>
    <w:rPr>
      <w:sz w:val="22"/>
    </w:rPr>
  </w:style>
  <w:style w:type="table" w:styleId="Mkatabulky">
    <w:name w:val="Table Grid"/>
    <w:basedOn w:val="Normlntabulka"/>
    <w:rsid w:val="00B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1545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847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0074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neseni.plzen.eu/bin_Soubor.php?id=103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10255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38B5-DC55-4E59-945F-6B7A3F5E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4515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https://usneseni.plzen.eu/bin_Soubor.php?id=95076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https://usneseni.plzen.eu/bin_Soubor.php?id=95075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jezkovam</dc:creator>
  <cp:lastModifiedBy>Nováková Jana</cp:lastModifiedBy>
  <cp:revision>10</cp:revision>
  <cp:lastPrinted>2020-05-12T08:18:00Z</cp:lastPrinted>
  <dcterms:created xsi:type="dcterms:W3CDTF">2021-03-30T10:50:00Z</dcterms:created>
  <dcterms:modified xsi:type="dcterms:W3CDTF">2021-04-22T10:42:00Z</dcterms:modified>
</cp:coreProperties>
</file>