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E1" w:rsidRDefault="00CD73E1" w:rsidP="00BA1D72">
      <w:pPr>
        <w:pStyle w:val="Nadpis3"/>
        <w:tabs>
          <w:tab w:val="left" w:pos="284"/>
        </w:tabs>
        <w:ind w:right="28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Důvodová zpráva</w:t>
      </w:r>
    </w:p>
    <w:p w:rsidR="00CD73E1" w:rsidRPr="00263B81" w:rsidRDefault="00CD73E1" w:rsidP="00263B81"/>
    <w:p w:rsidR="00573688" w:rsidRDefault="00573688" w:rsidP="003A7211">
      <w:pPr>
        <w:jc w:val="both"/>
        <w:rPr>
          <w:b/>
          <w:sz w:val="24"/>
        </w:rPr>
      </w:pPr>
    </w:p>
    <w:p w:rsidR="00CD73E1" w:rsidRDefault="00CD73E1" w:rsidP="003A7211">
      <w:pPr>
        <w:jc w:val="both"/>
        <w:rPr>
          <w:b/>
          <w:sz w:val="24"/>
        </w:rPr>
      </w:pPr>
      <w:r>
        <w:rPr>
          <w:b/>
          <w:sz w:val="24"/>
        </w:rPr>
        <w:t>1. Název problému a jeho charakteristika</w:t>
      </w:r>
    </w:p>
    <w:p w:rsidR="00573688" w:rsidRDefault="000E38C0" w:rsidP="003A7211">
      <w:pPr>
        <w:jc w:val="both"/>
        <w:rPr>
          <w:sz w:val="24"/>
          <w:szCs w:val="24"/>
        </w:rPr>
      </w:pPr>
      <w:r w:rsidRPr="000E38C0">
        <w:rPr>
          <w:sz w:val="24"/>
          <w:szCs w:val="24"/>
        </w:rPr>
        <w:t xml:space="preserve">Změna </w:t>
      </w:r>
      <w:r w:rsidR="004D24B2">
        <w:rPr>
          <w:sz w:val="24"/>
          <w:szCs w:val="24"/>
        </w:rPr>
        <w:t xml:space="preserve">termínu </w:t>
      </w:r>
      <w:r w:rsidR="00B309A7">
        <w:rPr>
          <w:sz w:val="24"/>
          <w:szCs w:val="24"/>
        </w:rPr>
        <w:t xml:space="preserve">doložení </w:t>
      </w:r>
      <w:r w:rsidR="004D24B2">
        <w:rPr>
          <w:sz w:val="24"/>
          <w:szCs w:val="24"/>
        </w:rPr>
        <w:t xml:space="preserve">potvrzení o poskytnutí dotace od Národní sportovní agentury žadatelům </w:t>
      </w:r>
      <w:r w:rsidR="00B309A7">
        <w:rPr>
          <w:sz w:val="24"/>
          <w:szCs w:val="24"/>
        </w:rPr>
        <w:t>Tělocvičná jednota Sokol Plzeň – Doubravka a Tělovýchovná jednota Plzeň – Litice, z.s.</w:t>
      </w:r>
      <w:r w:rsidR="00D371A7" w:rsidRPr="00D371A7">
        <w:rPr>
          <w:sz w:val="24"/>
          <w:szCs w:val="24"/>
        </w:rPr>
        <w:t xml:space="preserve"> </w:t>
      </w:r>
    </w:p>
    <w:p w:rsidR="00D371A7" w:rsidRDefault="00D371A7" w:rsidP="003A7211">
      <w:pPr>
        <w:jc w:val="both"/>
        <w:rPr>
          <w:b/>
          <w:bCs/>
          <w:sz w:val="24"/>
        </w:rPr>
      </w:pPr>
    </w:p>
    <w:p w:rsidR="00CD73E1" w:rsidRDefault="00CD73E1" w:rsidP="003A7211">
      <w:pPr>
        <w:jc w:val="both"/>
        <w:rPr>
          <w:b/>
          <w:sz w:val="24"/>
        </w:rPr>
      </w:pPr>
      <w:r>
        <w:rPr>
          <w:b/>
          <w:bCs/>
          <w:sz w:val="24"/>
        </w:rPr>
        <w:t>2. Konstatování</w:t>
      </w:r>
      <w:r>
        <w:rPr>
          <w:b/>
          <w:sz w:val="24"/>
        </w:rPr>
        <w:t xml:space="preserve"> současného stavu a jeho analýza</w:t>
      </w:r>
    </w:p>
    <w:p w:rsidR="008C7E82" w:rsidRDefault="00355FB2" w:rsidP="008C7E82">
      <w:pPr>
        <w:jc w:val="both"/>
        <w:rPr>
          <w:bCs/>
          <w:sz w:val="24"/>
          <w:szCs w:val="24"/>
        </w:rPr>
      </w:pPr>
      <w:r w:rsidRPr="000A050B">
        <w:rPr>
          <w:sz w:val="24"/>
        </w:rPr>
        <w:t>Odbor sportu, Smart Cities a podpory podniká</w:t>
      </w:r>
      <w:r w:rsidR="00C6137C" w:rsidRPr="000A050B">
        <w:rPr>
          <w:sz w:val="24"/>
        </w:rPr>
        <w:t>ní</w:t>
      </w:r>
      <w:r w:rsidR="00E8257B" w:rsidRPr="000A050B">
        <w:rPr>
          <w:sz w:val="24"/>
        </w:rPr>
        <w:t xml:space="preserve"> obdržel</w:t>
      </w:r>
      <w:r w:rsidR="00C6137C" w:rsidRPr="000A050B">
        <w:rPr>
          <w:sz w:val="24"/>
        </w:rPr>
        <w:t xml:space="preserve"> </w:t>
      </w:r>
      <w:r w:rsidRPr="000A050B">
        <w:rPr>
          <w:sz w:val="24"/>
        </w:rPr>
        <w:t>žádost</w:t>
      </w:r>
      <w:r w:rsidR="00F23F6E">
        <w:rPr>
          <w:sz w:val="24"/>
        </w:rPr>
        <w:t>i</w:t>
      </w:r>
      <w:r w:rsidRPr="000A050B">
        <w:rPr>
          <w:sz w:val="24"/>
        </w:rPr>
        <w:t xml:space="preserve"> o </w:t>
      </w:r>
      <w:r w:rsidR="00196436">
        <w:rPr>
          <w:sz w:val="24"/>
        </w:rPr>
        <w:t xml:space="preserve">změnu </w:t>
      </w:r>
      <w:r w:rsidR="00196436" w:rsidRPr="00931BD3">
        <w:rPr>
          <w:sz w:val="24"/>
          <w:szCs w:val="24"/>
        </w:rPr>
        <w:t>termínu do</w:t>
      </w:r>
      <w:r w:rsidR="00196436">
        <w:rPr>
          <w:sz w:val="24"/>
          <w:szCs w:val="24"/>
        </w:rPr>
        <w:t>ložení potvrzení o poskytnutí dotace od Národní sportovní agentury</w:t>
      </w:r>
      <w:r w:rsidRPr="000A050B">
        <w:rPr>
          <w:sz w:val="24"/>
        </w:rPr>
        <w:t>, a to od subjekt</w:t>
      </w:r>
      <w:r w:rsidR="00E8257B" w:rsidRPr="000A050B">
        <w:rPr>
          <w:sz w:val="24"/>
        </w:rPr>
        <w:t>u</w:t>
      </w:r>
      <w:r w:rsidRPr="000A050B">
        <w:rPr>
          <w:sz w:val="24"/>
        </w:rPr>
        <w:t xml:space="preserve"> </w:t>
      </w:r>
      <w:r w:rsidR="00196436" w:rsidRPr="00931BD3">
        <w:rPr>
          <w:sz w:val="24"/>
          <w:szCs w:val="24"/>
        </w:rPr>
        <w:t xml:space="preserve">Tělocvičná jednota Sokol </w:t>
      </w:r>
      <w:proofErr w:type="gramStart"/>
      <w:r w:rsidR="00196436" w:rsidRPr="00931BD3">
        <w:rPr>
          <w:sz w:val="24"/>
          <w:szCs w:val="24"/>
        </w:rPr>
        <w:t>Plzeň</w:t>
      </w:r>
      <w:r w:rsidR="00196436">
        <w:rPr>
          <w:sz w:val="24"/>
          <w:szCs w:val="24"/>
        </w:rPr>
        <w:t xml:space="preserve"> </w:t>
      </w:r>
      <w:r w:rsidR="00196436" w:rsidRPr="00931BD3">
        <w:rPr>
          <w:sz w:val="24"/>
          <w:szCs w:val="24"/>
        </w:rPr>
        <w:t>-</w:t>
      </w:r>
      <w:r w:rsidR="00196436">
        <w:rPr>
          <w:sz w:val="24"/>
          <w:szCs w:val="24"/>
        </w:rPr>
        <w:t xml:space="preserve"> </w:t>
      </w:r>
      <w:r w:rsidR="00196436" w:rsidRPr="00931BD3">
        <w:rPr>
          <w:sz w:val="24"/>
          <w:szCs w:val="24"/>
        </w:rPr>
        <w:t>Doubravka</w:t>
      </w:r>
      <w:proofErr w:type="gramEnd"/>
      <w:r w:rsidR="00196436" w:rsidRPr="00931BD3">
        <w:rPr>
          <w:sz w:val="24"/>
          <w:szCs w:val="24"/>
        </w:rPr>
        <w:t xml:space="preserve">, IČ: 140707209 </w:t>
      </w:r>
      <w:r w:rsidR="000E38C0">
        <w:rPr>
          <w:sz w:val="24"/>
        </w:rPr>
        <w:t xml:space="preserve">(žádost je přílohou č. 1 tohoto usnesení) a dále od subjektu </w:t>
      </w:r>
      <w:r w:rsidR="00196436" w:rsidRPr="00931BD3">
        <w:rPr>
          <w:sz w:val="24"/>
          <w:szCs w:val="24"/>
        </w:rPr>
        <w:t>Tělovýchovná jednota Plzeň – Litice, z.s., IČ: 41636392</w:t>
      </w:r>
      <w:r w:rsidR="000E38C0">
        <w:rPr>
          <w:sz w:val="24"/>
        </w:rPr>
        <w:t xml:space="preserve"> (žádost je přílohou č. 2 tohoto usnesení).</w:t>
      </w:r>
      <w:r w:rsidRPr="000A050B">
        <w:rPr>
          <w:sz w:val="24"/>
        </w:rPr>
        <w:t xml:space="preserve"> </w:t>
      </w:r>
      <w:r w:rsidR="008C7E82">
        <w:rPr>
          <w:bCs/>
          <w:sz w:val="24"/>
          <w:szCs w:val="24"/>
        </w:rPr>
        <w:t xml:space="preserve">Obě změny jsou způsobeny časovou prodlevou na straně </w:t>
      </w:r>
      <w:r w:rsidR="008C7E82">
        <w:rPr>
          <w:sz w:val="24"/>
          <w:szCs w:val="24"/>
        </w:rPr>
        <w:t>Národní sportovní agentury, která se k podaným žádostem dosud nevyjádřila.</w:t>
      </w:r>
    </w:p>
    <w:p w:rsidR="004D24B2" w:rsidRPr="00A77253" w:rsidRDefault="00355FB2" w:rsidP="003A7211">
      <w:pPr>
        <w:jc w:val="both"/>
        <w:rPr>
          <w:sz w:val="24"/>
          <w:szCs w:val="24"/>
        </w:rPr>
      </w:pPr>
      <w:r w:rsidRPr="000A050B">
        <w:rPr>
          <w:sz w:val="24"/>
        </w:rPr>
        <w:t>Odbor sportu, Smart Cities a podpory podnikání žádost</w:t>
      </w:r>
      <w:r w:rsidR="000E38C0">
        <w:rPr>
          <w:sz w:val="24"/>
        </w:rPr>
        <w:t>i</w:t>
      </w:r>
      <w:r w:rsidRPr="000A050B">
        <w:rPr>
          <w:sz w:val="24"/>
        </w:rPr>
        <w:t xml:space="preserve"> i důvod</w:t>
      </w:r>
      <w:r w:rsidR="00F23F6E">
        <w:rPr>
          <w:sz w:val="24"/>
        </w:rPr>
        <w:t>y</w:t>
      </w:r>
      <w:r w:rsidRPr="000A050B">
        <w:rPr>
          <w:sz w:val="24"/>
        </w:rPr>
        <w:t xml:space="preserve"> pečlivě posoudil</w:t>
      </w:r>
      <w:r w:rsidR="000E38C0">
        <w:rPr>
          <w:sz w:val="24"/>
        </w:rPr>
        <w:t xml:space="preserve"> </w:t>
      </w:r>
      <w:r w:rsidRPr="000A050B">
        <w:rPr>
          <w:sz w:val="24"/>
        </w:rPr>
        <w:t xml:space="preserve">a </w:t>
      </w:r>
      <w:r w:rsidR="009C57FE" w:rsidRPr="000A050B">
        <w:rPr>
          <w:sz w:val="24"/>
        </w:rPr>
        <w:t xml:space="preserve">shledal, </w:t>
      </w:r>
      <w:r w:rsidR="00050C8C">
        <w:rPr>
          <w:sz w:val="24"/>
        </w:rPr>
        <w:t xml:space="preserve">že pro rozvoj sportovní infrastruktury a plnění Koncepce sportu města Plzně na léta 2021 až 2030 je žádoucí prodloužit termín předložení potvrzení udělení dotace od Národní sportovní agentury. </w:t>
      </w:r>
      <w:r w:rsidR="004D24B2" w:rsidRPr="00A77253">
        <w:rPr>
          <w:sz w:val="24"/>
          <w:szCs w:val="24"/>
        </w:rPr>
        <w:t xml:space="preserve">K návrhu </w:t>
      </w:r>
      <w:r w:rsidR="008C7E82">
        <w:rPr>
          <w:sz w:val="24"/>
        </w:rPr>
        <w:t>posunu termínů pro doložení</w:t>
      </w:r>
      <w:r w:rsidR="008C7E82" w:rsidRPr="00A77253">
        <w:rPr>
          <w:sz w:val="24"/>
          <w:szCs w:val="24"/>
        </w:rPr>
        <w:t xml:space="preserve"> </w:t>
      </w:r>
      <w:r w:rsidR="004D24B2" w:rsidRPr="00A77253">
        <w:rPr>
          <w:sz w:val="24"/>
          <w:szCs w:val="24"/>
        </w:rPr>
        <w:t xml:space="preserve">potvrzení o poskytnutí dotace od Národní sportovní agentury </w:t>
      </w:r>
      <w:r w:rsidR="008C7E82">
        <w:rPr>
          <w:sz w:val="24"/>
          <w:szCs w:val="24"/>
        </w:rPr>
        <w:t xml:space="preserve">z 31. 5. 2021 na 31. 7. 2021 </w:t>
      </w:r>
      <w:r w:rsidR="004D24B2" w:rsidRPr="00A77253">
        <w:rPr>
          <w:sz w:val="24"/>
          <w:szCs w:val="24"/>
        </w:rPr>
        <w:t xml:space="preserve">hlasovala per </w:t>
      </w:r>
      <w:proofErr w:type="spellStart"/>
      <w:r w:rsidR="004D24B2" w:rsidRPr="00A77253">
        <w:rPr>
          <w:sz w:val="24"/>
          <w:szCs w:val="24"/>
        </w:rPr>
        <w:t>rollam</w:t>
      </w:r>
      <w:proofErr w:type="spellEnd"/>
      <w:r w:rsidR="004D24B2" w:rsidRPr="00A77253">
        <w:rPr>
          <w:sz w:val="24"/>
          <w:szCs w:val="24"/>
        </w:rPr>
        <w:t xml:space="preserve"> Hodnotící komise jmenovaná Radou města Plzně k dotačními titulu Rekonstrukce</w:t>
      </w:r>
      <w:r w:rsidR="00A77253" w:rsidRPr="00A77253">
        <w:rPr>
          <w:sz w:val="24"/>
          <w:szCs w:val="24"/>
        </w:rPr>
        <w:t>, oprava a výstavba sportovních zařízení, areálů a související infrastruktury na území města Plzně</w:t>
      </w:r>
      <w:r w:rsidR="004D24B2" w:rsidRPr="00A77253">
        <w:rPr>
          <w:sz w:val="24"/>
          <w:szCs w:val="24"/>
        </w:rPr>
        <w:t>, která změnu schválila</w:t>
      </w:r>
      <w:r w:rsidR="008C7E82">
        <w:rPr>
          <w:sz w:val="24"/>
          <w:szCs w:val="24"/>
        </w:rPr>
        <w:t>, viz. příloha č. 3</w:t>
      </w:r>
      <w:r w:rsidR="004D24B2" w:rsidRPr="00A77253">
        <w:rPr>
          <w:sz w:val="24"/>
          <w:szCs w:val="24"/>
        </w:rPr>
        <w:t>.</w:t>
      </w:r>
    </w:p>
    <w:p w:rsidR="00573688" w:rsidRDefault="00573688" w:rsidP="003A7211">
      <w:pPr>
        <w:jc w:val="both"/>
        <w:rPr>
          <w:b/>
          <w:sz w:val="24"/>
        </w:rPr>
      </w:pPr>
    </w:p>
    <w:p w:rsidR="00CD73E1" w:rsidRDefault="00CD73E1" w:rsidP="003A7211">
      <w:pPr>
        <w:jc w:val="both"/>
        <w:rPr>
          <w:b/>
          <w:sz w:val="24"/>
        </w:rPr>
      </w:pPr>
      <w:r>
        <w:rPr>
          <w:b/>
          <w:sz w:val="24"/>
        </w:rPr>
        <w:t>3. Předpokládaný cílový stav</w:t>
      </w:r>
    </w:p>
    <w:p w:rsidR="00573688" w:rsidRPr="00931BD3" w:rsidRDefault="006B4D6C" w:rsidP="00931BD3">
      <w:pPr>
        <w:jc w:val="both"/>
        <w:rPr>
          <w:sz w:val="24"/>
          <w:szCs w:val="24"/>
        </w:rPr>
      </w:pPr>
      <w:r w:rsidRPr="00931BD3">
        <w:rPr>
          <w:sz w:val="24"/>
          <w:szCs w:val="24"/>
        </w:rPr>
        <w:t>Schválení</w:t>
      </w:r>
      <w:r w:rsidR="003D4D47" w:rsidRPr="00931BD3">
        <w:rPr>
          <w:sz w:val="24"/>
          <w:szCs w:val="24"/>
        </w:rPr>
        <w:t xml:space="preserve"> </w:t>
      </w:r>
      <w:r w:rsidR="009C57FE" w:rsidRPr="00931BD3">
        <w:rPr>
          <w:sz w:val="24"/>
          <w:szCs w:val="24"/>
        </w:rPr>
        <w:t xml:space="preserve">změny </w:t>
      </w:r>
      <w:r w:rsidR="00814B59" w:rsidRPr="00931BD3">
        <w:rPr>
          <w:sz w:val="24"/>
          <w:szCs w:val="24"/>
        </w:rPr>
        <w:t>termínu</w:t>
      </w:r>
      <w:r w:rsidR="009C57FE" w:rsidRPr="00931BD3">
        <w:rPr>
          <w:sz w:val="24"/>
          <w:szCs w:val="24"/>
        </w:rPr>
        <w:t xml:space="preserve"> do</w:t>
      </w:r>
      <w:r w:rsidR="00931BD3">
        <w:rPr>
          <w:sz w:val="24"/>
          <w:szCs w:val="24"/>
        </w:rPr>
        <w:t xml:space="preserve">ložení potvrzení o poskytnutí dotace od Národní sportovní agentury pro subjekty </w:t>
      </w:r>
      <w:r w:rsidR="00814B59" w:rsidRPr="00931BD3">
        <w:rPr>
          <w:sz w:val="24"/>
          <w:szCs w:val="24"/>
        </w:rPr>
        <w:t xml:space="preserve">Tělocvičná jednota Sokol </w:t>
      </w:r>
      <w:proofErr w:type="gramStart"/>
      <w:r w:rsidR="00814B59" w:rsidRPr="00931BD3">
        <w:rPr>
          <w:sz w:val="24"/>
          <w:szCs w:val="24"/>
        </w:rPr>
        <w:t>Plzeň</w:t>
      </w:r>
      <w:r w:rsidR="00A77253">
        <w:rPr>
          <w:sz w:val="24"/>
          <w:szCs w:val="24"/>
        </w:rPr>
        <w:t xml:space="preserve"> </w:t>
      </w:r>
      <w:r w:rsidR="00814B59" w:rsidRPr="00931BD3">
        <w:rPr>
          <w:sz w:val="24"/>
          <w:szCs w:val="24"/>
        </w:rPr>
        <w:t>-</w:t>
      </w:r>
      <w:r w:rsidR="00A77253">
        <w:rPr>
          <w:sz w:val="24"/>
          <w:szCs w:val="24"/>
        </w:rPr>
        <w:t xml:space="preserve"> </w:t>
      </w:r>
      <w:r w:rsidR="00814B59" w:rsidRPr="00931BD3">
        <w:rPr>
          <w:sz w:val="24"/>
          <w:szCs w:val="24"/>
        </w:rPr>
        <w:t>Doubravka</w:t>
      </w:r>
      <w:proofErr w:type="gramEnd"/>
      <w:r w:rsidR="00A5099D" w:rsidRPr="00931BD3">
        <w:rPr>
          <w:sz w:val="24"/>
          <w:szCs w:val="24"/>
        </w:rPr>
        <w:t xml:space="preserve">, IČ: </w:t>
      </w:r>
      <w:r w:rsidR="00814B59" w:rsidRPr="00931BD3">
        <w:rPr>
          <w:sz w:val="24"/>
          <w:szCs w:val="24"/>
        </w:rPr>
        <w:t>140707209</w:t>
      </w:r>
      <w:r w:rsidR="00A5099D" w:rsidRPr="00931BD3">
        <w:rPr>
          <w:sz w:val="24"/>
          <w:szCs w:val="24"/>
        </w:rPr>
        <w:t xml:space="preserve"> a </w:t>
      </w:r>
      <w:r w:rsidR="00814B59" w:rsidRPr="00931BD3">
        <w:rPr>
          <w:sz w:val="24"/>
          <w:szCs w:val="24"/>
        </w:rPr>
        <w:t>Tělovýchovná jednota Plzeň – Litice, z.s</w:t>
      </w:r>
      <w:r w:rsidR="00A5099D" w:rsidRPr="00931BD3">
        <w:rPr>
          <w:sz w:val="24"/>
          <w:szCs w:val="24"/>
        </w:rPr>
        <w:t xml:space="preserve">., IČ: </w:t>
      </w:r>
      <w:r w:rsidR="00931BD3" w:rsidRPr="00931BD3">
        <w:rPr>
          <w:sz w:val="24"/>
          <w:szCs w:val="24"/>
        </w:rPr>
        <w:t>41636392</w:t>
      </w:r>
      <w:r w:rsidR="00A5099D" w:rsidRPr="00931BD3">
        <w:rPr>
          <w:sz w:val="24"/>
          <w:szCs w:val="24"/>
        </w:rPr>
        <w:t>.</w:t>
      </w:r>
    </w:p>
    <w:p w:rsidR="00FC27D4" w:rsidRDefault="00FC27D4" w:rsidP="00FC27D4">
      <w:pPr>
        <w:pStyle w:val="Paragrafneslovan"/>
        <w:rPr>
          <w:b/>
        </w:rPr>
      </w:pPr>
    </w:p>
    <w:p w:rsidR="00CD73E1" w:rsidRDefault="00CD73E1" w:rsidP="003A7211">
      <w:pPr>
        <w:jc w:val="both"/>
        <w:rPr>
          <w:b/>
          <w:sz w:val="24"/>
        </w:rPr>
      </w:pPr>
      <w:r>
        <w:rPr>
          <w:b/>
          <w:sz w:val="24"/>
        </w:rPr>
        <w:t>4. Navrhované varianty řešení</w:t>
      </w:r>
    </w:p>
    <w:p w:rsidR="00CD73E1" w:rsidRDefault="00232111" w:rsidP="003A7211">
      <w:pPr>
        <w:jc w:val="both"/>
        <w:rPr>
          <w:sz w:val="24"/>
        </w:rPr>
      </w:pPr>
      <w:r>
        <w:rPr>
          <w:sz w:val="24"/>
        </w:rPr>
        <w:t>Nejsou variantní řešení</w:t>
      </w:r>
      <w:r w:rsidR="00CD73E1">
        <w:rPr>
          <w:sz w:val="24"/>
        </w:rPr>
        <w:t>.</w:t>
      </w:r>
    </w:p>
    <w:p w:rsidR="00573688" w:rsidRDefault="00573688" w:rsidP="003A7211">
      <w:pPr>
        <w:jc w:val="both"/>
        <w:rPr>
          <w:b/>
          <w:sz w:val="24"/>
        </w:rPr>
      </w:pPr>
    </w:p>
    <w:p w:rsidR="00CD73E1" w:rsidRDefault="00CD73E1" w:rsidP="003A7211">
      <w:pPr>
        <w:jc w:val="both"/>
        <w:rPr>
          <w:b/>
          <w:sz w:val="24"/>
        </w:rPr>
      </w:pPr>
      <w:r>
        <w:rPr>
          <w:b/>
          <w:sz w:val="24"/>
        </w:rPr>
        <w:t>5. Doporučená varianta řešení</w:t>
      </w:r>
    </w:p>
    <w:p w:rsidR="00CD73E1" w:rsidRDefault="00CD73E1" w:rsidP="003A7211">
      <w:pPr>
        <w:jc w:val="both"/>
        <w:rPr>
          <w:sz w:val="24"/>
        </w:rPr>
      </w:pPr>
      <w:r>
        <w:rPr>
          <w:sz w:val="24"/>
        </w:rPr>
        <w:t>Viz bod 4. důvodové zprávy.</w:t>
      </w:r>
    </w:p>
    <w:p w:rsidR="00573688" w:rsidRDefault="00573688" w:rsidP="00FD3F83">
      <w:pPr>
        <w:pStyle w:val="Zkladntext"/>
        <w:tabs>
          <w:tab w:val="left" w:pos="142"/>
          <w:tab w:val="left" w:pos="284"/>
          <w:tab w:val="left" w:pos="9072"/>
        </w:tabs>
      </w:pPr>
    </w:p>
    <w:p w:rsidR="00CD73E1" w:rsidRDefault="00CD73E1" w:rsidP="00FD3F83">
      <w:pPr>
        <w:pStyle w:val="Zkladntext"/>
        <w:tabs>
          <w:tab w:val="left" w:pos="142"/>
          <w:tab w:val="left" w:pos="284"/>
          <w:tab w:val="left" w:pos="9072"/>
        </w:tabs>
        <w:rPr>
          <w:bCs/>
        </w:rPr>
      </w:pPr>
      <w:r>
        <w:t>6.</w:t>
      </w:r>
      <w:r w:rsidR="00FA47FD">
        <w:t xml:space="preserve"> </w:t>
      </w:r>
      <w:r>
        <w:t xml:space="preserve">Finanční nároky řešení a možnosti finančního krytí (včetně všech následných </w:t>
      </w:r>
      <w:r>
        <w:rPr>
          <w:bCs/>
        </w:rPr>
        <w:t>například provozních nákladů)</w:t>
      </w:r>
    </w:p>
    <w:p w:rsidR="00573688" w:rsidRDefault="00D35105" w:rsidP="003A7211">
      <w:pPr>
        <w:pStyle w:val="Zkladntext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Nejsou dodatečné finanční nároky</w:t>
      </w:r>
      <w:r w:rsidR="00F45AFE" w:rsidRPr="00F45AFE">
        <w:rPr>
          <w:rFonts w:ascii="Times New Roman" w:hAnsi="Times New Roman"/>
          <w:b w:val="0"/>
          <w:bCs/>
        </w:rPr>
        <w:t>.</w:t>
      </w:r>
    </w:p>
    <w:p w:rsidR="00F45AFE" w:rsidRDefault="00F45AFE" w:rsidP="003A7211">
      <w:pPr>
        <w:pStyle w:val="Zkladntext3"/>
        <w:jc w:val="both"/>
        <w:rPr>
          <w:rFonts w:ascii="Times New Roman" w:hAnsi="Times New Roman"/>
        </w:rPr>
      </w:pPr>
    </w:p>
    <w:p w:rsidR="00CD73E1" w:rsidRDefault="00CD73E1" w:rsidP="003A7211">
      <w:pPr>
        <w:pStyle w:val="Zkladntext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Návrh termínu realizace a určení zodpovědných pracovníků</w:t>
      </w:r>
    </w:p>
    <w:p w:rsidR="00CD73E1" w:rsidRDefault="003D5ECE" w:rsidP="003A7211">
      <w:pPr>
        <w:pStyle w:val="Zkladntext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Viz ukládací část tohoto</w:t>
      </w:r>
      <w:r w:rsidR="00CD73E1">
        <w:rPr>
          <w:rFonts w:ascii="Times New Roman" w:hAnsi="Times New Roman"/>
          <w:bCs/>
        </w:rPr>
        <w:t xml:space="preserve"> usnesení.</w:t>
      </w:r>
    </w:p>
    <w:p w:rsidR="00776884" w:rsidRPr="00C61E1C" w:rsidRDefault="00776884" w:rsidP="003A7211">
      <w:pPr>
        <w:pStyle w:val="Zkladntext2"/>
        <w:jc w:val="both"/>
        <w:rPr>
          <w:rFonts w:ascii="Times New Roman" w:hAnsi="Times New Roman"/>
          <w:bCs/>
        </w:rPr>
      </w:pPr>
    </w:p>
    <w:p w:rsidR="00CD73E1" w:rsidRDefault="00CD73E1" w:rsidP="003A7211">
      <w:pPr>
        <w:pStyle w:val="Zkladntext"/>
      </w:pPr>
      <w:r>
        <w:t>8. Dříve vydaná usnesení orgánů města nebo městských obvodů, která s tímto návrhem souvisí</w:t>
      </w:r>
    </w:p>
    <w:p w:rsidR="00D35105" w:rsidRDefault="00D35105" w:rsidP="003A7211">
      <w:pPr>
        <w:pStyle w:val="Zkladntext3"/>
        <w:jc w:val="both"/>
        <w:rPr>
          <w:rFonts w:ascii="Times New Roman" w:hAnsi="Times New Roman"/>
          <w:b w:val="0"/>
          <w:bCs/>
        </w:rPr>
      </w:pPr>
      <w:r w:rsidRPr="00D35105">
        <w:rPr>
          <w:rFonts w:ascii="Times New Roman" w:hAnsi="Times New Roman"/>
          <w:b w:val="0"/>
          <w:bCs/>
        </w:rPr>
        <w:t xml:space="preserve">Usnesení ZMP č. </w:t>
      </w:r>
      <w:r w:rsidR="008B5158">
        <w:rPr>
          <w:rFonts w:ascii="Times New Roman" w:hAnsi="Times New Roman"/>
          <w:b w:val="0"/>
          <w:bCs/>
        </w:rPr>
        <w:t>11</w:t>
      </w:r>
      <w:r w:rsidRPr="00D35105">
        <w:rPr>
          <w:rFonts w:ascii="Times New Roman" w:hAnsi="Times New Roman"/>
          <w:b w:val="0"/>
          <w:bCs/>
        </w:rPr>
        <w:t xml:space="preserve"> ze dne </w:t>
      </w:r>
      <w:r w:rsidR="008B5158">
        <w:rPr>
          <w:rFonts w:ascii="Times New Roman" w:hAnsi="Times New Roman"/>
          <w:b w:val="0"/>
          <w:bCs/>
        </w:rPr>
        <w:t>8</w:t>
      </w:r>
      <w:r>
        <w:rPr>
          <w:rFonts w:ascii="Times New Roman" w:hAnsi="Times New Roman"/>
          <w:b w:val="0"/>
          <w:bCs/>
        </w:rPr>
        <w:t xml:space="preserve">. </w:t>
      </w:r>
      <w:r w:rsidR="008B5158">
        <w:rPr>
          <w:rFonts w:ascii="Times New Roman" w:hAnsi="Times New Roman"/>
          <w:b w:val="0"/>
          <w:bCs/>
        </w:rPr>
        <w:t>2</w:t>
      </w:r>
      <w:r>
        <w:rPr>
          <w:rFonts w:ascii="Times New Roman" w:hAnsi="Times New Roman"/>
          <w:b w:val="0"/>
          <w:bCs/>
        </w:rPr>
        <w:t>. 2</w:t>
      </w:r>
      <w:r w:rsidR="00F95D7C">
        <w:rPr>
          <w:rFonts w:ascii="Times New Roman" w:hAnsi="Times New Roman"/>
          <w:b w:val="0"/>
          <w:bCs/>
        </w:rPr>
        <w:t>021</w:t>
      </w:r>
    </w:p>
    <w:p w:rsidR="00596998" w:rsidRDefault="001C51E9" w:rsidP="003A7211">
      <w:pPr>
        <w:pStyle w:val="Zkladntext3"/>
        <w:jc w:val="both"/>
        <w:rPr>
          <w:rFonts w:ascii="Times New Roman" w:hAnsi="Times New Roman"/>
          <w:b w:val="0"/>
          <w:bCs/>
        </w:rPr>
      </w:pPr>
      <w:hyperlink r:id="rId8" w:history="1">
        <w:r w:rsidR="00596998" w:rsidRPr="00F244EE">
          <w:rPr>
            <w:rStyle w:val="Hypertextovodkaz"/>
            <w:rFonts w:ascii="Times New Roman" w:hAnsi="Times New Roman"/>
            <w:b w:val="0"/>
            <w:bCs/>
          </w:rPr>
          <w:t>https://usneseni.plzen.eu/bin_Soubor.php?id=103029</w:t>
        </w:r>
      </w:hyperlink>
    </w:p>
    <w:p w:rsidR="00D212C4" w:rsidRPr="00E42B9E" w:rsidRDefault="00D212C4" w:rsidP="003A7211">
      <w:pPr>
        <w:pStyle w:val="Zkladntext3"/>
        <w:jc w:val="both"/>
        <w:rPr>
          <w:rFonts w:ascii="Times New Roman" w:hAnsi="Times New Roman"/>
          <w:bCs/>
          <w:sz w:val="20"/>
        </w:rPr>
      </w:pPr>
    </w:p>
    <w:p w:rsidR="00CD73E1" w:rsidRDefault="00CD73E1" w:rsidP="003A7211">
      <w:pPr>
        <w:pStyle w:val="Zkladntext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9. Závazky či pohledávky vůči městu Plz</w:t>
      </w:r>
      <w:r w:rsidR="00405EEA">
        <w:rPr>
          <w:rFonts w:ascii="Times New Roman" w:hAnsi="Times New Roman"/>
          <w:bCs/>
        </w:rPr>
        <w:t>ni</w:t>
      </w:r>
    </w:p>
    <w:p w:rsidR="00CD73E1" w:rsidRPr="00BF4C28" w:rsidRDefault="00CD73E1" w:rsidP="00BF4C28">
      <w:pPr>
        <w:jc w:val="both"/>
        <w:rPr>
          <w:sz w:val="24"/>
        </w:rPr>
      </w:pPr>
      <w:r>
        <w:rPr>
          <w:sz w:val="24"/>
        </w:rPr>
        <w:t>Nejsou.</w:t>
      </w:r>
    </w:p>
    <w:p w:rsidR="00573688" w:rsidRDefault="00573688" w:rsidP="003A7211">
      <w:pPr>
        <w:pStyle w:val="vlevo"/>
        <w:rPr>
          <w:b/>
        </w:rPr>
      </w:pPr>
    </w:p>
    <w:p w:rsidR="001C51E9" w:rsidRDefault="001C51E9" w:rsidP="003A7211">
      <w:pPr>
        <w:pStyle w:val="vlevo"/>
        <w:rPr>
          <w:b/>
        </w:rPr>
      </w:pPr>
    </w:p>
    <w:p w:rsidR="001C51E9" w:rsidRDefault="001C51E9" w:rsidP="003A7211">
      <w:pPr>
        <w:pStyle w:val="vlevo"/>
        <w:rPr>
          <w:b/>
        </w:rPr>
      </w:pPr>
      <w:bookmarkStart w:id="0" w:name="_GoBack"/>
      <w:bookmarkEnd w:id="0"/>
    </w:p>
    <w:p w:rsidR="003A31D7" w:rsidRPr="003A31D7" w:rsidRDefault="00CD73E1" w:rsidP="003A31D7">
      <w:pPr>
        <w:pStyle w:val="vlevo"/>
        <w:rPr>
          <w:b/>
        </w:rPr>
      </w:pPr>
      <w:r>
        <w:rPr>
          <w:b/>
        </w:rPr>
        <w:lastRenderedPageBreak/>
        <w:t>10. Přílohy</w:t>
      </w:r>
    </w:p>
    <w:p w:rsidR="003A31D7" w:rsidRDefault="003A31D7" w:rsidP="003A31D7">
      <w:pPr>
        <w:jc w:val="both"/>
        <w:rPr>
          <w:sz w:val="24"/>
        </w:rPr>
      </w:pPr>
      <w:r w:rsidRPr="003A31D7">
        <w:rPr>
          <w:sz w:val="24"/>
          <w:szCs w:val="24"/>
        </w:rPr>
        <w:t>1</w:t>
      </w:r>
      <w:r w:rsidR="00B730A2">
        <w:rPr>
          <w:sz w:val="24"/>
          <w:szCs w:val="24"/>
        </w:rPr>
        <w:t>.</w:t>
      </w:r>
      <w:r w:rsidR="005A68E6">
        <w:rPr>
          <w:sz w:val="24"/>
          <w:szCs w:val="24"/>
        </w:rPr>
        <w:t xml:space="preserve"> </w:t>
      </w:r>
      <w:r w:rsidR="003169B4">
        <w:rPr>
          <w:sz w:val="24"/>
          <w:szCs w:val="24"/>
        </w:rPr>
        <w:t>Žádost o změnu účelu poskytnuté dotace</w:t>
      </w:r>
      <w:r w:rsidR="00442C74">
        <w:rPr>
          <w:sz w:val="24"/>
          <w:szCs w:val="24"/>
        </w:rPr>
        <w:t xml:space="preserve"> subjektu</w:t>
      </w:r>
      <w:r w:rsidR="003169B4">
        <w:rPr>
          <w:sz w:val="24"/>
          <w:szCs w:val="24"/>
        </w:rPr>
        <w:t xml:space="preserve"> </w:t>
      </w:r>
      <w:r w:rsidR="005A68E6">
        <w:rPr>
          <w:sz w:val="24"/>
        </w:rPr>
        <w:t xml:space="preserve">Tělocvičná jednota Sokol Plzeň </w:t>
      </w:r>
      <w:proofErr w:type="gramStart"/>
      <w:r w:rsidR="005A68E6">
        <w:rPr>
          <w:sz w:val="24"/>
        </w:rPr>
        <w:t>-  Doubravka</w:t>
      </w:r>
      <w:proofErr w:type="gramEnd"/>
    </w:p>
    <w:p w:rsidR="004F129F" w:rsidRDefault="004F129F" w:rsidP="003A31D7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A68E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Žádost o změnu účelu poskytnuté dotace subjektu </w:t>
      </w:r>
      <w:r w:rsidR="005A68E6">
        <w:rPr>
          <w:sz w:val="24"/>
          <w:szCs w:val="24"/>
        </w:rPr>
        <w:t>Tělovýchovná jednota Plzeň – Litice, z.s.</w:t>
      </w:r>
    </w:p>
    <w:p w:rsidR="00B309A7" w:rsidRPr="003A31D7" w:rsidRDefault="00B309A7" w:rsidP="005A68E6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A68E6">
        <w:rPr>
          <w:sz w:val="24"/>
          <w:szCs w:val="24"/>
        </w:rPr>
        <w:t xml:space="preserve">   </w:t>
      </w:r>
      <w:r>
        <w:rPr>
          <w:sz w:val="24"/>
          <w:szCs w:val="24"/>
        </w:rPr>
        <w:t>Zápis Hodnotící komise</w:t>
      </w:r>
    </w:p>
    <w:p w:rsidR="004F129F" w:rsidRDefault="004F129F" w:rsidP="006C7230">
      <w:pPr>
        <w:ind w:left="705" w:hanging="705"/>
        <w:jc w:val="both"/>
        <w:rPr>
          <w:sz w:val="24"/>
          <w:szCs w:val="24"/>
        </w:rPr>
      </w:pPr>
    </w:p>
    <w:p w:rsidR="003D000C" w:rsidRDefault="003D000C" w:rsidP="003D000C">
      <w:pPr>
        <w:ind w:left="705" w:hanging="705"/>
        <w:jc w:val="both"/>
        <w:rPr>
          <w:sz w:val="24"/>
          <w:szCs w:val="24"/>
        </w:rPr>
      </w:pPr>
    </w:p>
    <w:p w:rsidR="00CF7FC0" w:rsidRPr="00FE7A22" w:rsidRDefault="00CF7FC0" w:rsidP="00847AFD">
      <w:pPr>
        <w:pStyle w:val="vlevo"/>
      </w:pPr>
    </w:p>
    <w:sectPr w:rsidR="00CF7FC0" w:rsidRPr="00FE7A22" w:rsidSect="00573688">
      <w:footerReference w:type="even" r:id="rId9"/>
      <w:footerReference w:type="default" r:id="rId10"/>
      <w:pgSz w:w="11906" w:h="16838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D99" w:rsidRDefault="00294D99">
      <w:r>
        <w:separator/>
      </w:r>
    </w:p>
  </w:endnote>
  <w:endnote w:type="continuationSeparator" w:id="0">
    <w:p w:rsidR="00294D99" w:rsidRDefault="0029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utiger CE 45">
    <w:altName w:val="Calibri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3E1" w:rsidRDefault="0018499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D73E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73E1" w:rsidRDefault="00CD73E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3E1" w:rsidRDefault="0018499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D73E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1B4B">
      <w:rPr>
        <w:rStyle w:val="slostrnky"/>
        <w:noProof/>
      </w:rPr>
      <w:t>2</w:t>
    </w:r>
    <w:r>
      <w:rPr>
        <w:rStyle w:val="slostrnky"/>
      </w:rPr>
      <w:fldChar w:fldCharType="end"/>
    </w:r>
  </w:p>
  <w:p w:rsidR="00CD73E1" w:rsidRDefault="00CD73E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D99" w:rsidRDefault="00294D99">
      <w:r>
        <w:separator/>
      </w:r>
    </w:p>
  </w:footnote>
  <w:footnote w:type="continuationSeparator" w:id="0">
    <w:p w:rsidR="00294D99" w:rsidRDefault="0029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dpis7"/>
      <w:lvlText w:val="%1."/>
      <w:legacy w:legacy="1" w:legacySpace="120" w:legacyIndent="720"/>
      <w:lvlJc w:val="left"/>
      <w:pPr>
        <w:ind w:left="900" w:hanging="72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79755CC"/>
    <w:multiLevelType w:val="hybridMultilevel"/>
    <w:tmpl w:val="E6B42AC8"/>
    <w:lvl w:ilvl="0" w:tplc="A3461C9C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817DC2"/>
    <w:multiLevelType w:val="hybridMultilevel"/>
    <w:tmpl w:val="B6544F00"/>
    <w:lvl w:ilvl="0" w:tplc="E4E0019A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2F8D7508"/>
    <w:multiLevelType w:val="hybridMultilevel"/>
    <w:tmpl w:val="0BF655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4867BC"/>
    <w:multiLevelType w:val="hybridMultilevel"/>
    <w:tmpl w:val="1EFE6668"/>
    <w:lvl w:ilvl="0" w:tplc="EC3420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468CB"/>
    <w:multiLevelType w:val="hybridMultilevel"/>
    <w:tmpl w:val="26804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B159F"/>
    <w:multiLevelType w:val="hybridMultilevel"/>
    <w:tmpl w:val="B6544F00"/>
    <w:lvl w:ilvl="0" w:tplc="E4E0019A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465F7469"/>
    <w:multiLevelType w:val="hybridMultilevel"/>
    <w:tmpl w:val="749034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1B35A6"/>
    <w:multiLevelType w:val="hybridMultilevel"/>
    <w:tmpl w:val="BA3C2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9D41EF"/>
    <w:multiLevelType w:val="hybridMultilevel"/>
    <w:tmpl w:val="7F1EF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70A18"/>
    <w:multiLevelType w:val="hybridMultilevel"/>
    <w:tmpl w:val="E976131A"/>
    <w:lvl w:ilvl="0" w:tplc="CD5E2578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41E6A5B"/>
    <w:multiLevelType w:val="hybridMultilevel"/>
    <w:tmpl w:val="0F5A596C"/>
    <w:lvl w:ilvl="0" w:tplc="A9661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D5"/>
    <w:rsid w:val="00013CF3"/>
    <w:rsid w:val="00015C17"/>
    <w:rsid w:val="00016BBF"/>
    <w:rsid w:val="00017240"/>
    <w:rsid w:val="00022631"/>
    <w:rsid w:val="00031732"/>
    <w:rsid w:val="00050C8C"/>
    <w:rsid w:val="00051EA7"/>
    <w:rsid w:val="00055F33"/>
    <w:rsid w:val="0006379F"/>
    <w:rsid w:val="00064D35"/>
    <w:rsid w:val="00072586"/>
    <w:rsid w:val="00082254"/>
    <w:rsid w:val="0008636D"/>
    <w:rsid w:val="0009092D"/>
    <w:rsid w:val="000A050B"/>
    <w:rsid w:val="000A3093"/>
    <w:rsid w:val="000A333C"/>
    <w:rsid w:val="000B21CF"/>
    <w:rsid w:val="000B497A"/>
    <w:rsid w:val="000C3F8D"/>
    <w:rsid w:val="000D33D1"/>
    <w:rsid w:val="000D36CF"/>
    <w:rsid w:val="000E38C0"/>
    <w:rsid w:val="000F0BDA"/>
    <w:rsid w:val="00100969"/>
    <w:rsid w:val="00116C74"/>
    <w:rsid w:val="00132076"/>
    <w:rsid w:val="00140A5E"/>
    <w:rsid w:val="00140C92"/>
    <w:rsid w:val="0014321B"/>
    <w:rsid w:val="00146E89"/>
    <w:rsid w:val="001615D5"/>
    <w:rsid w:val="0017012A"/>
    <w:rsid w:val="0017157C"/>
    <w:rsid w:val="001766F1"/>
    <w:rsid w:val="001771DA"/>
    <w:rsid w:val="00180336"/>
    <w:rsid w:val="001804E6"/>
    <w:rsid w:val="00182238"/>
    <w:rsid w:val="00184992"/>
    <w:rsid w:val="0018605C"/>
    <w:rsid w:val="00194EB0"/>
    <w:rsid w:val="00196436"/>
    <w:rsid w:val="001A1614"/>
    <w:rsid w:val="001C4140"/>
    <w:rsid w:val="001C51E9"/>
    <w:rsid w:val="001E2263"/>
    <w:rsid w:val="001E3EC9"/>
    <w:rsid w:val="001E4253"/>
    <w:rsid w:val="001F1B06"/>
    <w:rsid w:val="00215463"/>
    <w:rsid w:val="00215F9D"/>
    <w:rsid w:val="002173DE"/>
    <w:rsid w:val="0022024A"/>
    <w:rsid w:val="00221343"/>
    <w:rsid w:val="002235B2"/>
    <w:rsid w:val="00232111"/>
    <w:rsid w:val="00240548"/>
    <w:rsid w:val="00245321"/>
    <w:rsid w:val="0024780E"/>
    <w:rsid w:val="00260581"/>
    <w:rsid w:val="0026216C"/>
    <w:rsid w:val="002624EC"/>
    <w:rsid w:val="002632A7"/>
    <w:rsid w:val="00263B81"/>
    <w:rsid w:val="002650CA"/>
    <w:rsid w:val="00287D84"/>
    <w:rsid w:val="00294D99"/>
    <w:rsid w:val="00295A3B"/>
    <w:rsid w:val="002A1B25"/>
    <w:rsid w:val="002C2752"/>
    <w:rsid w:val="002C6547"/>
    <w:rsid w:val="002D00D7"/>
    <w:rsid w:val="002D29E3"/>
    <w:rsid w:val="002D67BD"/>
    <w:rsid w:val="002D7BC5"/>
    <w:rsid w:val="002E26AE"/>
    <w:rsid w:val="002F79C4"/>
    <w:rsid w:val="00301A14"/>
    <w:rsid w:val="003034C7"/>
    <w:rsid w:val="003169B4"/>
    <w:rsid w:val="0034661A"/>
    <w:rsid w:val="00346802"/>
    <w:rsid w:val="00355FB2"/>
    <w:rsid w:val="00363E7A"/>
    <w:rsid w:val="00380C69"/>
    <w:rsid w:val="00382D4B"/>
    <w:rsid w:val="003A31D7"/>
    <w:rsid w:val="003A3D38"/>
    <w:rsid w:val="003A7211"/>
    <w:rsid w:val="003A7808"/>
    <w:rsid w:val="003B499B"/>
    <w:rsid w:val="003D000C"/>
    <w:rsid w:val="003D2870"/>
    <w:rsid w:val="003D4D47"/>
    <w:rsid w:val="003D5ECE"/>
    <w:rsid w:val="003F3314"/>
    <w:rsid w:val="004015ED"/>
    <w:rsid w:val="00402A3A"/>
    <w:rsid w:val="00405EEA"/>
    <w:rsid w:val="00412504"/>
    <w:rsid w:val="00441362"/>
    <w:rsid w:val="004426AE"/>
    <w:rsid w:val="00442C74"/>
    <w:rsid w:val="00454B8B"/>
    <w:rsid w:val="004559A5"/>
    <w:rsid w:val="00475C0C"/>
    <w:rsid w:val="0048373E"/>
    <w:rsid w:val="0049312B"/>
    <w:rsid w:val="00494B7F"/>
    <w:rsid w:val="00497AF9"/>
    <w:rsid w:val="004A39A1"/>
    <w:rsid w:val="004C4B12"/>
    <w:rsid w:val="004D24B2"/>
    <w:rsid w:val="004F0C0E"/>
    <w:rsid w:val="004F129F"/>
    <w:rsid w:val="004F1BD2"/>
    <w:rsid w:val="004F7EA5"/>
    <w:rsid w:val="00505D73"/>
    <w:rsid w:val="00516AC3"/>
    <w:rsid w:val="005216C2"/>
    <w:rsid w:val="00523C86"/>
    <w:rsid w:val="00554277"/>
    <w:rsid w:val="00565033"/>
    <w:rsid w:val="005669F3"/>
    <w:rsid w:val="00573688"/>
    <w:rsid w:val="00581C5E"/>
    <w:rsid w:val="00581E86"/>
    <w:rsid w:val="00583917"/>
    <w:rsid w:val="00591475"/>
    <w:rsid w:val="00595AB3"/>
    <w:rsid w:val="005967AB"/>
    <w:rsid w:val="00596998"/>
    <w:rsid w:val="005A4908"/>
    <w:rsid w:val="005A68E6"/>
    <w:rsid w:val="005A6ED2"/>
    <w:rsid w:val="005B012F"/>
    <w:rsid w:val="005C03D7"/>
    <w:rsid w:val="005C18CB"/>
    <w:rsid w:val="005D1F45"/>
    <w:rsid w:val="005D69F1"/>
    <w:rsid w:val="005D7A0A"/>
    <w:rsid w:val="005E5710"/>
    <w:rsid w:val="005F031F"/>
    <w:rsid w:val="00601482"/>
    <w:rsid w:val="00603D07"/>
    <w:rsid w:val="006041A9"/>
    <w:rsid w:val="0062184F"/>
    <w:rsid w:val="00627DB3"/>
    <w:rsid w:val="00642F00"/>
    <w:rsid w:val="00642F45"/>
    <w:rsid w:val="00666951"/>
    <w:rsid w:val="00676172"/>
    <w:rsid w:val="00684409"/>
    <w:rsid w:val="00685265"/>
    <w:rsid w:val="0068531B"/>
    <w:rsid w:val="00692EA4"/>
    <w:rsid w:val="00693DAA"/>
    <w:rsid w:val="00696681"/>
    <w:rsid w:val="006A0E34"/>
    <w:rsid w:val="006A51B7"/>
    <w:rsid w:val="006B4D6C"/>
    <w:rsid w:val="006C7230"/>
    <w:rsid w:val="006D4C14"/>
    <w:rsid w:val="006D5586"/>
    <w:rsid w:val="006D7C20"/>
    <w:rsid w:val="006E5CB2"/>
    <w:rsid w:val="006F3A94"/>
    <w:rsid w:val="00703F45"/>
    <w:rsid w:val="0072573A"/>
    <w:rsid w:val="00725852"/>
    <w:rsid w:val="00726DED"/>
    <w:rsid w:val="007544D2"/>
    <w:rsid w:val="00757183"/>
    <w:rsid w:val="00767040"/>
    <w:rsid w:val="007707DE"/>
    <w:rsid w:val="00774745"/>
    <w:rsid w:val="007762A6"/>
    <w:rsid w:val="00776884"/>
    <w:rsid w:val="00777F13"/>
    <w:rsid w:val="007866F7"/>
    <w:rsid w:val="007A443E"/>
    <w:rsid w:val="007A70E2"/>
    <w:rsid w:val="007B00A6"/>
    <w:rsid w:val="007C33ED"/>
    <w:rsid w:val="007C6406"/>
    <w:rsid w:val="007E3DC8"/>
    <w:rsid w:val="00803BBA"/>
    <w:rsid w:val="00814B59"/>
    <w:rsid w:val="008152CE"/>
    <w:rsid w:val="00817496"/>
    <w:rsid w:val="00822E76"/>
    <w:rsid w:val="00827188"/>
    <w:rsid w:val="008349B8"/>
    <w:rsid w:val="00847AFD"/>
    <w:rsid w:val="00850940"/>
    <w:rsid w:val="00860EA8"/>
    <w:rsid w:val="008645A2"/>
    <w:rsid w:val="008662AC"/>
    <w:rsid w:val="00866F43"/>
    <w:rsid w:val="00876236"/>
    <w:rsid w:val="0088170A"/>
    <w:rsid w:val="00882CB4"/>
    <w:rsid w:val="008A1BDF"/>
    <w:rsid w:val="008B5158"/>
    <w:rsid w:val="008B63E2"/>
    <w:rsid w:val="008C074A"/>
    <w:rsid w:val="008C7E82"/>
    <w:rsid w:val="008D0394"/>
    <w:rsid w:val="008D6E09"/>
    <w:rsid w:val="008E11B5"/>
    <w:rsid w:val="008E7F7B"/>
    <w:rsid w:val="00931BD3"/>
    <w:rsid w:val="00953DEE"/>
    <w:rsid w:val="009561E0"/>
    <w:rsid w:val="0097385C"/>
    <w:rsid w:val="00974342"/>
    <w:rsid w:val="009907F2"/>
    <w:rsid w:val="0099145E"/>
    <w:rsid w:val="00991862"/>
    <w:rsid w:val="00991922"/>
    <w:rsid w:val="009A0871"/>
    <w:rsid w:val="009A36FE"/>
    <w:rsid w:val="009B2500"/>
    <w:rsid w:val="009C206E"/>
    <w:rsid w:val="009C2349"/>
    <w:rsid w:val="009C57FE"/>
    <w:rsid w:val="009D06F8"/>
    <w:rsid w:val="009D3191"/>
    <w:rsid w:val="009D7DC5"/>
    <w:rsid w:val="009E4F1E"/>
    <w:rsid w:val="009E570D"/>
    <w:rsid w:val="009E7BA6"/>
    <w:rsid w:val="009F00E1"/>
    <w:rsid w:val="009F6D36"/>
    <w:rsid w:val="00A03DB2"/>
    <w:rsid w:val="00A03DF0"/>
    <w:rsid w:val="00A04F9F"/>
    <w:rsid w:val="00A05215"/>
    <w:rsid w:val="00A2244E"/>
    <w:rsid w:val="00A40B2B"/>
    <w:rsid w:val="00A5099D"/>
    <w:rsid w:val="00A5254E"/>
    <w:rsid w:val="00A54C3F"/>
    <w:rsid w:val="00A640D8"/>
    <w:rsid w:val="00A6554A"/>
    <w:rsid w:val="00A7338C"/>
    <w:rsid w:val="00A76717"/>
    <w:rsid w:val="00A77253"/>
    <w:rsid w:val="00A921E7"/>
    <w:rsid w:val="00AA3CFD"/>
    <w:rsid w:val="00AA5EDF"/>
    <w:rsid w:val="00AB0FB6"/>
    <w:rsid w:val="00AC1A81"/>
    <w:rsid w:val="00AE0F84"/>
    <w:rsid w:val="00AE5F39"/>
    <w:rsid w:val="00AE6AAB"/>
    <w:rsid w:val="00AF4803"/>
    <w:rsid w:val="00B02DAA"/>
    <w:rsid w:val="00B06187"/>
    <w:rsid w:val="00B06823"/>
    <w:rsid w:val="00B07FB7"/>
    <w:rsid w:val="00B21D91"/>
    <w:rsid w:val="00B24037"/>
    <w:rsid w:val="00B27EDF"/>
    <w:rsid w:val="00B303C5"/>
    <w:rsid w:val="00B309A7"/>
    <w:rsid w:val="00B41728"/>
    <w:rsid w:val="00B433F5"/>
    <w:rsid w:val="00B44658"/>
    <w:rsid w:val="00B50F18"/>
    <w:rsid w:val="00B526F3"/>
    <w:rsid w:val="00B60A61"/>
    <w:rsid w:val="00B72ACB"/>
    <w:rsid w:val="00B730A2"/>
    <w:rsid w:val="00B97D58"/>
    <w:rsid w:val="00BA1D72"/>
    <w:rsid w:val="00BA4497"/>
    <w:rsid w:val="00BB5A26"/>
    <w:rsid w:val="00BD47FA"/>
    <w:rsid w:val="00BE3AAA"/>
    <w:rsid w:val="00BF4C28"/>
    <w:rsid w:val="00C111D6"/>
    <w:rsid w:val="00C13BD7"/>
    <w:rsid w:val="00C14377"/>
    <w:rsid w:val="00C21817"/>
    <w:rsid w:val="00C22C31"/>
    <w:rsid w:val="00C4358F"/>
    <w:rsid w:val="00C478E4"/>
    <w:rsid w:val="00C52AA5"/>
    <w:rsid w:val="00C6137C"/>
    <w:rsid w:val="00C61E1C"/>
    <w:rsid w:val="00C71B4B"/>
    <w:rsid w:val="00C82669"/>
    <w:rsid w:val="00C94777"/>
    <w:rsid w:val="00C94BD0"/>
    <w:rsid w:val="00C94FD7"/>
    <w:rsid w:val="00CA3FCB"/>
    <w:rsid w:val="00CA5F9B"/>
    <w:rsid w:val="00CC0E24"/>
    <w:rsid w:val="00CC5E4D"/>
    <w:rsid w:val="00CC6CF1"/>
    <w:rsid w:val="00CC763A"/>
    <w:rsid w:val="00CD6DB6"/>
    <w:rsid w:val="00CD73E1"/>
    <w:rsid w:val="00CE4CD6"/>
    <w:rsid w:val="00CF7C07"/>
    <w:rsid w:val="00CF7FC0"/>
    <w:rsid w:val="00D03647"/>
    <w:rsid w:val="00D04298"/>
    <w:rsid w:val="00D112CC"/>
    <w:rsid w:val="00D11D5B"/>
    <w:rsid w:val="00D13819"/>
    <w:rsid w:val="00D1685C"/>
    <w:rsid w:val="00D212C4"/>
    <w:rsid w:val="00D276D6"/>
    <w:rsid w:val="00D345FF"/>
    <w:rsid w:val="00D35105"/>
    <w:rsid w:val="00D371A7"/>
    <w:rsid w:val="00D40FE0"/>
    <w:rsid w:val="00D7063E"/>
    <w:rsid w:val="00D70A91"/>
    <w:rsid w:val="00D76561"/>
    <w:rsid w:val="00D850B1"/>
    <w:rsid w:val="00DA4040"/>
    <w:rsid w:val="00DB1235"/>
    <w:rsid w:val="00DB167E"/>
    <w:rsid w:val="00DB398C"/>
    <w:rsid w:val="00DB49D1"/>
    <w:rsid w:val="00DC2565"/>
    <w:rsid w:val="00DC4800"/>
    <w:rsid w:val="00DE0218"/>
    <w:rsid w:val="00DF195E"/>
    <w:rsid w:val="00DF281D"/>
    <w:rsid w:val="00E012AC"/>
    <w:rsid w:val="00E01952"/>
    <w:rsid w:val="00E06685"/>
    <w:rsid w:val="00E17112"/>
    <w:rsid w:val="00E178CF"/>
    <w:rsid w:val="00E21BE6"/>
    <w:rsid w:val="00E318A5"/>
    <w:rsid w:val="00E421F5"/>
    <w:rsid w:val="00E42B9E"/>
    <w:rsid w:val="00E4559F"/>
    <w:rsid w:val="00E46F03"/>
    <w:rsid w:val="00E47445"/>
    <w:rsid w:val="00E63CC4"/>
    <w:rsid w:val="00E66F0C"/>
    <w:rsid w:val="00E718BB"/>
    <w:rsid w:val="00E75D99"/>
    <w:rsid w:val="00E76A76"/>
    <w:rsid w:val="00E8257B"/>
    <w:rsid w:val="00E85530"/>
    <w:rsid w:val="00E92D13"/>
    <w:rsid w:val="00ED7667"/>
    <w:rsid w:val="00EE0BA9"/>
    <w:rsid w:val="00EE136F"/>
    <w:rsid w:val="00EF3E83"/>
    <w:rsid w:val="00F14CBD"/>
    <w:rsid w:val="00F23F6E"/>
    <w:rsid w:val="00F417EE"/>
    <w:rsid w:val="00F45AFE"/>
    <w:rsid w:val="00F617A8"/>
    <w:rsid w:val="00F63116"/>
    <w:rsid w:val="00F634FA"/>
    <w:rsid w:val="00F72B77"/>
    <w:rsid w:val="00F76BD3"/>
    <w:rsid w:val="00F851BD"/>
    <w:rsid w:val="00F90038"/>
    <w:rsid w:val="00F93298"/>
    <w:rsid w:val="00F95D7C"/>
    <w:rsid w:val="00F9617D"/>
    <w:rsid w:val="00FA47FD"/>
    <w:rsid w:val="00FA776E"/>
    <w:rsid w:val="00FB0C69"/>
    <w:rsid w:val="00FB3E05"/>
    <w:rsid w:val="00FB4FC0"/>
    <w:rsid w:val="00FB6E50"/>
    <w:rsid w:val="00FC27D4"/>
    <w:rsid w:val="00FC669C"/>
    <w:rsid w:val="00FD3F83"/>
    <w:rsid w:val="00FD5938"/>
    <w:rsid w:val="00FD5C6E"/>
    <w:rsid w:val="00FE7A22"/>
    <w:rsid w:val="00FF1043"/>
    <w:rsid w:val="00FF6BF0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B2992"/>
  <w15:chartTrackingRefBased/>
  <w15:docId w15:val="{BE3EC0C9-1E14-471D-BA5F-DDD9ECBA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4B59"/>
  </w:style>
  <w:style w:type="paragraph" w:styleId="Nadpis1">
    <w:name w:val="heading 1"/>
    <w:basedOn w:val="Normln"/>
    <w:next w:val="Normln"/>
    <w:link w:val="Nadpis1Char"/>
    <w:uiPriority w:val="9"/>
    <w:qFormat/>
    <w:rsid w:val="00184992"/>
    <w:pPr>
      <w:keepNext/>
      <w:ind w:left="36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184992"/>
    <w:pPr>
      <w:keepNext/>
      <w:outlineLvl w:val="1"/>
    </w:pPr>
    <w:rPr>
      <w:rFonts w:ascii="Frutiger CE 45" w:hAnsi="Frutiger CE 45"/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84992"/>
    <w:pPr>
      <w:keepNext/>
      <w:jc w:val="center"/>
      <w:outlineLvl w:val="2"/>
    </w:pPr>
    <w:rPr>
      <w:rFonts w:ascii="Frutiger CE 45" w:hAnsi="Frutiger CE 45"/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184992"/>
    <w:pPr>
      <w:keepNext/>
      <w:outlineLvl w:val="3"/>
    </w:pPr>
    <w:rPr>
      <w:rFonts w:ascii="Frutiger CE 45" w:hAnsi="Frutiger CE 45"/>
      <w:sz w:val="24"/>
    </w:rPr>
  </w:style>
  <w:style w:type="paragraph" w:styleId="Nadpis5">
    <w:name w:val="heading 5"/>
    <w:basedOn w:val="Normln"/>
    <w:next w:val="Normln"/>
    <w:link w:val="Nadpis5Char"/>
    <w:qFormat/>
    <w:rsid w:val="00184992"/>
    <w:pPr>
      <w:keepNext/>
      <w:ind w:left="426" w:hanging="426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84992"/>
    <w:pPr>
      <w:keepNext/>
      <w:ind w:right="-341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uiPriority w:val="9"/>
    <w:qFormat/>
    <w:rsid w:val="00184992"/>
    <w:pPr>
      <w:keepNext/>
      <w:numPr>
        <w:numId w:val="1"/>
      </w:numPr>
      <w:tabs>
        <w:tab w:val="num" w:pos="900"/>
      </w:tabs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184992"/>
    <w:pPr>
      <w:keepNext/>
      <w:ind w:left="426" w:right="283" w:hanging="426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184992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locked/>
    <w:rsid w:val="00184992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"/>
    <w:semiHidden/>
    <w:locked/>
    <w:rsid w:val="00184992"/>
    <w:rPr>
      <w:rFonts w:ascii="Cambria" w:hAnsi="Cambria"/>
      <w:b/>
      <w:sz w:val="26"/>
    </w:rPr>
  </w:style>
  <w:style w:type="character" w:customStyle="1" w:styleId="Nadpis4Char">
    <w:name w:val="Nadpis 4 Char"/>
    <w:link w:val="Nadpis4"/>
    <w:uiPriority w:val="9"/>
    <w:semiHidden/>
    <w:locked/>
    <w:rsid w:val="00184992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semiHidden/>
    <w:locked/>
    <w:rsid w:val="00184992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"/>
    <w:semiHidden/>
    <w:locked/>
    <w:rsid w:val="00184992"/>
    <w:rPr>
      <w:rFonts w:ascii="Calibri" w:hAnsi="Calibri"/>
      <w:b/>
      <w:sz w:val="22"/>
    </w:rPr>
  </w:style>
  <w:style w:type="character" w:customStyle="1" w:styleId="Nadpis7Char">
    <w:name w:val="Nadpis 7 Char"/>
    <w:link w:val="Nadpis7"/>
    <w:uiPriority w:val="9"/>
    <w:semiHidden/>
    <w:locked/>
    <w:rsid w:val="00184992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"/>
    <w:semiHidden/>
    <w:locked/>
    <w:rsid w:val="00184992"/>
    <w:rPr>
      <w:rFonts w:ascii="Calibri" w:hAnsi="Calibri"/>
      <w:i/>
      <w:sz w:val="24"/>
    </w:rPr>
  </w:style>
  <w:style w:type="paragraph" w:styleId="Nzev">
    <w:name w:val="Title"/>
    <w:basedOn w:val="Normln"/>
    <w:link w:val="NzevChar"/>
    <w:uiPriority w:val="10"/>
    <w:qFormat/>
    <w:rsid w:val="00184992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locked/>
    <w:rsid w:val="00184992"/>
    <w:rPr>
      <w:rFonts w:ascii="Cambria" w:hAnsi="Cambria"/>
      <w:b/>
      <w:kern w:val="28"/>
      <w:sz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184992"/>
    <w:pPr>
      <w:ind w:left="360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84992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84992"/>
    <w:pPr>
      <w:jc w:val="both"/>
    </w:pPr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184992"/>
    <w:rPr>
      <w:rFonts w:cs="Times New Roman"/>
    </w:rPr>
  </w:style>
  <w:style w:type="paragraph" w:customStyle="1" w:styleId="Paragrafneeslovan">
    <w:name w:val="Paragraf neeíslovaný"/>
    <w:basedOn w:val="Normln"/>
    <w:rsid w:val="00184992"/>
    <w:pPr>
      <w:jc w:val="both"/>
    </w:pPr>
    <w:rPr>
      <w:sz w:val="24"/>
    </w:rPr>
  </w:style>
  <w:style w:type="paragraph" w:customStyle="1" w:styleId="vlevo">
    <w:name w:val="vlevo"/>
    <w:basedOn w:val="Normln"/>
    <w:rsid w:val="00184992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rsid w:val="00184992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semiHidden/>
    <w:rsid w:val="00184992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link w:val="Zpat"/>
    <w:uiPriority w:val="99"/>
    <w:semiHidden/>
    <w:locked/>
    <w:rsid w:val="00184992"/>
    <w:rPr>
      <w:rFonts w:cs="Times New Roman"/>
    </w:rPr>
  </w:style>
  <w:style w:type="paragraph" w:customStyle="1" w:styleId="vlevot">
    <w:name w:val="vlevot"/>
    <w:basedOn w:val="vlevo"/>
    <w:rsid w:val="00184992"/>
    <w:rPr>
      <w:b/>
    </w:rPr>
  </w:style>
  <w:style w:type="character" w:styleId="slostrnky">
    <w:name w:val="page number"/>
    <w:basedOn w:val="Standardnpsmoodstavce"/>
    <w:uiPriority w:val="99"/>
    <w:semiHidden/>
    <w:rsid w:val="00184992"/>
  </w:style>
  <w:style w:type="paragraph" w:styleId="Zkladntext2">
    <w:name w:val="Body Text 2"/>
    <w:basedOn w:val="Normln"/>
    <w:link w:val="Zkladntext2Char"/>
    <w:uiPriority w:val="99"/>
    <w:semiHidden/>
    <w:rsid w:val="00184992"/>
    <w:rPr>
      <w:rFonts w:ascii="Frutiger CE 45" w:hAnsi="Frutiger CE 45"/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184992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184992"/>
    <w:rPr>
      <w:rFonts w:ascii="Frutiger CE 45" w:hAnsi="Frutiger CE 45"/>
      <w:b/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184992"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84992"/>
    <w:pPr>
      <w:ind w:left="360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84992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84992"/>
    <w:pPr>
      <w:ind w:left="1134" w:hanging="283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84992"/>
    <w:rPr>
      <w:sz w:val="16"/>
    </w:rPr>
  </w:style>
  <w:style w:type="paragraph" w:styleId="Textvbloku">
    <w:name w:val="Block Text"/>
    <w:basedOn w:val="Normln"/>
    <w:uiPriority w:val="99"/>
    <w:semiHidden/>
    <w:rsid w:val="00184992"/>
    <w:pPr>
      <w:ind w:left="426" w:right="141"/>
      <w:jc w:val="both"/>
    </w:pPr>
    <w:rPr>
      <w:sz w:val="24"/>
    </w:rPr>
  </w:style>
  <w:style w:type="paragraph" w:customStyle="1" w:styleId="BodyText21">
    <w:name w:val="Body Text 21"/>
    <w:basedOn w:val="Normln"/>
    <w:rsid w:val="00184992"/>
    <w:pPr>
      <w:ind w:left="426" w:hanging="568"/>
      <w:jc w:val="both"/>
    </w:pPr>
    <w:rPr>
      <w:rFonts w:ascii="TimesE" w:hAnsi="TimesE"/>
      <w:color w:val="000000"/>
      <w:sz w:val="24"/>
    </w:rPr>
  </w:style>
  <w:style w:type="paragraph" w:customStyle="1" w:styleId="BodyTextIndent31">
    <w:name w:val="Body Text Indent 31"/>
    <w:basedOn w:val="Normln"/>
    <w:rsid w:val="001615D5"/>
    <w:pPr>
      <w:ind w:left="284" w:hanging="284"/>
      <w:jc w:val="both"/>
    </w:pPr>
    <w:rPr>
      <w:rFonts w:ascii="TimesE" w:hAnsi="TimesE"/>
      <w:b/>
      <w:color w:val="000000"/>
      <w:sz w:val="24"/>
    </w:rPr>
  </w:style>
  <w:style w:type="paragraph" w:customStyle="1" w:styleId="Paragrafneslovan">
    <w:name w:val="Paragraf nečíslovaný"/>
    <w:basedOn w:val="Normln"/>
    <w:autoRedefine/>
    <w:rsid w:val="006B4D6C"/>
    <w:pPr>
      <w:tabs>
        <w:tab w:val="left" w:pos="709"/>
        <w:tab w:val="left" w:pos="6663"/>
        <w:tab w:val="left" w:pos="7371"/>
      </w:tabs>
      <w:ind w:right="-70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907F2"/>
    <w:rPr>
      <w:rFonts w:ascii="Tahoma" w:hAnsi="Tahoma"/>
      <w:sz w:val="16"/>
    </w:rPr>
  </w:style>
  <w:style w:type="paragraph" w:styleId="Zhlav">
    <w:name w:val="header"/>
    <w:basedOn w:val="Normln"/>
    <w:link w:val="ZhlavChar"/>
    <w:uiPriority w:val="99"/>
    <w:unhideWhenUsed/>
    <w:rsid w:val="008D0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D0394"/>
  </w:style>
  <w:style w:type="paragraph" w:styleId="Odstavecseseznamem">
    <w:name w:val="List Paragraph"/>
    <w:basedOn w:val="Normln"/>
    <w:uiPriority w:val="34"/>
    <w:qFormat/>
    <w:rsid w:val="00866F4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unhideWhenUsed/>
    <w:rsid w:val="00595AB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433F5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D35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1030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351C-7DE2-42CF-AF40-5C3A2C73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 č</vt:lpstr>
    </vt:vector>
  </TitlesOfParts>
  <Company>SIT</Company>
  <LinksUpToDate>false</LinksUpToDate>
  <CharactersWithSpaces>2588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https://usneseni.plzen.eu/bin_Soubor.php?id=99962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 č</dc:title>
  <dc:subject/>
  <dc:creator>Přemysl Švarc</dc:creator>
  <cp:keywords/>
  <cp:lastModifiedBy>Radová Petra</cp:lastModifiedBy>
  <cp:revision>3</cp:revision>
  <cp:lastPrinted>2021-04-27T10:11:00Z</cp:lastPrinted>
  <dcterms:created xsi:type="dcterms:W3CDTF">2021-04-26T13:33:00Z</dcterms:created>
  <dcterms:modified xsi:type="dcterms:W3CDTF">2021-04-27T10:11:00Z</dcterms:modified>
</cp:coreProperties>
</file>