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F9" w:rsidRPr="009D7911" w:rsidRDefault="00143EF9" w:rsidP="00593E6B">
      <w:pPr>
        <w:pStyle w:val="vlevo"/>
      </w:pPr>
      <w:r w:rsidRPr="009D7911">
        <w:t xml:space="preserve">Důvodová zpráva č. </w:t>
      </w:r>
      <w:r w:rsidR="002E6CB5">
        <w:t>1</w:t>
      </w:r>
    </w:p>
    <w:p w:rsidR="00143EF9" w:rsidRPr="009D7911" w:rsidRDefault="00143EF9" w:rsidP="00593E6B">
      <w:pPr>
        <w:pStyle w:val="vlevo"/>
      </w:pPr>
      <w:bookmarkStart w:id="0" w:name="_GoBack"/>
      <w:bookmarkEnd w:id="0"/>
    </w:p>
    <w:p w:rsidR="00143EF9" w:rsidRPr="009D7911" w:rsidRDefault="00143EF9" w:rsidP="00B12BC5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143EF9" w:rsidRPr="009D7911" w:rsidRDefault="00143EF9" w:rsidP="00143EF9">
      <w:pPr>
        <w:ind w:left="360"/>
        <w:jc w:val="both"/>
      </w:pPr>
      <w:r w:rsidRPr="00A7162C">
        <w:t>Žádost Nadačního fondu regionální fotbalové Akademie Plzeňského kraje</w:t>
      </w:r>
      <w:r w:rsidRPr="00A7162C">
        <w:rPr>
          <w:rStyle w:val="Siln"/>
          <w:b w:val="0"/>
        </w:rPr>
        <w:t xml:space="preserve">, </w:t>
      </w:r>
      <w:r>
        <w:rPr>
          <w:rStyle w:val="Siln"/>
          <w:b w:val="0"/>
        </w:rPr>
        <w:t>Úslavská 2357/75, Plzeň</w:t>
      </w:r>
      <w:r w:rsidRPr="00A7162C">
        <w:t>, IČ 0</w:t>
      </w:r>
      <w:r>
        <w:t>3849988</w:t>
      </w:r>
      <w:r w:rsidRPr="00A7162C">
        <w:t xml:space="preserve"> (dále jen </w:t>
      </w:r>
      <w:r>
        <w:t>NF fotbalové Akademie)</w:t>
      </w:r>
      <w:r w:rsidRPr="00A7162C">
        <w:t xml:space="preserve"> o poskytnutí dotace na </w:t>
      </w:r>
      <w:r>
        <w:t>úhradu dopravy pro žáky akademie</w:t>
      </w:r>
      <w:r w:rsidRPr="009D7911">
        <w:t>.</w:t>
      </w:r>
    </w:p>
    <w:p w:rsidR="00143EF9" w:rsidRPr="009D7911" w:rsidRDefault="00143EF9" w:rsidP="00143EF9">
      <w:pPr>
        <w:tabs>
          <w:tab w:val="left" w:pos="567"/>
        </w:tabs>
        <w:ind w:left="360"/>
        <w:jc w:val="both"/>
      </w:pPr>
    </w:p>
    <w:p w:rsidR="00143EF9" w:rsidRPr="002F3A8D" w:rsidRDefault="00143EF9" w:rsidP="00B12BC5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 w:rsidR="00B12BC5"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143EF9" w:rsidRPr="002F3A8D" w:rsidRDefault="005C349B" w:rsidP="00B12BC5">
      <w:pPr>
        <w:ind w:left="426"/>
        <w:jc w:val="both"/>
      </w:pPr>
      <w:r w:rsidRPr="00A7162C">
        <w:t>Nadační fond regionální fotbalové Akademie Plzeňského kraje</w:t>
      </w:r>
      <w:r w:rsidRPr="002F3A8D">
        <w:t xml:space="preserve"> </w:t>
      </w:r>
      <w:r w:rsidR="00143EF9" w:rsidRPr="002F3A8D">
        <w:t>podal</w:t>
      </w:r>
      <w:r w:rsidR="00143EF9">
        <w:t xml:space="preserve"> </w:t>
      </w:r>
      <w:r w:rsidR="005E76A5">
        <w:t xml:space="preserve">30. </w:t>
      </w:r>
      <w:r w:rsidR="003944CE">
        <w:t>7</w:t>
      </w:r>
      <w:r w:rsidR="00143EF9" w:rsidRPr="002F3A8D">
        <w:t>. 20</w:t>
      </w:r>
      <w:r w:rsidR="003944CE">
        <w:t>21</w:t>
      </w:r>
      <w:r w:rsidR="00143EF9" w:rsidRPr="002F3A8D">
        <w:t xml:space="preserve"> žádost</w:t>
      </w:r>
      <w:r w:rsidR="00143EF9">
        <w:t>, ve které žádá</w:t>
      </w:r>
      <w:r w:rsidR="00143EF9" w:rsidRPr="002F3A8D">
        <w:t xml:space="preserve"> o finanční podporu na </w:t>
      </w:r>
      <w:r w:rsidR="00C86C26">
        <w:t xml:space="preserve">zajištění dopravy pro hráče v rámci činnosti </w:t>
      </w:r>
      <w:r w:rsidRPr="00A7162C">
        <w:t>Nadačního fondu regionální fotbalové Akademie Plzeňského kraje</w:t>
      </w:r>
      <w:r>
        <w:t xml:space="preserve"> </w:t>
      </w:r>
      <w:r w:rsidR="005E76A5">
        <w:t>v roce 20</w:t>
      </w:r>
      <w:r w:rsidR="00DB0231">
        <w:t>21</w:t>
      </w:r>
      <w:r w:rsidR="00C86C26">
        <w:t>.</w:t>
      </w:r>
    </w:p>
    <w:p w:rsidR="00143EF9" w:rsidRDefault="00143EF9" w:rsidP="00B12BC5">
      <w:pPr>
        <w:ind w:left="426"/>
        <w:jc w:val="both"/>
      </w:pPr>
      <w:r w:rsidRPr="002F3A8D">
        <w:t xml:space="preserve">V předchozích letech byly </w:t>
      </w:r>
      <w:r w:rsidR="005C349B" w:rsidRPr="00A7162C">
        <w:t>Nadační</w:t>
      </w:r>
      <w:r w:rsidR="005C349B">
        <w:t>mu</w:t>
      </w:r>
      <w:r w:rsidR="005C349B" w:rsidRPr="00A7162C">
        <w:t xml:space="preserve"> fondu regionální fotbalové Akademie Plzeňského kraje</w:t>
      </w:r>
      <w:r w:rsidR="005C349B" w:rsidRPr="002F3A8D">
        <w:t xml:space="preserve"> </w:t>
      </w:r>
      <w:r w:rsidRPr="002F3A8D">
        <w:t>z finančních prostředků města poskytnuty dotace (čerpáno z  informačního systému města ke dni zpracování důvodové zprávy)</w:t>
      </w:r>
      <w:r>
        <w:t>:</w:t>
      </w:r>
    </w:p>
    <w:p w:rsidR="005E76A5" w:rsidRDefault="005E76A5" w:rsidP="00634419">
      <w:pPr>
        <w:ind w:left="426"/>
        <w:jc w:val="both"/>
      </w:pPr>
    </w:p>
    <w:tbl>
      <w:tblPr>
        <w:tblW w:w="10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034"/>
        <w:gridCol w:w="993"/>
        <w:gridCol w:w="1275"/>
        <w:gridCol w:w="1418"/>
        <w:gridCol w:w="1168"/>
        <w:gridCol w:w="760"/>
      </w:tblGrid>
      <w:tr w:rsidR="00DB0231" w:rsidRPr="00DB0231" w:rsidTr="00DB0231">
        <w:trPr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03849988 - Nadační fond regionální fotbalové Akademie Plzeňského kraje</w:t>
            </w:r>
          </w:p>
        </w:tc>
      </w:tr>
      <w:tr w:rsidR="00DB0231" w:rsidRPr="00DB0231" w:rsidTr="00DB0231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B0231" w:rsidRPr="00DB0231" w:rsidTr="00DB0231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B0231" w:rsidRPr="00DB0231" w:rsidRDefault="00DB0231" w:rsidP="00DB02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B0231" w:rsidRPr="00DB0231" w:rsidTr="00DB0231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Financování projektu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Dobití Plzeňských karet a doprava žáků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I - realizace</w:t>
            </w:r>
            <w:proofErr w:type="gramEnd"/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projektu Regionální fotbalová Akademie Plzeňského kraje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realizace projektu Regionální fotbalové Akademie Plzeňského kraje v roce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0231" w:rsidRPr="00DB0231" w:rsidTr="00DB023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B0231" w:rsidRPr="00DB0231" w:rsidRDefault="00DB0231" w:rsidP="00DB02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0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E76A5" w:rsidRDefault="005E76A5" w:rsidP="00634419">
      <w:pPr>
        <w:ind w:left="426"/>
        <w:jc w:val="both"/>
      </w:pPr>
    </w:p>
    <w:p w:rsidR="00C5374F" w:rsidRPr="00C5374F" w:rsidRDefault="005E76A5" w:rsidP="00634419">
      <w:pPr>
        <w:ind w:left="426"/>
        <w:jc w:val="both"/>
      </w:pPr>
      <w:r>
        <w:t>KSM RMP</w:t>
      </w:r>
      <w:r w:rsidR="00E9626C">
        <w:t xml:space="preserve"> </w:t>
      </w:r>
      <w:r>
        <w:t>doporučuje R</w:t>
      </w:r>
      <w:r w:rsidR="00E6760D">
        <w:t>MP schválit</w:t>
      </w:r>
      <w:r w:rsidR="00E9626C">
        <w:t xml:space="preserve"> č</w:t>
      </w:r>
      <w:r w:rsidR="00C5374F" w:rsidRPr="00C5374F">
        <w:t>ástk</w:t>
      </w:r>
      <w:r w:rsidR="00E9626C">
        <w:t>u ve výši</w:t>
      </w:r>
      <w:r w:rsidR="00C5374F" w:rsidRPr="00C5374F">
        <w:t xml:space="preserve"> </w:t>
      </w:r>
      <w:r w:rsidR="00DB0231">
        <w:t>5</w:t>
      </w:r>
      <w:r w:rsidR="002E6CB5">
        <w:t>0</w:t>
      </w:r>
      <w:r w:rsidR="00C5374F" w:rsidRPr="00C5374F">
        <w:t xml:space="preserve"> 000 Kč </w:t>
      </w:r>
      <w:r w:rsidR="00C5374F" w:rsidRPr="002F3A8D">
        <w:t xml:space="preserve">na </w:t>
      </w:r>
      <w:r w:rsidR="00C86C26">
        <w:t xml:space="preserve">zajištění dopravy pro hráče v rámci činnosti </w:t>
      </w:r>
      <w:r w:rsidR="005C349B" w:rsidRPr="00A7162C">
        <w:t>Nadačního fondu regionální fotbalové Akademie Plzeňského kraje</w:t>
      </w:r>
      <w:r w:rsidR="005C349B">
        <w:t xml:space="preserve"> </w:t>
      </w:r>
      <w:r>
        <w:t>v roce 20</w:t>
      </w:r>
      <w:r w:rsidR="00DB0231">
        <w:t>21</w:t>
      </w:r>
      <w:r w:rsidR="00E9626C">
        <w:t>.</w:t>
      </w:r>
      <w:r w:rsidR="00C86C26">
        <w:t xml:space="preserve"> </w:t>
      </w:r>
    </w:p>
    <w:p w:rsidR="00C5374F" w:rsidRDefault="00C5374F" w:rsidP="00011107">
      <w:pPr>
        <w:ind w:left="426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143EF9" w:rsidRPr="002F3A8D" w:rsidRDefault="00143EF9" w:rsidP="00143EF9">
      <w:pPr>
        <w:pStyle w:val="Zkladntext2"/>
        <w:spacing w:after="0" w:line="240" w:lineRule="auto"/>
      </w:pPr>
      <w:r w:rsidRPr="002F3A8D">
        <w:t xml:space="preserve">      Poskytnout dotaci </w:t>
      </w:r>
      <w:r w:rsidR="005C349B" w:rsidRPr="00A7162C">
        <w:t>Nadační</w:t>
      </w:r>
      <w:r w:rsidR="005C349B">
        <w:t>mu</w:t>
      </w:r>
      <w:r w:rsidR="005C349B" w:rsidRPr="00A7162C">
        <w:t xml:space="preserve"> fondu regionální fotbalové Akademie Plzeňského kraje</w:t>
      </w:r>
      <w:r w:rsidR="005C349B">
        <w:t>.</w:t>
      </w:r>
    </w:p>
    <w:p w:rsidR="00143EF9" w:rsidRPr="002F3A8D" w:rsidRDefault="00143EF9" w:rsidP="00143EF9">
      <w:pPr>
        <w:pStyle w:val="Zkladntext2"/>
        <w:spacing w:after="0" w:line="240" w:lineRule="auto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143EF9" w:rsidRPr="002F3A8D" w:rsidRDefault="008B541B" w:rsidP="00143EF9">
      <w:pPr>
        <w:ind w:left="360"/>
        <w:jc w:val="both"/>
      </w:pPr>
      <w:r>
        <w:t>P</w:t>
      </w:r>
      <w:r w:rsidR="005E76A5">
        <w:t>oskytnout dotaci</w:t>
      </w:r>
      <w:r w:rsidR="00073BFB" w:rsidRPr="002F3A8D">
        <w:t xml:space="preserve"> </w:t>
      </w:r>
      <w:r w:rsidR="00DB0231">
        <w:t>5</w:t>
      </w:r>
      <w:r w:rsidR="00073BFB">
        <w:t>0 </w:t>
      </w:r>
      <w:r w:rsidR="00073BFB" w:rsidRPr="002F3A8D">
        <w:t>000</w:t>
      </w:r>
      <w:r w:rsidR="00073BFB">
        <w:t xml:space="preserve"> </w:t>
      </w:r>
      <w:r w:rsidR="00073BFB" w:rsidRPr="002F3A8D">
        <w:t xml:space="preserve">Kč pro </w:t>
      </w:r>
      <w:r w:rsidR="00E9626C" w:rsidRPr="00A7162C">
        <w:t>Nadační fond regionální fotbalové Akademie Plzeňského kraje</w:t>
      </w:r>
      <w:r w:rsidR="00E9626C">
        <w:t xml:space="preserve"> </w:t>
      </w:r>
      <w:r w:rsidR="00073BFB">
        <w:t>na dopravu.</w:t>
      </w:r>
    </w:p>
    <w:p w:rsidR="00143EF9" w:rsidRPr="002F3A8D" w:rsidRDefault="00143EF9" w:rsidP="00143EF9">
      <w:pPr>
        <w:ind w:left="360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E9626C" w:rsidRDefault="00143EF9" w:rsidP="00143EF9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143EF9" w:rsidRDefault="00143EF9" w:rsidP="00143EF9">
      <w:pPr>
        <w:pStyle w:val="Zkladntext2"/>
        <w:spacing w:after="0" w:line="240" w:lineRule="auto"/>
      </w:pPr>
      <w:r w:rsidRPr="002F3A8D">
        <w:t xml:space="preserve"> </w:t>
      </w:r>
    </w:p>
    <w:p w:rsidR="00143EF9" w:rsidRPr="002F3A8D" w:rsidRDefault="00143EF9" w:rsidP="00143EF9">
      <w:pPr>
        <w:pStyle w:val="Zkladntext2"/>
        <w:spacing w:after="0" w:line="240" w:lineRule="auto"/>
      </w:pPr>
      <w:r w:rsidRPr="002F3A8D">
        <w:t xml:space="preserve">       </w:t>
      </w:r>
    </w:p>
    <w:p w:rsidR="00143EF9" w:rsidRPr="002F3A8D" w:rsidRDefault="00143EF9" w:rsidP="00143EF9">
      <w:pPr>
        <w:numPr>
          <w:ilvl w:val="0"/>
          <w:numId w:val="5"/>
        </w:numPr>
        <w:rPr>
          <w:b/>
          <w:bCs/>
        </w:rPr>
      </w:pPr>
      <w:r w:rsidRPr="002F3A8D">
        <w:rPr>
          <w:b/>
          <w:bCs/>
        </w:rPr>
        <w:t>Finanční nároky řešení a možnosti finančního krytí (včetně všech následných například provozních nákladů):</w:t>
      </w:r>
    </w:p>
    <w:p w:rsidR="006972E0" w:rsidRDefault="00143EF9" w:rsidP="008F169D">
      <w:pPr>
        <w:ind w:left="360"/>
        <w:jc w:val="both"/>
      </w:pPr>
      <w:r w:rsidRPr="002F3A8D">
        <w:t>Je kryto schváleným rozpočtem.</w:t>
      </w:r>
    </w:p>
    <w:p w:rsidR="00E9626C" w:rsidRPr="002F3A8D" w:rsidRDefault="00E9626C" w:rsidP="008F169D">
      <w:pPr>
        <w:ind w:left="360"/>
        <w:jc w:val="both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lastRenderedPageBreak/>
        <w:t>7.   Návrh termínů realizace a určení zodpovědných pracovníků</w:t>
      </w:r>
    </w:p>
    <w:p w:rsidR="00143EF9" w:rsidRDefault="00143EF9" w:rsidP="00143EF9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E9626C" w:rsidRPr="002F3A8D" w:rsidRDefault="00E9626C" w:rsidP="00143EF9">
      <w:pPr>
        <w:pStyle w:val="Zkladntext2"/>
        <w:spacing w:after="0" w:line="240" w:lineRule="auto"/>
      </w:pP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143EF9" w:rsidRPr="002F3A8D" w:rsidRDefault="00143EF9" w:rsidP="00143EF9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143EF9" w:rsidP="00DB0231">
      <w:pPr>
        <w:pStyle w:val="Paragrafneslovan"/>
      </w:pPr>
      <w:r w:rsidRPr="002F3A8D">
        <w:t xml:space="preserve">    </w:t>
      </w:r>
      <w:r w:rsidR="008B541B">
        <w:t xml:space="preserve">  </w:t>
      </w:r>
      <w:r w:rsidR="00DB0231">
        <w:t xml:space="preserve">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7" w:history="1">
        <w:r w:rsidRPr="00FD041F">
          <w:rPr>
            <w:rStyle w:val="Hypertextovodkaz"/>
          </w:rPr>
          <w:t>https://usneseni.plzen.eu/bin_Soubor.php?id=102552</w:t>
        </w:r>
      </w:hyperlink>
    </w:p>
    <w:p w:rsidR="008B541B" w:rsidRDefault="008B541B" w:rsidP="00DB0231">
      <w:pPr>
        <w:pStyle w:val="Paragrafneslovan"/>
        <w:rPr>
          <w:rStyle w:val="Hypertextovodkaz"/>
        </w:rPr>
      </w:pPr>
    </w:p>
    <w:p w:rsidR="00143EF9" w:rsidRPr="002F3A8D" w:rsidRDefault="00143EF9" w:rsidP="008B541B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143EF9" w:rsidRDefault="00143EF9" w:rsidP="00143EF9">
      <w:pPr>
        <w:pStyle w:val="Zkladntext2"/>
        <w:spacing w:after="0" w:line="240" w:lineRule="auto"/>
      </w:pPr>
      <w:r w:rsidRPr="002F3A8D">
        <w:t xml:space="preserve">      Nejsou.</w:t>
      </w:r>
    </w:p>
    <w:p w:rsidR="00E9626C" w:rsidRPr="002F3A8D" w:rsidRDefault="00E9626C" w:rsidP="00143EF9">
      <w:pPr>
        <w:pStyle w:val="Zkladntext2"/>
        <w:spacing w:after="0" w:line="240" w:lineRule="auto"/>
      </w:pPr>
    </w:p>
    <w:p w:rsidR="00143EF9" w:rsidRPr="002F3A8D" w:rsidRDefault="00143EF9" w:rsidP="00143EF9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5E76A5" w:rsidRDefault="00143EF9" w:rsidP="005E76A5">
      <w:pPr>
        <w:pStyle w:val="Zkladntext2"/>
        <w:spacing w:after="0" w:line="240" w:lineRule="auto"/>
        <w:rPr>
          <w:b/>
          <w:bCs/>
          <w:sz w:val="28"/>
          <w:szCs w:val="28"/>
        </w:rPr>
      </w:pPr>
      <w:r w:rsidRPr="002F3A8D">
        <w:t xml:space="preserve">       Nejsou.</w:t>
      </w:r>
      <w:r w:rsidR="005E76A5">
        <w:br w:type="page"/>
      </w:r>
    </w:p>
    <w:p w:rsidR="00011107" w:rsidRPr="009D7911" w:rsidRDefault="00011107" w:rsidP="00593E6B">
      <w:pPr>
        <w:pStyle w:val="vlevo"/>
      </w:pPr>
      <w:r w:rsidRPr="009D7911">
        <w:lastRenderedPageBreak/>
        <w:t xml:space="preserve">Důvodová zpráva č. </w:t>
      </w:r>
      <w:r w:rsidR="002E6CB5">
        <w:t>2</w:t>
      </w:r>
      <w:r w:rsidRPr="009D7911">
        <w:t xml:space="preserve"> </w:t>
      </w:r>
    </w:p>
    <w:p w:rsidR="00011107" w:rsidRPr="009D7911" w:rsidRDefault="00011107" w:rsidP="00593E6B">
      <w:pPr>
        <w:pStyle w:val="vlevo"/>
      </w:pPr>
    </w:p>
    <w:p w:rsidR="00011107" w:rsidRPr="009D7911" w:rsidRDefault="00011107" w:rsidP="00372DB3">
      <w:pPr>
        <w:tabs>
          <w:tab w:val="left" w:pos="567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011107" w:rsidRPr="009D7911" w:rsidRDefault="00011107" w:rsidP="00372DB3">
      <w:pPr>
        <w:tabs>
          <w:tab w:val="left" w:pos="426"/>
        </w:tabs>
        <w:ind w:left="360"/>
        <w:jc w:val="both"/>
      </w:pPr>
      <w:r w:rsidRPr="00A7162C">
        <w:t xml:space="preserve">Žádost </w:t>
      </w:r>
      <w:r w:rsidR="00372DB3" w:rsidRPr="00A7162C">
        <w:t xml:space="preserve">Nadačního fondu </w:t>
      </w:r>
      <w:r w:rsidR="00372DB3">
        <w:t>R</w:t>
      </w:r>
      <w:r w:rsidR="00372DB3" w:rsidRPr="00A7162C">
        <w:t xml:space="preserve">egionální </w:t>
      </w:r>
      <w:r w:rsidR="00372DB3">
        <w:t xml:space="preserve">plzeňské hokejové akademie, </w:t>
      </w:r>
      <w:r w:rsidR="00372DB3">
        <w:rPr>
          <w:rStyle w:val="Siln"/>
          <w:b w:val="0"/>
        </w:rPr>
        <w:t>Štefánikovo náměstí 2592/</w:t>
      </w:r>
      <w:proofErr w:type="gramStart"/>
      <w:r w:rsidR="00372DB3">
        <w:rPr>
          <w:rStyle w:val="Siln"/>
          <w:b w:val="0"/>
        </w:rPr>
        <w:t>1a</w:t>
      </w:r>
      <w:proofErr w:type="gramEnd"/>
      <w:r w:rsidR="00372DB3">
        <w:rPr>
          <w:rStyle w:val="Siln"/>
          <w:b w:val="0"/>
        </w:rPr>
        <w:t>, Plzeň</w:t>
      </w:r>
      <w:r w:rsidR="00372DB3" w:rsidRPr="00A7162C">
        <w:t>, IČ </w:t>
      </w:r>
      <w:r w:rsidR="00372DB3">
        <w:t>05612250</w:t>
      </w:r>
      <w:r w:rsidR="00372DB3" w:rsidRPr="00A7162C">
        <w:t xml:space="preserve"> </w:t>
      </w:r>
      <w:r w:rsidRPr="00A7162C">
        <w:t xml:space="preserve">o poskytnutí dotace na </w:t>
      </w:r>
      <w:r>
        <w:t>úhradu dopravy pro žáky akademie</w:t>
      </w:r>
      <w:r w:rsidRPr="009D7911">
        <w:t>.</w:t>
      </w:r>
    </w:p>
    <w:p w:rsidR="00011107" w:rsidRPr="009D7911" w:rsidRDefault="00011107" w:rsidP="00011107">
      <w:pPr>
        <w:tabs>
          <w:tab w:val="left" w:pos="567"/>
        </w:tabs>
        <w:ind w:left="360"/>
        <w:jc w:val="both"/>
      </w:pPr>
    </w:p>
    <w:p w:rsidR="00011107" w:rsidRPr="002F3A8D" w:rsidRDefault="00011107" w:rsidP="0001110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011107" w:rsidRPr="002F3A8D" w:rsidRDefault="00E9626C" w:rsidP="00011107">
      <w:pPr>
        <w:ind w:left="426"/>
        <w:jc w:val="both"/>
      </w:pPr>
      <w:r w:rsidRPr="00A7162C">
        <w:t xml:space="preserve">Nadační fond </w:t>
      </w:r>
      <w:r>
        <w:t>R</w:t>
      </w:r>
      <w:r w:rsidRPr="00A7162C">
        <w:t xml:space="preserve">egionální </w:t>
      </w:r>
      <w:r>
        <w:t>plzeňské hokejové akademie</w:t>
      </w:r>
      <w:r w:rsidR="00372DB3" w:rsidRPr="002F3A8D">
        <w:t xml:space="preserve"> </w:t>
      </w:r>
      <w:r w:rsidR="00011107" w:rsidRPr="002F3A8D">
        <w:t>podal</w:t>
      </w:r>
      <w:r w:rsidR="001F248F">
        <w:t xml:space="preserve"> </w:t>
      </w:r>
      <w:r w:rsidR="00066B1D">
        <w:t>23</w:t>
      </w:r>
      <w:r w:rsidR="005E76A5">
        <w:t xml:space="preserve">. </w:t>
      </w:r>
      <w:r w:rsidR="00066B1D">
        <w:t>7</w:t>
      </w:r>
      <w:r w:rsidR="005E76A5">
        <w:t>. 20</w:t>
      </w:r>
      <w:r w:rsidR="00066B1D">
        <w:t>21</w:t>
      </w:r>
      <w:r w:rsidR="00011107" w:rsidRPr="002F3A8D">
        <w:t xml:space="preserve"> žádost</w:t>
      </w:r>
      <w:r w:rsidR="00011107">
        <w:t>, ve které žádá</w:t>
      </w:r>
      <w:r w:rsidR="00011107" w:rsidRPr="002F3A8D">
        <w:t xml:space="preserve"> o finanční podporu na </w:t>
      </w:r>
      <w:r w:rsidR="00DB1A61">
        <w:t>přepravné</w:t>
      </w:r>
      <w:r w:rsidR="00011107">
        <w:t xml:space="preserve"> </w:t>
      </w:r>
      <w:r w:rsidR="00AE1D4E">
        <w:t xml:space="preserve">pro hráče </w:t>
      </w:r>
      <w:r w:rsidRPr="00A7162C">
        <w:t xml:space="preserve">Nadačního fondu </w:t>
      </w:r>
      <w:r>
        <w:t>R</w:t>
      </w:r>
      <w:r w:rsidRPr="00A7162C">
        <w:t xml:space="preserve">egionální </w:t>
      </w:r>
      <w:r>
        <w:t>plzeňské hokejové akademie.</w:t>
      </w:r>
      <w:r w:rsidR="00011107">
        <w:t xml:space="preserve"> </w:t>
      </w:r>
    </w:p>
    <w:p w:rsidR="00011107" w:rsidRDefault="00011107" w:rsidP="00011107">
      <w:pPr>
        <w:ind w:left="426"/>
        <w:jc w:val="both"/>
      </w:pPr>
      <w:r w:rsidRPr="002F3A8D">
        <w:t xml:space="preserve">V předchozích letech byly </w:t>
      </w:r>
      <w:r w:rsidR="00E9626C" w:rsidRPr="00A7162C">
        <w:t>Nadační</w:t>
      </w:r>
      <w:r w:rsidR="00E9626C">
        <w:t>mu</w:t>
      </w:r>
      <w:r w:rsidR="00E9626C" w:rsidRPr="00A7162C">
        <w:t xml:space="preserve"> fond</w:t>
      </w:r>
      <w:r w:rsidR="00E9626C">
        <w:t>u</w:t>
      </w:r>
      <w:r w:rsidR="00E9626C" w:rsidRPr="00A7162C">
        <w:t xml:space="preserve"> </w:t>
      </w:r>
      <w:r w:rsidR="00E9626C">
        <w:t>R</w:t>
      </w:r>
      <w:r w:rsidR="00E9626C" w:rsidRPr="00A7162C">
        <w:t xml:space="preserve">egionální </w:t>
      </w:r>
      <w:r w:rsidR="00E9626C">
        <w:t>plzeňské hokejové akademie</w:t>
      </w:r>
      <w:r w:rsidR="00372DB3" w:rsidRPr="002F3A8D">
        <w:t xml:space="preserve"> </w:t>
      </w:r>
      <w:r w:rsidRPr="002F3A8D">
        <w:t>z finančních prostředků města poskytnuty dotace (čerpáno z  informačního systému města ke dni zpracování důvodové zprávy)</w:t>
      </w:r>
      <w:r>
        <w:t>:</w:t>
      </w:r>
    </w:p>
    <w:p w:rsidR="008B541B" w:rsidRDefault="008B541B" w:rsidP="00634419">
      <w:pPr>
        <w:ind w:left="426"/>
        <w:jc w:val="both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99"/>
        <w:gridCol w:w="2987"/>
        <w:gridCol w:w="851"/>
        <w:gridCol w:w="1276"/>
        <w:gridCol w:w="1134"/>
        <w:gridCol w:w="1134"/>
        <w:gridCol w:w="850"/>
      </w:tblGrid>
      <w:tr w:rsidR="00066B1D" w:rsidTr="00066B1D">
        <w:trPr>
          <w:trHeight w:val="245"/>
        </w:trPr>
        <w:tc>
          <w:tcPr>
            <w:tcW w:w="7827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Souhrn za 05612250 - Nadační fond Regionální plzeňské hokejové akademie</w:t>
            </w: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66B1D" w:rsidTr="00066B1D">
        <w:trPr>
          <w:trHeight w:val="216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066B1D" w:rsidRDefault="00066B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Projekt hokejové akademie v roce 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Dobití Plzeňských karet a doprava žáků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2019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449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 - realizace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projektu Regionální plzeňská hokejová akademie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2020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Projekt hokejové akademie v roce 2021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9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Přepravné žáků akademie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2021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66B1D" w:rsidTr="00066B1D">
        <w:trPr>
          <w:trHeight w:val="230"/>
        </w:trPr>
        <w:tc>
          <w:tcPr>
            <w:tcW w:w="157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Suma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2019 - 2021</w:t>
            </w:r>
            <w:proofErr w:type="gramEnd"/>
          </w:p>
        </w:tc>
        <w:tc>
          <w:tcPr>
            <w:tcW w:w="29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9 200 000,00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9 000 000,00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9 000 000,00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066B1D" w:rsidRDefault="00066B1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AC7710" w:rsidRDefault="00AC7710" w:rsidP="00634419">
      <w:pPr>
        <w:ind w:left="426"/>
        <w:jc w:val="both"/>
      </w:pPr>
    </w:p>
    <w:p w:rsidR="00C5374F" w:rsidRDefault="008B541B" w:rsidP="00634419">
      <w:pPr>
        <w:ind w:left="426"/>
        <w:jc w:val="both"/>
      </w:pPr>
      <w:r>
        <w:t>KSM RMP doporučuje R</w:t>
      </w:r>
      <w:r w:rsidR="00E6760D">
        <w:t>MP schválit</w:t>
      </w:r>
      <w:r w:rsidR="00E9626C">
        <w:t xml:space="preserve"> č</w:t>
      </w:r>
      <w:r w:rsidR="00E9626C" w:rsidRPr="00C5374F">
        <w:t>ástk</w:t>
      </w:r>
      <w:r w:rsidR="00E9626C">
        <w:t xml:space="preserve">u ve výši </w:t>
      </w:r>
      <w:r w:rsidR="00066B1D">
        <w:t>5</w:t>
      </w:r>
      <w:r w:rsidR="00E9626C">
        <w:t>0</w:t>
      </w:r>
      <w:r w:rsidR="00E9626C" w:rsidRPr="00C5374F">
        <w:t xml:space="preserve"> 000 Kč </w:t>
      </w:r>
      <w:r w:rsidR="00AE1D4E">
        <w:t xml:space="preserve">pro hráče </w:t>
      </w:r>
      <w:r w:rsidR="00E9626C" w:rsidRPr="00A7162C">
        <w:t xml:space="preserve">Nadačního fondu </w:t>
      </w:r>
      <w:r w:rsidR="00E9626C">
        <w:t>R</w:t>
      </w:r>
      <w:r w:rsidR="00E9626C" w:rsidRPr="00A7162C">
        <w:t xml:space="preserve">egionální </w:t>
      </w:r>
      <w:r w:rsidR="00E9626C">
        <w:t>plzeňské hokejové akademie.</w:t>
      </w:r>
    </w:p>
    <w:p w:rsidR="00011107" w:rsidRPr="002F3A8D" w:rsidRDefault="00011107" w:rsidP="00011107">
      <w:pPr>
        <w:ind w:left="426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Poskytnout dotaci </w:t>
      </w:r>
      <w:r w:rsidR="00E9626C" w:rsidRPr="00A7162C">
        <w:t>Nadační</w:t>
      </w:r>
      <w:r w:rsidR="00E9626C">
        <w:t>mu</w:t>
      </w:r>
      <w:r w:rsidR="00E9626C" w:rsidRPr="00A7162C">
        <w:t xml:space="preserve"> fond</w:t>
      </w:r>
      <w:r w:rsidR="00E9626C">
        <w:t>u</w:t>
      </w:r>
      <w:r w:rsidR="00E9626C" w:rsidRPr="00A7162C">
        <w:t xml:space="preserve"> </w:t>
      </w:r>
      <w:r w:rsidR="00E9626C">
        <w:t>R</w:t>
      </w:r>
      <w:r w:rsidR="00E9626C" w:rsidRPr="00A7162C">
        <w:t xml:space="preserve">egionální </w:t>
      </w:r>
      <w:r w:rsidR="00E9626C">
        <w:t>plzeňské hokejové akademie.</w:t>
      </w:r>
      <w:r w:rsidRPr="002F3A8D">
        <w:t xml:space="preserve"> </w:t>
      </w:r>
    </w:p>
    <w:p w:rsidR="00011107" w:rsidRPr="002F3A8D" w:rsidRDefault="00011107" w:rsidP="00011107">
      <w:pPr>
        <w:pStyle w:val="Zkladntext2"/>
        <w:spacing w:after="0" w:line="240" w:lineRule="auto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011107" w:rsidRDefault="00066B1D" w:rsidP="00011107">
      <w:pPr>
        <w:ind w:left="360"/>
        <w:jc w:val="both"/>
      </w:pPr>
      <w:r>
        <w:t>P</w:t>
      </w:r>
      <w:r w:rsidR="008B541B">
        <w:t>oskytnout dotaci</w:t>
      </w:r>
      <w:r w:rsidR="00E9626C" w:rsidRPr="002F3A8D">
        <w:t xml:space="preserve"> </w:t>
      </w:r>
      <w:r>
        <w:t>5</w:t>
      </w:r>
      <w:r w:rsidR="00E9626C">
        <w:t>0 </w:t>
      </w:r>
      <w:r w:rsidR="00E9626C" w:rsidRPr="002F3A8D">
        <w:t>000</w:t>
      </w:r>
      <w:r w:rsidR="00E9626C">
        <w:t xml:space="preserve"> </w:t>
      </w:r>
      <w:r w:rsidR="00E9626C" w:rsidRPr="002F3A8D">
        <w:t xml:space="preserve">Kč </w:t>
      </w:r>
      <w:r w:rsidR="00073BFB" w:rsidRPr="002F3A8D">
        <w:t xml:space="preserve">pro </w:t>
      </w:r>
      <w:r w:rsidR="00E9626C" w:rsidRPr="00A7162C">
        <w:t xml:space="preserve">Nadační fond </w:t>
      </w:r>
      <w:r w:rsidR="00E9626C">
        <w:t>R</w:t>
      </w:r>
      <w:r w:rsidR="00E9626C" w:rsidRPr="00A7162C">
        <w:t xml:space="preserve">egionální </w:t>
      </w:r>
      <w:r w:rsidR="00E9626C">
        <w:t>plzeňské hokejové akademie</w:t>
      </w:r>
      <w:r w:rsidR="00073BFB" w:rsidRPr="002F3A8D">
        <w:t xml:space="preserve"> </w:t>
      </w:r>
      <w:r w:rsidR="00073BFB">
        <w:t>na dopravu.</w:t>
      </w:r>
    </w:p>
    <w:p w:rsidR="00073BFB" w:rsidRPr="002F3A8D" w:rsidRDefault="00073BFB" w:rsidP="00011107">
      <w:pPr>
        <w:ind w:left="360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Poskytnout dotaci podle bodu 4 důvodové zprávy.  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        </w:t>
      </w:r>
    </w:p>
    <w:p w:rsidR="008B541B" w:rsidRDefault="008B541B" w:rsidP="008B541B">
      <w:pPr>
        <w:rPr>
          <w:b/>
          <w:bCs/>
        </w:rPr>
      </w:pPr>
      <w:r>
        <w:rPr>
          <w:b/>
          <w:bCs/>
        </w:rPr>
        <w:t xml:space="preserve">6.   </w:t>
      </w:r>
      <w:r w:rsidR="00011107" w:rsidRPr="002F3A8D">
        <w:rPr>
          <w:b/>
          <w:bCs/>
        </w:rPr>
        <w:t xml:space="preserve">Finanční nároky řešení a možnosti finančního krytí (včetně všech následných </w:t>
      </w:r>
    </w:p>
    <w:p w:rsidR="00011107" w:rsidRPr="002F3A8D" w:rsidRDefault="00011107" w:rsidP="008B541B">
      <w:pPr>
        <w:ind w:firstLine="360"/>
        <w:rPr>
          <w:b/>
          <w:bCs/>
        </w:rPr>
      </w:pPr>
      <w:r w:rsidRPr="002F3A8D">
        <w:rPr>
          <w:b/>
          <w:bCs/>
        </w:rPr>
        <w:t>například provozních nákladů):</w:t>
      </w:r>
    </w:p>
    <w:p w:rsidR="00011107" w:rsidRPr="002F3A8D" w:rsidRDefault="00011107" w:rsidP="00011107">
      <w:pPr>
        <w:ind w:left="360"/>
        <w:jc w:val="both"/>
      </w:pPr>
      <w:r w:rsidRPr="002F3A8D">
        <w:t>Je kryto schváleným rozpočtem.</w:t>
      </w:r>
    </w:p>
    <w:p w:rsidR="00011107" w:rsidRPr="002F3A8D" w:rsidRDefault="00011107" w:rsidP="00011107">
      <w:pPr>
        <w:ind w:left="360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7.   Návrh termínů realizace a určení zodpovědných pracovníků</w:t>
      </w:r>
    </w:p>
    <w:p w:rsidR="00011107" w:rsidRDefault="00011107" w:rsidP="0001110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011107" w:rsidRDefault="00011107" w:rsidP="00011107">
      <w:pPr>
        <w:jc w:val="both"/>
      </w:pPr>
    </w:p>
    <w:p w:rsidR="00414A4D" w:rsidRDefault="00414A4D" w:rsidP="00011107">
      <w:pPr>
        <w:jc w:val="both"/>
        <w:rPr>
          <w:b/>
          <w:bCs/>
        </w:rPr>
      </w:pPr>
    </w:p>
    <w:p w:rsidR="00414A4D" w:rsidRDefault="00414A4D" w:rsidP="00011107">
      <w:pPr>
        <w:jc w:val="both"/>
        <w:rPr>
          <w:b/>
          <w:bCs/>
        </w:rPr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lastRenderedPageBreak/>
        <w:t xml:space="preserve">8.   Dříve vydaná usnesení orgánů města nebo městských obvodů, která s tímto návrhem </w:t>
      </w: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011107" w:rsidP="00DB0231">
      <w:pPr>
        <w:pStyle w:val="Paragrafneslovan"/>
      </w:pPr>
      <w:r w:rsidRPr="002F3A8D">
        <w:t xml:space="preserve">    </w:t>
      </w:r>
      <w:r w:rsidR="008B541B">
        <w:t xml:space="preserve">  </w:t>
      </w:r>
      <w:r w:rsidR="00DB0231">
        <w:t xml:space="preserve"> 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8" w:history="1">
        <w:r w:rsidRPr="00FD041F">
          <w:rPr>
            <w:rStyle w:val="Hypertextovodkaz"/>
          </w:rPr>
          <w:t>https://usneseni.plzen.eu/bin_Soubor.php?id=102552</w:t>
        </w:r>
      </w:hyperlink>
    </w:p>
    <w:p w:rsidR="00E6760D" w:rsidRPr="002F3A8D" w:rsidRDefault="00E6760D" w:rsidP="00DB0231">
      <w:pPr>
        <w:pStyle w:val="Paragrafneslovan"/>
      </w:pPr>
      <w:r>
        <w:rPr>
          <w:rFonts w:eastAsiaTheme="minorHAnsi"/>
          <w:lang w:eastAsia="en-US"/>
        </w:rPr>
        <w:t xml:space="preserve">    </w:t>
      </w:r>
    </w:p>
    <w:p w:rsidR="00011107" w:rsidRPr="002F3A8D" w:rsidRDefault="00011107" w:rsidP="00011107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Nejsou.</w:t>
      </w:r>
    </w:p>
    <w:p w:rsidR="00011107" w:rsidRPr="002F3A8D" w:rsidRDefault="00011107" w:rsidP="00011107">
      <w:pPr>
        <w:pStyle w:val="Zkladntext2"/>
        <w:spacing w:after="0" w:line="240" w:lineRule="auto"/>
      </w:pPr>
    </w:p>
    <w:p w:rsidR="00011107" w:rsidRPr="002F3A8D" w:rsidRDefault="00011107" w:rsidP="0001110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 Nejsou.</w:t>
      </w:r>
    </w:p>
    <w:p w:rsidR="008B541B" w:rsidRDefault="008B541B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011107" w:rsidRPr="009D7911" w:rsidRDefault="00011107" w:rsidP="00593E6B">
      <w:pPr>
        <w:pStyle w:val="vlevo"/>
      </w:pPr>
      <w:r w:rsidRPr="009D7911">
        <w:lastRenderedPageBreak/>
        <w:t xml:space="preserve">Důvodová zpráva č. </w:t>
      </w:r>
      <w:r w:rsidR="002E6CB5">
        <w:t>3</w:t>
      </w:r>
      <w:r w:rsidRPr="009D7911">
        <w:t xml:space="preserve"> </w:t>
      </w:r>
    </w:p>
    <w:p w:rsidR="00011107" w:rsidRPr="009D7911" w:rsidRDefault="00011107" w:rsidP="00593E6B">
      <w:pPr>
        <w:pStyle w:val="vlevo"/>
      </w:pPr>
    </w:p>
    <w:p w:rsidR="00011107" w:rsidRPr="009D7911" w:rsidRDefault="00011107" w:rsidP="0001110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011107" w:rsidRPr="009D7911" w:rsidRDefault="00372DB3" w:rsidP="00011107">
      <w:pPr>
        <w:ind w:left="360"/>
        <w:jc w:val="both"/>
      </w:pPr>
      <w:r w:rsidRPr="00A7162C">
        <w:t xml:space="preserve">Nadačního fondu </w:t>
      </w:r>
      <w:r>
        <w:t>R</w:t>
      </w:r>
      <w:r w:rsidRPr="00A7162C">
        <w:t xml:space="preserve">egionální </w:t>
      </w:r>
      <w:r>
        <w:t xml:space="preserve">plzeňské tenisové akademie, U Borského parku 2916/19, </w:t>
      </w:r>
      <w:r>
        <w:rPr>
          <w:rStyle w:val="Siln"/>
          <w:b w:val="0"/>
        </w:rPr>
        <w:t>Plzeň</w:t>
      </w:r>
      <w:r w:rsidRPr="00A7162C">
        <w:t>, IČ </w:t>
      </w:r>
      <w:r>
        <w:t>05640687</w:t>
      </w:r>
      <w:r w:rsidR="00011107" w:rsidRPr="00A7162C">
        <w:t xml:space="preserve"> o poskytnutí dotace na </w:t>
      </w:r>
      <w:r w:rsidR="00011107">
        <w:t>úhradu dopravy pro žáky akademie</w:t>
      </w:r>
      <w:r w:rsidR="00011107" w:rsidRPr="009D7911">
        <w:t>.</w:t>
      </w:r>
    </w:p>
    <w:p w:rsidR="00011107" w:rsidRPr="009D7911" w:rsidRDefault="00011107" w:rsidP="00011107">
      <w:pPr>
        <w:tabs>
          <w:tab w:val="left" w:pos="567"/>
        </w:tabs>
        <w:ind w:left="360"/>
        <w:jc w:val="both"/>
      </w:pPr>
    </w:p>
    <w:p w:rsidR="00011107" w:rsidRPr="002F3A8D" w:rsidRDefault="00011107" w:rsidP="0001110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011107" w:rsidRDefault="0058083D" w:rsidP="00011107">
      <w:pPr>
        <w:ind w:left="426"/>
        <w:jc w:val="both"/>
      </w:pPr>
      <w:r w:rsidRPr="00A7162C">
        <w:t xml:space="preserve">Nadační fond </w:t>
      </w:r>
      <w:r>
        <w:t>R</w:t>
      </w:r>
      <w:r w:rsidRPr="00A7162C">
        <w:t xml:space="preserve">egionální </w:t>
      </w:r>
      <w:r>
        <w:t>plzeňské tenisové akademie</w:t>
      </w:r>
      <w:r w:rsidRPr="002F3A8D">
        <w:t xml:space="preserve"> </w:t>
      </w:r>
      <w:r w:rsidR="00011107" w:rsidRPr="002F3A8D">
        <w:t>podal</w:t>
      </w:r>
      <w:r w:rsidR="001F248F">
        <w:t xml:space="preserve"> </w:t>
      </w:r>
      <w:r w:rsidR="00066B1D">
        <w:t>30</w:t>
      </w:r>
      <w:r w:rsidR="001F248F">
        <w:t xml:space="preserve">. </w:t>
      </w:r>
      <w:r w:rsidR="00066B1D">
        <w:t>7</w:t>
      </w:r>
      <w:r w:rsidR="00011107" w:rsidRPr="002F3A8D">
        <w:t>. 20</w:t>
      </w:r>
      <w:r w:rsidR="00066B1D">
        <w:t>21</w:t>
      </w:r>
      <w:r w:rsidR="00011107" w:rsidRPr="002F3A8D">
        <w:t xml:space="preserve"> žádost</w:t>
      </w:r>
      <w:r w:rsidR="00011107">
        <w:t>, ve které žádá</w:t>
      </w:r>
      <w:r w:rsidR="00011107" w:rsidRPr="002F3A8D">
        <w:t xml:space="preserve"> o finanční podporu na </w:t>
      </w:r>
      <w:r w:rsidR="00011107">
        <w:t xml:space="preserve">dopravu na sportovní utkání pro žáky </w:t>
      </w:r>
      <w:r w:rsidRPr="00A7162C">
        <w:t xml:space="preserve">Nadačního fondu </w:t>
      </w:r>
      <w:r>
        <w:t>R</w:t>
      </w:r>
      <w:r w:rsidRPr="00A7162C">
        <w:t xml:space="preserve">egionální </w:t>
      </w:r>
      <w:r>
        <w:t>plzeňské tenisové akademie.</w:t>
      </w:r>
      <w:r w:rsidRPr="002F3A8D">
        <w:t xml:space="preserve"> </w:t>
      </w:r>
      <w:r w:rsidR="00011107" w:rsidRPr="002F3A8D">
        <w:t xml:space="preserve">V předchozích letech byly </w:t>
      </w:r>
      <w:r w:rsidRPr="00A7162C">
        <w:t>Nadační</w:t>
      </w:r>
      <w:r>
        <w:t>mu</w:t>
      </w:r>
      <w:r w:rsidRPr="00A7162C">
        <w:t xml:space="preserve"> fondu </w:t>
      </w:r>
      <w:r>
        <w:t>R</w:t>
      </w:r>
      <w:r w:rsidRPr="00A7162C">
        <w:t xml:space="preserve">egionální </w:t>
      </w:r>
      <w:r>
        <w:t>plzeňské tenisové akademie</w:t>
      </w:r>
      <w:r w:rsidRPr="002F3A8D">
        <w:t xml:space="preserve"> </w:t>
      </w:r>
      <w:r w:rsidR="00011107" w:rsidRPr="002F3A8D">
        <w:t>z finančních prostředků města poskytnuty dotace (čerpáno z  informačního systému města ke dni zpracování důvodové zprávy)</w:t>
      </w:r>
      <w:r w:rsidR="00011107">
        <w:t>:</w:t>
      </w:r>
    </w:p>
    <w:p w:rsidR="008B541B" w:rsidRDefault="008B541B" w:rsidP="00073BFB">
      <w:pPr>
        <w:ind w:left="426"/>
        <w:jc w:val="both"/>
      </w:pPr>
    </w:p>
    <w:tbl>
      <w:tblPr>
        <w:tblW w:w="10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034"/>
        <w:gridCol w:w="993"/>
        <w:gridCol w:w="1134"/>
        <w:gridCol w:w="1275"/>
        <w:gridCol w:w="1452"/>
        <w:gridCol w:w="760"/>
      </w:tblGrid>
      <w:tr w:rsidR="00243099" w:rsidRPr="00243099" w:rsidTr="00243099">
        <w:trPr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05640687 - Nadační fond Regionální plzeňské tenisové akademie</w:t>
            </w:r>
          </w:p>
        </w:tc>
      </w:tr>
      <w:tr w:rsidR="00243099" w:rsidRPr="00243099" w:rsidTr="00243099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43099" w:rsidRPr="00243099" w:rsidTr="00243099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43099" w:rsidRPr="00243099" w:rsidRDefault="00243099" w:rsidP="002430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43099" w:rsidRPr="00243099" w:rsidTr="00243099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Realizace projektu Regionální plzeňské tenisové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Dobití Plzeňských karet a doprava žáků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84 039,00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1 584 039,00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I - realizace</w:t>
            </w:r>
            <w:proofErr w:type="gramEnd"/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projektu Regionální plzeňské tenisové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I - Doprava</w:t>
            </w:r>
            <w:proofErr w:type="gramEnd"/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žáky Regionální plzeňské tenisové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Projekt Regionální tenisové akademie v roce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43099" w:rsidRPr="00243099" w:rsidTr="00243099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4 284 039,00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43099" w:rsidRPr="00243099" w:rsidRDefault="00243099" w:rsidP="00243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C7710" w:rsidRDefault="00AC7710" w:rsidP="00073BFB">
      <w:pPr>
        <w:ind w:left="426"/>
        <w:jc w:val="both"/>
      </w:pPr>
    </w:p>
    <w:p w:rsidR="00011107" w:rsidRPr="002F3A8D" w:rsidRDefault="00AC7710" w:rsidP="00073BFB">
      <w:pPr>
        <w:ind w:left="426"/>
        <w:jc w:val="both"/>
      </w:pPr>
      <w:r>
        <w:t>KSM RMP doporučuje RMP</w:t>
      </w:r>
      <w:r w:rsidR="00E6760D">
        <w:t xml:space="preserve"> schválit</w:t>
      </w:r>
      <w:r w:rsidR="00A65582">
        <w:t xml:space="preserve"> č</w:t>
      </w:r>
      <w:r w:rsidR="00A65582" w:rsidRPr="00C5374F">
        <w:t>ástk</w:t>
      </w:r>
      <w:r w:rsidR="00A65582">
        <w:t xml:space="preserve">u ve výši </w:t>
      </w:r>
      <w:r w:rsidR="00243099">
        <w:t>4</w:t>
      </w:r>
      <w:r w:rsidR="002E6CB5">
        <w:t>0</w:t>
      </w:r>
      <w:r w:rsidR="00C5374F" w:rsidRPr="00C5374F">
        <w:t xml:space="preserve"> 000 Kč </w:t>
      </w:r>
      <w:r w:rsidR="00C5374F" w:rsidRPr="002F3A8D">
        <w:t xml:space="preserve">na </w:t>
      </w:r>
      <w:r w:rsidR="00C5374F">
        <w:t xml:space="preserve">dobití Plzeňských karet a na dopravu na sportovní utkání pro žáky </w:t>
      </w:r>
      <w:r w:rsidR="00A65582" w:rsidRPr="00A7162C">
        <w:t xml:space="preserve">Nadačního fondu </w:t>
      </w:r>
      <w:r w:rsidR="00A65582">
        <w:t>R</w:t>
      </w:r>
      <w:r w:rsidR="00A65582" w:rsidRPr="00A7162C">
        <w:t xml:space="preserve">egionální </w:t>
      </w:r>
      <w:r w:rsidR="00A65582">
        <w:t>plzeňské tenisové akademie.</w:t>
      </w:r>
    </w:p>
    <w:p w:rsidR="00011107" w:rsidRPr="002F3A8D" w:rsidRDefault="00011107" w:rsidP="00011107">
      <w:pPr>
        <w:ind w:left="426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Poskytnout dotaci </w:t>
      </w:r>
      <w:r w:rsidR="0058083D" w:rsidRPr="00A7162C">
        <w:t>Nadační</w:t>
      </w:r>
      <w:r w:rsidR="0058083D">
        <w:t>mu</w:t>
      </w:r>
      <w:r w:rsidR="0058083D" w:rsidRPr="00A7162C">
        <w:t xml:space="preserve"> fondu </w:t>
      </w:r>
      <w:r w:rsidR="0058083D">
        <w:t>R</w:t>
      </w:r>
      <w:r w:rsidR="0058083D" w:rsidRPr="00A7162C">
        <w:t xml:space="preserve">egionální </w:t>
      </w:r>
      <w:r w:rsidR="0058083D">
        <w:t>plzeňské tenisové akademie.</w:t>
      </w:r>
      <w:r w:rsidRPr="002F3A8D">
        <w:t xml:space="preserve"> </w:t>
      </w:r>
    </w:p>
    <w:p w:rsidR="00011107" w:rsidRPr="002F3A8D" w:rsidRDefault="00011107" w:rsidP="00011107">
      <w:pPr>
        <w:pStyle w:val="Zkladntext2"/>
        <w:spacing w:after="0" w:line="240" w:lineRule="auto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011107" w:rsidRDefault="00BB6871" w:rsidP="00011107">
      <w:pPr>
        <w:ind w:left="360"/>
        <w:jc w:val="both"/>
      </w:pPr>
      <w:r>
        <w:t>P</w:t>
      </w:r>
      <w:r w:rsidR="008B541B">
        <w:t>oskytnout dotaci</w:t>
      </w:r>
      <w:r w:rsidR="00A65582">
        <w:t xml:space="preserve"> ve výši</w:t>
      </w:r>
      <w:r w:rsidR="00A65582" w:rsidRPr="002F3A8D">
        <w:t xml:space="preserve"> </w:t>
      </w:r>
      <w:r w:rsidR="00243099">
        <w:t>4</w:t>
      </w:r>
      <w:r w:rsidR="00A65582">
        <w:t>0 </w:t>
      </w:r>
      <w:r w:rsidR="00A65582" w:rsidRPr="002F3A8D">
        <w:t>000</w:t>
      </w:r>
      <w:r w:rsidR="00A65582">
        <w:t xml:space="preserve"> </w:t>
      </w:r>
      <w:r w:rsidR="00A65582" w:rsidRPr="002F3A8D">
        <w:t xml:space="preserve">Kč </w:t>
      </w:r>
      <w:r w:rsidR="00073BFB" w:rsidRPr="002F3A8D">
        <w:t xml:space="preserve">pro </w:t>
      </w:r>
      <w:r w:rsidR="00A65582" w:rsidRPr="00A7162C">
        <w:t xml:space="preserve">Nadační fond </w:t>
      </w:r>
      <w:r w:rsidR="00A65582">
        <w:t>R</w:t>
      </w:r>
      <w:r w:rsidR="00A65582" w:rsidRPr="00A7162C">
        <w:t xml:space="preserve">egionální </w:t>
      </w:r>
      <w:r w:rsidR="00A65582">
        <w:t>plzeňské tenisové akademie.</w:t>
      </w:r>
    </w:p>
    <w:p w:rsidR="008B541B" w:rsidRPr="002F3A8D" w:rsidRDefault="008B541B" w:rsidP="00011107">
      <w:pPr>
        <w:ind w:left="360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Poskytnout dotaci podle bodu 4 důvodové zprávy.  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        </w:t>
      </w:r>
    </w:p>
    <w:p w:rsidR="008B541B" w:rsidRDefault="008B541B" w:rsidP="008B541B">
      <w:pPr>
        <w:rPr>
          <w:b/>
          <w:bCs/>
        </w:rPr>
      </w:pPr>
      <w:r>
        <w:rPr>
          <w:b/>
          <w:bCs/>
        </w:rPr>
        <w:t xml:space="preserve">6.   </w:t>
      </w:r>
      <w:r w:rsidR="00011107" w:rsidRPr="002F3A8D">
        <w:rPr>
          <w:b/>
          <w:bCs/>
        </w:rPr>
        <w:t xml:space="preserve">Finanční nároky řešení a možnosti finančního krytí (včetně všech následných </w:t>
      </w:r>
    </w:p>
    <w:p w:rsidR="00011107" w:rsidRPr="002F3A8D" w:rsidRDefault="00011107" w:rsidP="008B541B">
      <w:pPr>
        <w:ind w:firstLine="360"/>
        <w:rPr>
          <w:b/>
          <w:bCs/>
        </w:rPr>
      </w:pPr>
      <w:r w:rsidRPr="002F3A8D">
        <w:rPr>
          <w:b/>
          <w:bCs/>
        </w:rPr>
        <w:t>například provozních nákladů):</w:t>
      </w:r>
    </w:p>
    <w:p w:rsidR="00011107" w:rsidRPr="002F3A8D" w:rsidRDefault="00011107" w:rsidP="00011107">
      <w:pPr>
        <w:ind w:left="360"/>
        <w:jc w:val="both"/>
      </w:pPr>
      <w:r w:rsidRPr="002F3A8D">
        <w:t>Je kryto schváleným rozpočtem.</w:t>
      </w:r>
    </w:p>
    <w:p w:rsidR="00011107" w:rsidRDefault="00011107" w:rsidP="00011107">
      <w:pPr>
        <w:ind w:left="360"/>
        <w:jc w:val="both"/>
      </w:pPr>
    </w:p>
    <w:p w:rsidR="00AC7710" w:rsidRPr="002F3A8D" w:rsidRDefault="00AC7710" w:rsidP="00011107">
      <w:pPr>
        <w:ind w:left="360"/>
        <w:jc w:val="both"/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lastRenderedPageBreak/>
        <w:t>7.   Návrh termínů realizace a určení zodpovědných pracovníků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1D1969" w:rsidRDefault="001D1969" w:rsidP="00011107">
      <w:pPr>
        <w:jc w:val="both"/>
        <w:rPr>
          <w:b/>
          <w:bCs/>
        </w:rPr>
      </w:pP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011107" w:rsidRPr="002F3A8D" w:rsidRDefault="00011107" w:rsidP="0001110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8B541B" w:rsidP="00DB0231">
      <w:pPr>
        <w:pStyle w:val="Paragrafneslovan"/>
      </w:pPr>
      <w:r>
        <w:t xml:space="preserve">      </w:t>
      </w:r>
      <w:r w:rsidR="00DB0231">
        <w:t xml:space="preserve">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9" w:history="1">
        <w:r w:rsidRPr="00FD041F">
          <w:rPr>
            <w:rStyle w:val="Hypertextovodkaz"/>
          </w:rPr>
          <w:t>https://usneseni.plzen.eu/bin_Soubor.php?id=102552</w:t>
        </w:r>
      </w:hyperlink>
    </w:p>
    <w:p w:rsidR="008B541B" w:rsidRDefault="008B541B" w:rsidP="00DB0231">
      <w:pPr>
        <w:pStyle w:val="Paragrafneslovan"/>
        <w:rPr>
          <w:rStyle w:val="Hypertextovodkaz"/>
        </w:rPr>
      </w:pPr>
    </w:p>
    <w:p w:rsidR="00011107" w:rsidRPr="002F3A8D" w:rsidRDefault="00011107" w:rsidP="008B541B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Nejsou.</w:t>
      </w:r>
    </w:p>
    <w:p w:rsidR="00011107" w:rsidRPr="002F3A8D" w:rsidRDefault="00011107" w:rsidP="00011107">
      <w:pPr>
        <w:pStyle w:val="Zkladntext2"/>
        <w:spacing w:after="0" w:line="240" w:lineRule="auto"/>
      </w:pPr>
    </w:p>
    <w:p w:rsidR="00011107" w:rsidRPr="002F3A8D" w:rsidRDefault="00011107" w:rsidP="0001110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011107" w:rsidRPr="002F3A8D" w:rsidRDefault="00011107" w:rsidP="00011107">
      <w:pPr>
        <w:pStyle w:val="Zkladntext2"/>
        <w:spacing w:after="0" w:line="240" w:lineRule="auto"/>
      </w:pPr>
      <w:r w:rsidRPr="002F3A8D">
        <w:t xml:space="preserve">       Nejsou.</w:t>
      </w:r>
    </w:p>
    <w:p w:rsidR="00011107" w:rsidRDefault="00011107" w:rsidP="00593E6B">
      <w:pPr>
        <w:pStyle w:val="vlevo"/>
      </w:pPr>
    </w:p>
    <w:p w:rsidR="00011107" w:rsidRPr="00FF0F6B" w:rsidRDefault="00243099" w:rsidP="00FF0F6B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4B6517" w:rsidRPr="009D7911" w:rsidRDefault="004B6517" w:rsidP="004B6517">
      <w:pPr>
        <w:pStyle w:val="vlevo"/>
      </w:pPr>
      <w:r w:rsidRPr="009D7911">
        <w:lastRenderedPageBreak/>
        <w:t xml:space="preserve">Důvodová zpráva č. </w:t>
      </w:r>
      <w:r>
        <w:t>4</w:t>
      </w:r>
    </w:p>
    <w:p w:rsidR="004B6517" w:rsidRPr="009D7911" w:rsidRDefault="004B6517" w:rsidP="004B6517">
      <w:pPr>
        <w:pStyle w:val="vlevo"/>
      </w:pPr>
    </w:p>
    <w:p w:rsidR="004B6517" w:rsidRPr="009D7911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4B6517" w:rsidRPr="009D7911" w:rsidRDefault="004B6517" w:rsidP="004B6517">
      <w:pPr>
        <w:ind w:left="360"/>
        <w:jc w:val="both"/>
      </w:pPr>
      <w:r w:rsidRPr="00A7162C">
        <w:t xml:space="preserve">Žádost </w:t>
      </w:r>
      <w:r w:rsidR="00F54C0C" w:rsidRPr="005E2C72">
        <w:t>Atletick</w:t>
      </w:r>
      <w:r w:rsidR="00F54C0C">
        <w:t>ého</w:t>
      </w:r>
      <w:r w:rsidR="00F54C0C" w:rsidRPr="005E2C72">
        <w:t xml:space="preserve"> klub</w:t>
      </w:r>
      <w:r w:rsidR="00F54C0C">
        <w:t>u</w:t>
      </w:r>
      <w:r w:rsidR="00F54C0C" w:rsidRPr="005E2C72">
        <w:t xml:space="preserve"> Škoda Plzeň z. s.</w:t>
      </w:r>
      <w:r w:rsidRPr="00A7162C">
        <w:rPr>
          <w:rStyle w:val="Siln"/>
          <w:b w:val="0"/>
        </w:rPr>
        <w:t xml:space="preserve">, </w:t>
      </w:r>
      <w:r w:rsidR="00F54C0C" w:rsidRPr="00F54C0C">
        <w:rPr>
          <w:rStyle w:val="Siln"/>
          <w:b w:val="0"/>
        </w:rPr>
        <w:t>Vejprnická 1253/36, Plzeň 3-Skvrňany,</w:t>
      </w:r>
      <w:r w:rsidRPr="00A7162C">
        <w:t xml:space="preserve"> IČ </w:t>
      </w:r>
      <w:r w:rsidR="00F54C0C" w:rsidRPr="00F54C0C">
        <w:t>45332533</w:t>
      </w:r>
      <w:r w:rsidRPr="00A7162C">
        <w:t xml:space="preserve"> o poskytnutí dotace na </w:t>
      </w:r>
      <w:r>
        <w:t>úhradu dopravy pro žáky akademie</w:t>
      </w:r>
      <w:r w:rsidRPr="009D7911">
        <w:t>.</w:t>
      </w:r>
    </w:p>
    <w:p w:rsidR="004B6517" w:rsidRPr="009D7911" w:rsidRDefault="004B6517" w:rsidP="004B6517">
      <w:pPr>
        <w:tabs>
          <w:tab w:val="left" w:pos="567"/>
        </w:tabs>
        <w:ind w:left="360"/>
        <w:jc w:val="both"/>
      </w:pPr>
    </w:p>
    <w:p w:rsidR="004B6517" w:rsidRPr="002F3A8D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4B6517" w:rsidRPr="002F3A8D" w:rsidRDefault="00F54C0C" w:rsidP="0018125A">
      <w:pPr>
        <w:ind w:left="426"/>
        <w:jc w:val="both"/>
      </w:pPr>
      <w:r w:rsidRPr="00F54C0C">
        <w:t>Atletický klub Škoda Plzeň z. s.</w:t>
      </w:r>
      <w:r w:rsidR="004B6517" w:rsidRPr="002F3A8D">
        <w:t xml:space="preserve"> podal</w:t>
      </w:r>
      <w:r w:rsidR="004B6517">
        <w:t xml:space="preserve"> </w:t>
      </w:r>
      <w:r w:rsidR="00243099">
        <w:t>26</w:t>
      </w:r>
      <w:r w:rsidR="004B6517">
        <w:t xml:space="preserve">. </w:t>
      </w:r>
      <w:r w:rsidR="00243099">
        <w:t>7</w:t>
      </w:r>
      <w:r w:rsidR="004B6517" w:rsidRPr="002F3A8D">
        <w:t>. 20</w:t>
      </w:r>
      <w:r w:rsidR="00243099">
        <w:t>21</w:t>
      </w:r>
      <w:r w:rsidR="004B6517" w:rsidRPr="002F3A8D">
        <w:t xml:space="preserve"> žádost</w:t>
      </w:r>
      <w:r w:rsidR="004B6517">
        <w:t>, ve které žádá</w:t>
      </w:r>
      <w:r w:rsidR="004B6517" w:rsidRPr="002F3A8D">
        <w:t xml:space="preserve"> o finanční podporu na </w:t>
      </w:r>
      <w:r w:rsidR="004B6517">
        <w:t xml:space="preserve">zajištění dopravy pro </w:t>
      </w:r>
      <w:r w:rsidR="0018125A">
        <w:t>žáky</w:t>
      </w:r>
      <w:r w:rsidR="004B6517">
        <w:t xml:space="preserve"> v rámci činnosti</w:t>
      </w:r>
      <w:r w:rsidR="00595BFB">
        <w:t xml:space="preserve"> atletické</w:t>
      </w:r>
      <w:r w:rsidR="004B6517" w:rsidRPr="00A7162C">
        <w:t xml:space="preserve"> </w:t>
      </w:r>
      <w:r w:rsidR="00595BFB">
        <w:t>a</w:t>
      </w:r>
      <w:r w:rsidR="004B6517" w:rsidRPr="00A7162C">
        <w:t xml:space="preserve">kademie </w:t>
      </w:r>
      <w:r w:rsidR="004B6517">
        <w:t>v roce 20</w:t>
      </w:r>
      <w:r w:rsidR="0018125A">
        <w:t>21</w:t>
      </w:r>
      <w:r w:rsidR="004B6517">
        <w:t>.</w:t>
      </w:r>
    </w:p>
    <w:p w:rsidR="004B6517" w:rsidRDefault="004B6517" w:rsidP="004B6517">
      <w:pPr>
        <w:ind w:left="426"/>
        <w:jc w:val="both"/>
      </w:pPr>
      <w:r w:rsidRPr="002F3A8D">
        <w:t xml:space="preserve">V předchozích letech byly </w:t>
      </w:r>
      <w:r w:rsidR="00595BFB" w:rsidRPr="00F54C0C">
        <w:t>Atletick</w:t>
      </w:r>
      <w:r w:rsidR="00595BFB">
        <w:t>ému</w:t>
      </w:r>
      <w:r w:rsidR="00595BFB" w:rsidRPr="00F54C0C">
        <w:t xml:space="preserve"> klub Škoda Plzeň z. s.</w:t>
      </w:r>
      <w:r w:rsidRPr="002F3A8D">
        <w:t xml:space="preserve"> z finančních prostředků města poskytnuty dotace (čerpáno z informačního systému města ke dni zpracování důvodové zprávy)</w:t>
      </w:r>
      <w:r>
        <w:t>:</w:t>
      </w:r>
    </w:p>
    <w:p w:rsidR="004B6517" w:rsidRDefault="004B6517" w:rsidP="004B6517">
      <w:pPr>
        <w:ind w:left="426"/>
        <w:jc w:val="both"/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8"/>
        <w:gridCol w:w="3124"/>
        <w:gridCol w:w="976"/>
        <w:gridCol w:w="1076"/>
        <w:gridCol w:w="1105"/>
        <w:gridCol w:w="1105"/>
        <w:gridCol w:w="745"/>
      </w:tblGrid>
      <w:tr w:rsidR="00595BFB" w:rsidRPr="00595BFB" w:rsidTr="0018125A">
        <w:trPr>
          <w:trHeight w:val="255"/>
        </w:trPr>
        <w:tc>
          <w:tcPr>
            <w:tcW w:w="9771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45332533 - Atletický klub Škoda Plzeň z. s.</w:t>
            </w:r>
          </w:p>
        </w:tc>
      </w:tr>
      <w:tr w:rsidR="00595BFB" w:rsidRPr="00595BFB" w:rsidTr="0018125A">
        <w:trPr>
          <w:trHeight w:val="225"/>
        </w:trPr>
        <w:tc>
          <w:tcPr>
            <w:tcW w:w="112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95BFB" w:rsidRPr="00595BFB" w:rsidRDefault="00595BFB" w:rsidP="00595B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95BFB" w:rsidRPr="00595BFB" w:rsidTr="0018125A">
        <w:trPr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 spojené s účastí na poháru mistrů Evropských zemí Portugalsko </w:t>
            </w:r>
            <w:proofErr w:type="spell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Leiria</w:t>
            </w:r>
            <w:proofErr w:type="spell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v termínu 19. - 22.9.2019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69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podpora atletického klubu ŠKODA Plzeň - doprava, 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ubytování,,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pronájmy, sport. vybavení, startovné, soustředění, organizace závodů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sportovní akce: Atletická extraliga mužů a 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žen - odměny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rozhodčí a technickou četu, ubytování, doprava, propagace, tiskoviny, sport. vybavení - 19. 5.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13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a oprava sportovního vybavení, nákup drobného sportovního materiálu, odměny trenérům, doprava, startovné, ubytování, odměny pro správce areálu, odměny rozhodčím, technické a organizační zabezpečení závodů "Extraliga můžu a žen"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nákup sportovního vybavení pro atletiku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meeting atletické 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extraligy - tisk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, ubytování, odměny pro rozhodčí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Podpora družstva juniorů na Evropském poháru mistrů evropských zemí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Mistrovství republiky mužů a žen v atletice, termín 27. - 28. 6.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Celoroční činnost AK ŠKODA Plzeň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I - projekt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"Atletická akademie Plzeňského kraje a města Plzně při AK ŠKODA Plzeň"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9/ Technické a organizační zajištění akce: MČR mužů a žen v atletice, Finále družstev ml. </w:t>
            </w:r>
            <w:proofErr w:type="spell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Žatstva</w:t>
            </w:r>
            <w:proofErr w:type="spell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Plzeňského a Karlovarského kraje, Mistrovství Plzeňského kraje přípravek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Celoroční činnost AK ŠKODA Plzeň-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atletika - sportovní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11 802,00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11 802,00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činnost - materiál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(sportovní atletické vybavení)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MČR mužů a žen v 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atletice - zdravotnické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 zabezpečení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MMP-Kancelář </w:t>
            </w: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MČR mužů a žen v atletice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1 583 802,00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1 583 802,00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91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podpora atletického klubu ŠKODA Plzeň - doprava, ubytování, pronájmy, </w:t>
            </w:r>
            <w:proofErr w:type="spellStart"/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sport.vybavení</w:t>
            </w:r>
            <w:proofErr w:type="spellEnd"/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, startovné, soustředění a zajištění MČR v atletice do 22 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Projekt "Atletická akademie Plzeňského kraje a města Plzně při AK ŠKODA Plzeň v roce 2021"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celoroční sportovní činnost mládeže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 AK ŠKODA </w:t>
            </w:r>
            <w:proofErr w:type="gramStart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Plzeň - atletika</w:t>
            </w:r>
            <w:proofErr w:type="gramEnd"/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: sportovní vybavení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9 285,00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9 285,00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34/ Technické a organizační zajištění akce: MČR mužů a žen v atletice do 22 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20/Kompenzace členských příspěvků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1/ Kompenzace provozních nákladů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Nákup nového doskočiště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1 649 285,00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1 209 285,00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95BFB" w:rsidRPr="00595BFB" w:rsidTr="0018125A">
        <w:trPr>
          <w:trHeight w:val="240"/>
        </w:trPr>
        <w:tc>
          <w:tcPr>
            <w:tcW w:w="608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8 282 500,00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4 180 087,00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3 740 087,00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95BFB" w:rsidRPr="00595BFB" w:rsidRDefault="00595BFB" w:rsidP="00595B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B6517" w:rsidRDefault="004B6517" w:rsidP="004B6517">
      <w:pPr>
        <w:ind w:left="426"/>
        <w:jc w:val="both"/>
      </w:pPr>
    </w:p>
    <w:p w:rsidR="004B6517" w:rsidRPr="00C5374F" w:rsidRDefault="004B6517" w:rsidP="004B6517">
      <w:pPr>
        <w:ind w:left="426"/>
        <w:jc w:val="both"/>
      </w:pPr>
      <w:r>
        <w:t>KSM RMP doporučuje RMP schválit č</w:t>
      </w:r>
      <w:r w:rsidRPr="00C5374F">
        <w:t>ástk</w:t>
      </w:r>
      <w:r>
        <w:t>u ve výši</w:t>
      </w:r>
      <w:r w:rsidRPr="00C5374F">
        <w:t xml:space="preserve"> </w:t>
      </w:r>
      <w:r w:rsidR="0018125A">
        <w:t>5</w:t>
      </w:r>
      <w:r>
        <w:t>0</w:t>
      </w:r>
      <w:r w:rsidRPr="00C5374F">
        <w:t xml:space="preserve"> 000 Kč </w:t>
      </w:r>
      <w:r w:rsidRPr="002F3A8D">
        <w:t xml:space="preserve">na </w:t>
      </w:r>
      <w:r>
        <w:t xml:space="preserve">zajištění dopravy pro </w:t>
      </w:r>
      <w:r w:rsidR="0018125A">
        <w:t>žáky akademie</w:t>
      </w:r>
      <w:r>
        <w:t xml:space="preserve"> v rámci činnosti </w:t>
      </w:r>
      <w:r w:rsidR="0018125A" w:rsidRPr="0018125A">
        <w:t>Atletického klubu Škoda Plzeň z. s</w:t>
      </w:r>
      <w:r w:rsidR="00FF0F6B">
        <w:t>.</w:t>
      </w:r>
      <w:r w:rsidR="0018125A" w:rsidRPr="0018125A">
        <w:t xml:space="preserve"> </w:t>
      </w:r>
      <w:r>
        <w:t>v roce 20</w:t>
      </w:r>
      <w:r w:rsidR="0018125A">
        <w:t>21</w:t>
      </w:r>
      <w:r>
        <w:t xml:space="preserve">. </w:t>
      </w:r>
    </w:p>
    <w:p w:rsidR="004B6517" w:rsidRDefault="004B6517" w:rsidP="004B6517">
      <w:pPr>
        <w:ind w:left="426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Poskytnout dotaci </w:t>
      </w:r>
      <w:r w:rsidR="00FF0F6B" w:rsidRPr="0018125A">
        <w:t>Atletické</w:t>
      </w:r>
      <w:r w:rsidR="00FF0F6B">
        <w:t>mu</w:t>
      </w:r>
      <w:r w:rsidR="00FF0F6B" w:rsidRPr="0018125A">
        <w:t xml:space="preserve"> klubu Škoda Plzeň z. s</w:t>
      </w:r>
      <w:r>
        <w:t>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FF0F6B" w:rsidRPr="002F3A8D" w:rsidRDefault="00FF0F6B" w:rsidP="00FF0F6B">
      <w:pPr>
        <w:pStyle w:val="Zkladntext2"/>
        <w:spacing w:after="0" w:line="240" w:lineRule="auto"/>
      </w:pPr>
      <w:r>
        <w:t xml:space="preserve">     </w:t>
      </w:r>
      <w:r w:rsidR="004B6517">
        <w:t>Poskytnout dotaci</w:t>
      </w:r>
      <w:r w:rsidR="004B6517" w:rsidRPr="002F3A8D">
        <w:t xml:space="preserve"> </w:t>
      </w:r>
      <w:r w:rsidR="0018125A">
        <w:t>50</w:t>
      </w:r>
      <w:r w:rsidR="004B6517">
        <w:t> </w:t>
      </w:r>
      <w:r w:rsidR="004B6517" w:rsidRPr="002F3A8D">
        <w:t>000</w:t>
      </w:r>
      <w:r w:rsidR="004B6517">
        <w:t xml:space="preserve"> </w:t>
      </w:r>
      <w:r w:rsidR="004B6517" w:rsidRPr="002F3A8D">
        <w:t xml:space="preserve">Kč </w:t>
      </w:r>
      <w:r w:rsidRPr="0018125A">
        <w:t>Atletické</w:t>
      </w:r>
      <w:r>
        <w:t>mu</w:t>
      </w:r>
      <w:r w:rsidRPr="0018125A">
        <w:t xml:space="preserve"> klubu Škoda Plzeň z. s</w:t>
      </w:r>
      <w:r>
        <w:t>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 </w:t>
      </w:r>
    </w:p>
    <w:p w:rsidR="004B6517" w:rsidRPr="002F3A8D" w:rsidRDefault="004B6517" w:rsidP="004B6517">
      <w:pPr>
        <w:numPr>
          <w:ilvl w:val="0"/>
          <w:numId w:val="5"/>
        </w:numPr>
        <w:rPr>
          <w:b/>
          <w:bCs/>
        </w:rPr>
      </w:pPr>
      <w:r w:rsidRPr="002F3A8D">
        <w:rPr>
          <w:b/>
          <w:bCs/>
        </w:rPr>
        <w:t>Finanční nároky řešení a možnosti finančního krytí (včetně všech následných například provozních nákladů):</w:t>
      </w:r>
    </w:p>
    <w:p w:rsidR="004B6517" w:rsidRDefault="004B6517" w:rsidP="004B6517">
      <w:pPr>
        <w:ind w:left="360"/>
        <w:jc w:val="both"/>
      </w:pPr>
      <w:r w:rsidRPr="002F3A8D">
        <w:t>Je kryto schváleným rozpočtem.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7.   Návrh termínů realizace a určení zodpovědných pracovníků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4B6517" w:rsidP="00DB0231">
      <w:pPr>
        <w:pStyle w:val="Paragrafneslovan"/>
      </w:pPr>
      <w:r w:rsidRPr="002F3A8D">
        <w:t xml:space="preserve">    </w:t>
      </w:r>
      <w:r>
        <w:t xml:space="preserve">  </w:t>
      </w:r>
      <w:r w:rsidR="00DB0231">
        <w:t xml:space="preserve">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10" w:history="1">
        <w:r w:rsidRPr="00FD041F">
          <w:rPr>
            <w:rStyle w:val="Hypertextovodkaz"/>
          </w:rPr>
          <w:t>https://usneseni.plzen.eu/bin_Soubor.php?id=102552</w:t>
        </w:r>
      </w:hyperlink>
    </w:p>
    <w:p w:rsidR="004B6517" w:rsidRDefault="004B6517" w:rsidP="00DB0231">
      <w:pPr>
        <w:pStyle w:val="Paragrafneslovan"/>
        <w:rPr>
          <w:rStyle w:val="Hypertextovodkaz"/>
        </w:rPr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Nejsou.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4B6517" w:rsidRDefault="004B6517" w:rsidP="004B6517">
      <w:pPr>
        <w:pStyle w:val="Zkladntext2"/>
        <w:spacing w:after="0" w:line="240" w:lineRule="auto"/>
        <w:rPr>
          <w:b/>
          <w:bCs/>
          <w:sz w:val="28"/>
          <w:szCs w:val="28"/>
        </w:rPr>
      </w:pPr>
      <w:r w:rsidRPr="002F3A8D">
        <w:t xml:space="preserve">       Nejsou.</w:t>
      </w:r>
      <w:r>
        <w:br w:type="page"/>
      </w:r>
    </w:p>
    <w:p w:rsidR="004B6517" w:rsidRPr="009D7911" w:rsidRDefault="004B6517" w:rsidP="004B6517">
      <w:pPr>
        <w:pStyle w:val="vlevo"/>
      </w:pPr>
      <w:r w:rsidRPr="009D7911">
        <w:lastRenderedPageBreak/>
        <w:t xml:space="preserve">Důvodová zpráva č. </w:t>
      </w:r>
      <w:r>
        <w:t>5</w:t>
      </w:r>
    </w:p>
    <w:p w:rsidR="004B6517" w:rsidRPr="009D7911" w:rsidRDefault="004B6517" w:rsidP="004B6517">
      <w:pPr>
        <w:pStyle w:val="vlevo"/>
      </w:pPr>
    </w:p>
    <w:p w:rsidR="004B6517" w:rsidRPr="009D7911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4B6517" w:rsidRPr="009D7911" w:rsidRDefault="004B6517" w:rsidP="004B6517">
      <w:pPr>
        <w:ind w:left="360"/>
        <w:jc w:val="both"/>
      </w:pPr>
      <w:r w:rsidRPr="00A7162C">
        <w:t xml:space="preserve">Žádost </w:t>
      </w:r>
      <w:proofErr w:type="gramStart"/>
      <w:r w:rsidR="00602971" w:rsidRPr="00602971">
        <w:t>RGA - regionální</w:t>
      </w:r>
      <w:proofErr w:type="gramEnd"/>
      <w:r w:rsidR="00602971" w:rsidRPr="00602971">
        <w:t xml:space="preserve"> golfov</w:t>
      </w:r>
      <w:r w:rsidR="00602971">
        <w:t>é</w:t>
      </w:r>
      <w:r w:rsidR="00602971" w:rsidRPr="00602971">
        <w:t xml:space="preserve"> akademie, z.s.</w:t>
      </w:r>
      <w:r w:rsidRPr="00A7162C">
        <w:rPr>
          <w:rStyle w:val="Siln"/>
          <w:b w:val="0"/>
        </w:rPr>
        <w:t xml:space="preserve">, </w:t>
      </w:r>
      <w:r w:rsidR="00602971" w:rsidRPr="00602971">
        <w:rPr>
          <w:rStyle w:val="Siln"/>
          <w:b w:val="0"/>
        </w:rPr>
        <w:t>Na Vyhlídce 242, Plzeň 2-Slovany-Lobzy</w:t>
      </w:r>
      <w:r w:rsidRPr="00A7162C">
        <w:t>, IČ </w:t>
      </w:r>
      <w:r w:rsidR="00602971" w:rsidRPr="00602971">
        <w:t>69981507</w:t>
      </w:r>
      <w:r w:rsidRPr="00A7162C">
        <w:t xml:space="preserve"> o poskytnutí dotace na </w:t>
      </w:r>
      <w:r>
        <w:t>úhradu dopravy pro žáky akademie</w:t>
      </w:r>
      <w:r w:rsidRPr="009D7911">
        <w:t>.</w:t>
      </w:r>
    </w:p>
    <w:p w:rsidR="004B6517" w:rsidRPr="009D7911" w:rsidRDefault="004B6517" w:rsidP="004B6517">
      <w:pPr>
        <w:tabs>
          <w:tab w:val="left" w:pos="567"/>
        </w:tabs>
        <w:ind w:left="360"/>
        <w:jc w:val="both"/>
      </w:pPr>
    </w:p>
    <w:p w:rsidR="004B6517" w:rsidRPr="002F3A8D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4B6517" w:rsidRPr="002F3A8D" w:rsidRDefault="00B43DE9" w:rsidP="004B6517">
      <w:pPr>
        <w:ind w:left="426"/>
        <w:jc w:val="both"/>
      </w:pPr>
      <w:proofErr w:type="gramStart"/>
      <w:r w:rsidRPr="00B43DE9">
        <w:t>RGA - regionální</w:t>
      </w:r>
      <w:proofErr w:type="gramEnd"/>
      <w:r w:rsidRPr="00B43DE9">
        <w:t xml:space="preserve"> golfová akademie, z.s</w:t>
      </w:r>
      <w:r>
        <w:t xml:space="preserve">. </w:t>
      </w:r>
      <w:r w:rsidR="004B6517" w:rsidRPr="002F3A8D">
        <w:t>podal</w:t>
      </w:r>
      <w:r>
        <w:t>a</w:t>
      </w:r>
      <w:r w:rsidR="004B6517">
        <w:t xml:space="preserve"> </w:t>
      </w:r>
      <w:r>
        <w:t>27</w:t>
      </w:r>
      <w:r w:rsidR="004B6517">
        <w:t xml:space="preserve">. </w:t>
      </w:r>
      <w:r>
        <w:t>7</w:t>
      </w:r>
      <w:r w:rsidR="004B6517" w:rsidRPr="002F3A8D">
        <w:t>. 20</w:t>
      </w:r>
      <w:r>
        <w:t>21</w:t>
      </w:r>
      <w:r w:rsidR="004B6517" w:rsidRPr="002F3A8D">
        <w:t xml:space="preserve"> žádost</w:t>
      </w:r>
      <w:r w:rsidR="004B6517">
        <w:t>, ve které žádá</w:t>
      </w:r>
      <w:r w:rsidR="004B6517" w:rsidRPr="002F3A8D">
        <w:t xml:space="preserve"> </w:t>
      </w:r>
      <w:r>
        <w:br/>
      </w:r>
      <w:r w:rsidR="004B6517" w:rsidRPr="002F3A8D">
        <w:t xml:space="preserve">o finanční podporu na </w:t>
      </w:r>
      <w:r w:rsidR="004B6517">
        <w:t xml:space="preserve">zajištění dopravy pro hráče v rámci činnosti </w:t>
      </w:r>
      <w:r>
        <w:t>golfové akademie</w:t>
      </w:r>
      <w:r w:rsidR="004B6517">
        <w:t xml:space="preserve"> v roce 20</w:t>
      </w:r>
      <w:r>
        <w:t>21</w:t>
      </w:r>
      <w:r w:rsidR="004B6517">
        <w:t>.</w:t>
      </w:r>
    </w:p>
    <w:p w:rsidR="004B6517" w:rsidRDefault="004B6517" w:rsidP="004B6517">
      <w:pPr>
        <w:ind w:left="426"/>
        <w:jc w:val="both"/>
      </w:pPr>
      <w:r w:rsidRPr="002F3A8D">
        <w:t xml:space="preserve">V předchozích letech byly </w:t>
      </w:r>
      <w:proofErr w:type="gramStart"/>
      <w:r w:rsidR="00B43DE9" w:rsidRPr="00B43DE9">
        <w:t>RGA - regionální</w:t>
      </w:r>
      <w:proofErr w:type="gramEnd"/>
      <w:r w:rsidR="00B43DE9" w:rsidRPr="00B43DE9">
        <w:t xml:space="preserve"> golfové akademi</w:t>
      </w:r>
      <w:r w:rsidR="00B43DE9">
        <w:t>i</w:t>
      </w:r>
      <w:r w:rsidR="00B43DE9" w:rsidRPr="00B43DE9">
        <w:t>, z.s.,</w:t>
      </w:r>
      <w:r w:rsidRPr="002F3A8D">
        <w:t xml:space="preserve"> z finančních prostředků města poskytnuty dotace (čerpáno z informačního systému města ke dni zpracování důvodové zprávy)</w:t>
      </w:r>
      <w:r>
        <w:t>:</w:t>
      </w:r>
    </w:p>
    <w:p w:rsidR="004B6517" w:rsidRDefault="004B6517" w:rsidP="004B6517">
      <w:pPr>
        <w:ind w:left="426"/>
        <w:jc w:val="both"/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99"/>
        <w:gridCol w:w="2279"/>
        <w:gridCol w:w="1134"/>
        <w:gridCol w:w="1275"/>
        <w:gridCol w:w="1276"/>
        <w:gridCol w:w="1276"/>
        <w:gridCol w:w="992"/>
      </w:tblGrid>
      <w:tr w:rsidR="00B43DE9" w:rsidRPr="00B43DE9" w:rsidTr="00EA1F64">
        <w:trPr>
          <w:trHeight w:val="245"/>
        </w:trPr>
        <w:tc>
          <w:tcPr>
            <w:tcW w:w="385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Souhrn za 69981507 - </w:t>
            </w:r>
            <w:proofErr w:type="gramStart"/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RGA - regionální</w:t>
            </w:r>
            <w:proofErr w:type="gramEnd"/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golfová akademie, z.s.</w:t>
            </w: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43DE9" w:rsidRPr="00B43DE9" w:rsidTr="00EA1F64">
        <w:trPr>
          <w:trHeight w:val="216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Zdroj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Název akce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Kázeň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Částka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porušená</w:t>
            </w:r>
          </w:p>
        </w:tc>
        <w:tc>
          <w:tcPr>
            <w:tcW w:w="127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žádosti</w:t>
            </w:r>
          </w:p>
        </w:tc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schválená</w:t>
            </w:r>
          </w:p>
        </w:tc>
        <w:tc>
          <w:tcPr>
            <w:tcW w:w="1276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C0C0C0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vrácená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nákup 2 ks golfových simulátorů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300 000,00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2019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300 000,00</w:t>
            </w:r>
          </w:p>
        </w:tc>
      </w:tr>
      <w:tr w:rsidR="00B43DE9" w:rsidRPr="00B43DE9" w:rsidTr="00EA1F64">
        <w:trPr>
          <w:trHeight w:val="449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 - RGA</w:t>
            </w:r>
            <w:proofErr w:type="gramEnd"/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 regionální golfová akademie Plzeňského kraje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449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121/ Nájemné TV zařízení, odměny trenérům, doprava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324 000,00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324 000,00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2020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324 000,00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324 000,00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Činnost </w:t>
            </w:r>
            <w:proofErr w:type="gramStart"/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RGA - regionální</w:t>
            </w:r>
            <w:proofErr w:type="gramEnd"/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golfové akademie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MMP-SPORT</w:t>
            </w:r>
          </w:p>
        </w:tc>
        <w:tc>
          <w:tcPr>
            <w:tcW w:w="4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Přepravné žáků akademie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230"/>
        </w:trPr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Suma 2021</w:t>
            </w:r>
          </w:p>
        </w:tc>
        <w:tc>
          <w:tcPr>
            <w:tcW w:w="49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1 550 000,00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43DE9" w:rsidRPr="00B43DE9" w:rsidTr="00EA1F64">
        <w:trPr>
          <w:trHeight w:val="230"/>
        </w:trPr>
        <w:tc>
          <w:tcPr>
            <w:tcW w:w="157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Suma </w:t>
            </w:r>
            <w:proofErr w:type="gramStart"/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2019 - 2021</w:t>
            </w:r>
            <w:proofErr w:type="gramEnd"/>
          </w:p>
        </w:tc>
        <w:tc>
          <w:tcPr>
            <w:tcW w:w="227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3 350 000,00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1 424 000,00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1 424 000,00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FFFF99" w:fill="auto"/>
          </w:tcPr>
          <w:p w:rsidR="00B43DE9" w:rsidRPr="00B43DE9" w:rsidRDefault="00B43DE9" w:rsidP="00B43D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3DE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300 000,00</w:t>
            </w:r>
          </w:p>
        </w:tc>
      </w:tr>
    </w:tbl>
    <w:p w:rsidR="004B6517" w:rsidRDefault="004B6517" w:rsidP="004B6517">
      <w:pPr>
        <w:ind w:left="426"/>
        <w:jc w:val="both"/>
      </w:pPr>
    </w:p>
    <w:p w:rsidR="00EA1F64" w:rsidRPr="002F3A8D" w:rsidRDefault="004B6517" w:rsidP="00EA1F64">
      <w:pPr>
        <w:ind w:left="426"/>
        <w:jc w:val="both"/>
      </w:pPr>
      <w:r>
        <w:t>KSM RMP doporučuje RMP schválit č</w:t>
      </w:r>
      <w:r w:rsidRPr="00C5374F">
        <w:t>ástk</w:t>
      </w:r>
      <w:r>
        <w:t>u ve výši</w:t>
      </w:r>
      <w:r w:rsidRPr="00C5374F">
        <w:t xml:space="preserve"> </w:t>
      </w:r>
      <w:r w:rsidR="00EA1F64">
        <w:t>5</w:t>
      </w:r>
      <w:r>
        <w:t>0</w:t>
      </w:r>
      <w:r w:rsidRPr="00C5374F">
        <w:t xml:space="preserve"> 000 Kč </w:t>
      </w:r>
      <w:r w:rsidRPr="002F3A8D">
        <w:t xml:space="preserve">na </w:t>
      </w:r>
      <w:r>
        <w:t xml:space="preserve">zajištění dopravy pro hráče v rámci činnosti </w:t>
      </w:r>
      <w:r w:rsidR="00EA1F64">
        <w:t>golfové akademie v roce 2021.</w:t>
      </w:r>
    </w:p>
    <w:p w:rsidR="004B6517" w:rsidRDefault="004B6517" w:rsidP="004B6517">
      <w:pPr>
        <w:ind w:left="426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Poskytnout dotaci </w:t>
      </w:r>
      <w:r w:rsidR="00EA1F64" w:rsidRPr="00B43DE9">
        <w:t>RGA - regionální golfové akademi</w:t>
      </w:r>
      <w:r w:rsidR="00EA1F64">
        <w:t>i</w:t>
      </w:r>
      <w:r w:rsidR="00EA1F64" w:rsidRPr="00B43DE9">
        <w:t>, z.s.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4B6517" w:rsidRPr="002F3A8D" w:rsidRDefault="004B6517" w:rsidP="004B6517">
      <w:pPr>
        <w:ind w:left="360"/>
        <w:jc w:val="both"/>
      </w:pPr>
      <w:r>
        <w:t>Poskytnout dotaci</w:t>
      </w:r>
      <w:r w:rsidRPr="002F3A8D">
        <w:t xml:space="preserve"> </w:t>
      </w:r>
      <w:r w:rsidR="00EA1F64">
        <w:t>5</w:t>
      </w:r>
      <w:r>
        <w:t>0 </w:t>
      </w:r>
      <w:r w:rsidRPr="002F3A8D">
        <w:t>000</w:t>
      </w:r>
      <w:r>
        <w:t xml:space="preserve"> </w:t>
      </w:r>
      <w:r w:rsidRPr="002F3A8D">
        <w:t xml:space="preserve">Kč pro </w:t>
      </w:r>
      <w:proofErr w:type="gramStart"/>
      <w:r w:rsidR="00EA1F64" w:rsidRPr="00B43DE9">
        <w:t>RGA - regionální</w:t>
      </w:r>
      <w:proofErr w:type="gramEnd"/>
      <w:r w:rsidR="00EA1F64" w:rsidRPr="00B43DE9">
        <w:t xml:space="preserve"> golfov</w:t>
      </w:r>
      <w:r w:rsidR="00EA1F64">
        <w:t>ou</w:t>
      </w:r>
      <w:r w:rsidR="00EA1F64" w:rsidRPr="00B43DE9">
        <w:t xml:space="preserve"> akademi</w:t>
      </w:r>
      <w:r w:rsidR="00EA1F64">
        <w:t>i</w:t>
      </w:r>
      <w:r w:rsidR="00EA1F64" w:rsidRPr="00B43DE9">
        <w:t>, z.s.</w:t>
      </w:r>
      <w:r>
        <w:t>na dopravu</w:t>
      </w:r>
      <w:r w:rsidR="00EA1F64">
        <w:t>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 </w:t>
      </w:r>
    </w:p>
    <w:p w:rsidR="004B6517" w:rsidRPr="002F3A8D" w:rsidRDefault="004B6517" w:rsidP="004B6517">
      <w:pPr>
        <w:numPr>
          <w:ilvl w:val="0"/>
          <w:numId w:val="5"/>
        </w:numPr>
        <w:rPr>
          <w:b/>
          <w:bCs/>
        </w:rPr>
      </w:pPr>
      <w:r w:rsidRPr="002F3A8D">
        <w:rPr>
          <w:b/>
          <w:bCs/>
        </w:rPr>
        <w:t>Finanční nároky řešení a možnosti finančního krytí (včetně všech následných například provozních nákladů):</w:t>
      </w:r>
    </w:p>
    <w:p w:rsidR="004B6517" w:rsidRDefault="004B6517" w:rsidP="004B6517">
      <w:pPr>
        <w:ind w:left="360"/>
        <w:jc w:val="both"/>
      </w:pPr>
      <w:r w:rsidRPr="002F3A8D">
        <w:t>Je kryto schváleným rozpočtem.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7.   Návrh termínů realizace a určení zodpovědných pracovníků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4B6517" w:rsidP="00DB0231">
      <w:pPr>
        <w:pStyle w:val="Paragrafneslovan"/>
      </w:pPr>
      <w:r w:rsidRPr="002F3A8D">
        <w:t xml:space="preserve">    </w:t>
      </w:r>
      <w:r>
        <w:t xml:space="preserve">  </w:t>
      </w:r>
      <w:r w:rsidR="00DB0231">
        <w:t xml:space="preserve">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11" w:history="1">
        <w:r w:rsidRPr="00FD041F">
          <w:rPr>
            <w:rStyle w:val="Hypertextovodkaz"/>
          </w:rPr>
          <w:t>https://usneseni.plzen.eu/bin_Soubor.php?id=102552</w:t>
        </w:r>
      </w:hyperlink>
    </w:p>
    <w:p w:rsidR="004B6517" w:rsidRDefault="004B6517" w:rsidP="00DB0231">
      <w:pPr>
        <w:pStyle w:val="Paragrafneslovan"/>
        <w:rPr>
          <w:rStyle w:val="Hypertextovodkaz"/>
        </w:rPr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Nejsou.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4B6517" w:rsidRDefault="004B6517" w:rsidP="004B6517">
      <w:pPr>
        <w:pStyle w:val="Zkladntext2"/>
        <w:spacing w:after="0" w:line="240" w:lineRule="auto"/>
        <w:rPr>
          <w:b/>
          <w:bCs/>
          <w:sz w:val="28"/>
          <w:szCs w:val="28"/>
        </w:rPr>
      </w:pPr>
      <w:r w:rsidRPr="002F3A8D">
        <w:t xml:space="preserve">       Nejsou.</w:t>
      </w:r>
      <w:r>
        <w:br w:type="page"/>
      </w:r>
    </w:p>
    <w:p w:rsidR="004B6517" w:rsidRPr="009D7911" w:rsidRDefault="004B6517" w:rsidP="004B6517">
      <w:pPr>
        <w:pStyle w:val="vlevo"/>
      </w:pPr>
      <w:r w:rsidRPr="009D7911">
        <w:lastRenderedPageBreak/>
        <w:t xml:space="preserve">Důvodová zpráva č. </w:t>
      </w:r>
      <w:r>
        <w:t>6</w:t>
      </w:r>
    </w:p>
    <w:p w:rsidR="004B6517" w:rsidRPr="009D7911" w:rsidRDefault="004B6517" w:rsidP="004B6517">
      <w:pPr>
        <w:pStyle w:val="vlevo"/>
        <w:jc w:val="left"/>
      </w:pPr>
    </w:p>
    <w:p w:rsidR="004B6517" w:rsidRPr="009D7911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4B6517" w:rsidRPr="009D7911" w:rsidRDefault="004B6517" w:rsidP="004B6517">
      <w:pPr>
        <w:ind w:left="360"/>
        <w:jc w:val="both"/>
      </w:pPr>
      <w:r w:rsidRPr="00A7162C">
        <w:t xml:space="preserve">Žádost </w:t>
      </w:r>
      <w:r w:rsidR="00EA1F64" w:rsidRPr="00EA1F64">
        <w:t>Nadační</w:t>
      </w:r>
      <w:r w:rsidR="00EA1F64">
        <w:t>ho</w:t>
      </w:r>
      <w:r w:rsidR="00EA1F64" w:rsidRPr="00EA1F64">
        <w:t xml:space="preserve"> fond</w:t>
      </w:r>
      <w:r w:rsidR="000B0AB6">
        <w:t>u</w:t>
      </w:r>
      <w:r w:rsidR="00EA1F64" w:rsidRPr="00EA1F64">
        <w:t xml:space="preserve"> na podporu plzeňské házené</w:t>
      </w:r>
      <w:r w:rsidRPr="00A7162C">
        <w:rPr>
          <w:rStyle w:val="Siln"/>
          <w:b w:val="0"/>
        </w:rPr>
        <w:t xml:space="preserve">, </w:t>
      </w:r>
      <w:r w:rsidR="000B0AB6" w:rsidRPr="000B0AB6">
        <w:rPr>
          <w:rStyle w:val="Siln"/>
          <w:b w:val="0"/>
        </w:rPr>
        <w:t>V Šipce 694/9, Plzeň 3</w:t>
      </w:r>
      <w:r w:rsidR="00B01121">
        <w:rPr>
          <w:rStyle w:val="Siln"/>
          <w:b w:val="0"/>
        </w:rPr>
        <w:t xml:space="preserve"> </w:t>
      </w:r>
      <w:r w:rsidR="000B0AB6" w:rsidRPr="000B0AB6">
        <w:rPr>
          <w:rStyle w:val="Siln"/>
          <w:b w:val="0"/>
        </w:rPr>
        <w:t>-</w:t>
      </w:r>
      <w:r w:rsidR="00B01121">
        <w:rPr>
          <w:rStyle w:val="Siln"/>
          <w:b w:val="0"/>
        </w:rPr>
        <w:t xml:space="preserve"> </w:t>
      </w:r>
      <w:r w:rsidR="000B0AB6" w:rsidRPr="000B0AB6">
        <w:rPr>
          <w:rStyle w:val="Siln"/>
          <w:b w:val="0"/>
        </w:rPr>
        <w:t>Jižní Předměstí</w:t>
      </w:r>
      <w:r w:rsidRPr="00A7162C">
        <w:t>, IČ </w:t>
      </w:r>
      <w:r w:rsidR="000B0AB6" w:rsidRPr="005E2C72">
        <w:rPr>
          <w:color w:val="000000"/>
        </w:rPr>
        <w:t>06781217</w:t>
      </w:r>
      <w:r w:rsidRPr="00A7162C">
        <w:t xml:space="preserve"> o poskytnutí dotace na </w:t>
      </w:r>
      <w:r>
        <w:t>úhradu dopravy pro žáky akademie</w:t>
      </w:r>
      <w:r w:rsidRPr="009D7911">
        <w:t>.</w:t>
      </w:r>
    </w:p>
    <w:p w:rsidR="004B6517" w:rsidRPr="009D7911" w:rsidRDefault="004B6517" w:rsidP="004B6517">
      <w:pPr>
        <w:tabs>
          <w:tab w:val="left" w:pos="567"/>
        </w:tabs>
        <w:ind w:left="360"/>
        <w:jc w:val="both"/>
      </w:pPr>
    </w:p>
    <w:p w:rsidR="004B6517" w:rsidRPr="002F3A8D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4B6517" w:rsidRPr="002F3A8D" w:rsidRDefault="000B0AB6" w:rsidP="004B6517">
      <w:pPr>
        <w:ind w:left="426"/>
        <w:jc w:val="both"/>
      </w:pPr>
      <w:r w:rsidRPr="00EA1F64">
        <w:t>Nadační fond na podporu plzeňské házené</w:t>
      </w:r>
      <w:r w:rsidRPr="002F3A8D">
        <w:t xml:space="preserve"> </w:t>
      </w:r>
      <w:r w:rsidR="004B6517" w:rsidRPr="002F3A8D">
        <w:t>podal</w:t>
      </w:r>
      <w:r w:rsidR="004B6517">
        <w:t xml:space="preserve"> 30. </w:t>
      </w:r>
      <w:r>
        <w:t>7</w:t>
      </w:r>
      <w:r w:rsidR="004B6517" w:rsidRPr="002F3A8D">
        <w:t>. 20</w:t>
      </w:r>
      <w:r>
        <w:t>21</w:t>
      </w:r>
      <w:r w:rsidR="004B6517" w:rsidRPr="002F3A8D">
        <w:t xml:space="preserve"> žádost</w:t>
      </w:r>
      <w:r w:rsidR="004B6517">
        <w:t>, ve které žádá</w:t>
      </w:r>
      <w:r w:rsidR="004B6517" w:rsidRPr="002F3A8D">
        <w:t xml:space="preserve"> </w:t>
      </w:r>
      <w:r>
        <w:br/>
      </w:r>
      <w:r w:rsidR="004B6517" w:rsidRPr="002F3A8D">
        <w:t xml:space="preserve">o finanční podporu na </w:t>
      </w:r>
      <w:r w:rsidR="004B6517">
        <w:t xml:space="preserve">zajištění dopravy pro hráče v rámci činnosti </w:t>
      </w:r>
      <w:r>
        <w:t xml:space="preserve">házenkářské akademie </w:t>
      </w:r>
      <w:r w:rsidR="004B6517">
        <w:t>v roce 20</w:t>
      </w:r>
      <w:r>
        <w:t>21</w:t>
      </w:r>
      <w:r w:rsidR="004B6517">
        <w:t>.</w:t>
      </w:r>
    </w:p>
    <w:p w:rsidR="004B6517" w:rsidRDefault="004B6517" w:rsidP="004B6517">
      <w:pPr>
        <w:ind w:left="426"/>
        <w:jc w:val="both"/>
      </w:pPr>
      <w:r w:rsidRPr="002F3A8D">
        <w:t xml:space="preserve">V předchozích letech byly </w:t>
      </w:r>
      <w:r w:rsidRPr="00A7162C">
        <w:t>Nadační</w:t>
      </w:r>
      <w:r>
        <w:t>mu</w:t>
      </w:r>
      <w:r w:rsidRPr="00A7162C">
        <w:t xml:space="preserve"> fondu </w:t>
      </w:r>
      <w:r w:rsidR="00B01121" w:rsidRPr="00EA1F64">
        <w:t>na podporu plzeňské házené</w:t>
      </w:r>
      <w:r w:rsidRPr="002F3A8D">
        <w:t xml:space="preserve"> z finančních prostředků města poskytnuty dotace (čerpáno z informačního systému města ke dni zpracování důvodové zprávy)</w:t>
      </w:r>
      <w:r>
        <w:t>:</w:t>
      </w:r>
    </w:p>
    <w:p w:rsidR="004B6517" w:rsidRDefault="004B6517" w:rsidP="004B6517">
      <w:pPr>
        <w:ind w:left="426"/>
        <w:jc w:val="both"/>
      </w:pPr>
    </w:p>
    <w:tbl>
      <w:tblPr>
        <w:tblW w:w="10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034"/>
        <w:gridCol w:w="993"/>
        <w:gridCol w:w="1134"/>
        <w:gridCol w:w="1275"/>
        <w:gridCol w:w="1452"/>
        <w:gridCol w:w="760"/>
      </w:tblGrid>
      <w:tr w:rsidR="00B01121" w:rsidRPr="00B01121" w:rsidTr="00B01121">
        <w:trPr>
          <w:trHeight w:val="255"/>
        </w:trPr>
        <w:tc>
          <w:tcPr>
            <w:tcW w:w="101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06781217 - Nadační fond na podporu plzeňské házené</w:t>
            </w:r>
          </w:p>
        </w:tc>
      </w:tr>
      <w:tr w:rsidR="00B01121" w:rsidRPr="00B01121" w:rsidTr="00B01121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01121" w:rsidRPr="00B01121" w:rsidTr="00B01121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01121" w:rsidRPr="00B01121" w:rsidRDefault="00B01121" w:rsidP="00B01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01121" w:rsidRPr="00B01121" w:rsidTr="00B01121">
        <w:trPr>
          <w:trHeight w:val="69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a oprava sportovního vybavení, nákup drobného sportovního materiálu, odměny trenérům, doprava, ubytování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Provoz akademie Nadačního fondu na podporu plzeňské házené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I - realizace</w:t>
            </w:r>
            <w:proofErr w:type="gramEnd"/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projektu Nadačního fondu na podporu plzeňské házené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Projekt Nadačního fondu na podporu plzeňské házené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1121" w:rsidRPr="00B01121" w:rsidTr="00B01121">
        <w:trPr>
          <w:trHeight w:val="240"/>
        </w:trPr>
        <w:tc>
          <w:tcPr>
            <w:tcW w:w="55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01121" w:rsidRPr="00B01121" w:rsidRDefault="00B01121" w:rsidP="00B011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11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B6517" w:rsidRDefault="004B6517" w:rsidP="004B6517">
      <w:pPr>
        <w:ind w:left="426"/>
        <w:jc w:val="both"/>
      </w:pPr>
    </w:p>
    <w:p w:rsidR="00B01121" w:rsidRPr="002F3A8D" w:rsidRDefault="004B6517" w:rsidP="00B01121">
      <w:pPr>
        <w:ind w:left="426"/>
        <w:jc w:val="both"/>
      </w:pPr>
      <w:r>
        <w:t>KSM RMP doporučuje RMP schválit č</w:t>
      </w:r>
      <w:r w:rsidRPr="00C5374F">
        <w:t>ástk</w:t>
      </w:r>
      <w:r>
        <w:t>u ve výši</w:t>
      </w:r>
      <w:r w:rsidRPr="00C5374F">
        <w:t xml:space="preserve"> </w:t>
      </w:r>
      <w:r w:rsidR="00B01121">
        <w:t>5</w:t>
      </w:r>
      <w:r>
        <w:t>0</w:t>
      </w:r>
      <w:r w:rsidRPr="00C5374F">
        <w:t xml:space="preserve"> 000 Kč </w:t>
      </w:r>
      <w:r w:rsidRPr="002F3A8D">
        <w:t xml:space="preserve">na </w:t>
      </w:r>
      <w:r>
        <w:t xml:space="preserve">zajištění dopravy pro hráče v rámci činnosti </w:t>
      </w:r>
      <w:r w:rsidR="00B01121">
        <w:t>házenkářské akademie v roce 2021.</w:t>
      </w:r>
    </w:p>
    <w:p w:rsidR="004B6517" w:rsidRDefault="004B6517" w:rsidP="004B6517">
      <w:pPr>
        <w:ind w:left="426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Poskytnout dotaci </w:t>
      </w:r>
      <w:r w:rsidRPr="00A7162C">
        <w:t>Nadační</w:t>
      </w:r>
      <w:r>
        <w:t>mu</w:t>
      </w:r>
      <w:r w:rsidRPr="00A7162C">
        <w:t xml:space="preserve"> fondu </w:t>
      </w:r>
      <w:r w:rsidR="00537A91" w:rsidRPr="00EA1F64">
        <w:t>na podporu plzeňské házené</w:t>
      </w:r>
      <w:r>
        <w:t>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4B6517" w:rsidRPr="002F3A8D" w:rsidRDefault="004B6517" w:rsidP="004B6517">
      <w:pPr>
        <w:ind w:left="360"/>
        <w:jc w:val="both"/>
      </w:pPr>
      <w:r>
        <w:t>Poskytnout dotaci</w:t>
      </w:r>
      <w:r w:rsidRPr="002F3A8D">
        <w:t xml:space="preserve"> </w:t>
      </w:r>
      <w:r w:rsidR="00537A91">
        <w:t>5</w:t>
      </w:r>
      <w:r>
        <w:t>0 </w:t>
      </w:r>
      <w:r w:rsidRPr="002F3A8D">
        <w:t>000</w:t>
      </w:r>
      <w:r>
        <w:t xml:space="preserve"> </w:t>
      </w:r>
      <w:r w:rsidRPr="002F3A8D">
        <w:t xml:space="preserve">Kč pro </w:t>
      </w:r>
      <w:r w:rsidRPr="00A7162C">
        <w:t xml:space="preserve">Nadační fond </w:t>
      </w:r>
      <w:r w:rsidR="00537A91" w:rsidRPr="00EA1F64">
        <w:t>na podporu plzeňské házené</w:t>
      </w:r>
      <w:r>
        <w:t xml:space="preserve"> na dopravu.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 </w:t>
      </w:r>
    </w:p>
    <w:p w:rsidR="004B6517" w:rsidRPr="002F3A8D" w:rsidRDefault="004B6517" w:rsidP="004B6517">
      <w:pPr>
        <w:numPr>
          <w:ilvl w:val="0"/>
          <w:numId w:val="5"/>
        </w:numPr>
        <w:rPr>
          <w:b/>
          <w:bCs/>
        </w:rPr>
      </w:pPr>
      <w:r w:rsidRPr="002F3A8D">
        <w:rPr>
          <w:b/>
          <w:bCs/>
        </w:rPr>
        <w:t>Finanční nároky řešení a možnosti finančního krytí (včetně všech následných například provozních nákladů):</w:t>
      </w:r>
    </w:p>
    <w:p w:rsidR="004B6517" w:rsidRDefault="004B6517" w:rsidP="004B6517">
      <w:pPr>
        <w:ind w:left="360"/>
        <w:jc w:val="both"/>
      </w:pPr>
      <w:r w:rsidRPr="002F3A8D">
        <w:t>Je kryto schváleným rozpočtem.</w:t>
      </w:r>
    </w:p>
    <w:p w:rsidR="004B6517" w:rsidRDefault="004B6517" w:rsidP="004B6517">
      <w:pPr>
        <w:ind w:left="360"/>
        <w:jc w:val="both"/>
      </w:pPr>
    </w:p>
    <w:p w:rsidR="00537A91" w:rsidRPr="002F3A8D" w:rsidRDefault="00537A91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lastRenderedPageBreak/>
        <w:t>7.   Návrh termínů realizace a určení zodpovědných pracovníků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4B6517" w:rsidP="00DB0231">
      <w:pPr>
        <w:pStyle w:val="Paragrafneslovan"/>
      </w:pPr>
      <w:r w:rsidRPr="002F3A8D">
        <w:t xml:space="preserve">    </w:t>
      </w:r>
      <w:r>
        <w:t xml:space="preserve"> </w:t>
      </w:r>
      <w:r w:rsidR="00DB0231">
        <w:t xml:space="preserve"> 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12" w:history="1">
        <w:r w:rsidRPr="00FD041F">
          <w:rPr>
            <w:rStyle w:val="Hypertextovodkaz"/>
          </w:rPr>
          <w:t>https://usneseni.plzen.eu/bin_Soubor.php?id=102552</w:t>
        </w:r>
      </w:hyperlink>
    </w:p>
    <w:p w:rsidR="004B6517" w:rsidRDefault="004B6517" w:rsidP="00DB0231">
      <w:pPr>
        <w:pStyle w:val="Paragrafneslovan"/>
        <w:rPr>
          <w:rStyle w:val="Hypertextovodkaz"/>
        </w:rPr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Nejsou.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4B6517" w:rsidRDefault="004B6517" w:rsidP="004B6517">
      <w:pPr>
        <w:pStyle w:val="Zkladntext2"/>
        <w:spacing w:after="0" w:line="240" w:lineRule="auto"/>
        <w:rPr>
          <w:b/>
          <w:bCs/>
          <w:sz w:val="28"/>
          <w:szCs w:val="28"/>
        </w:rPr>
      </w:pPr>
      <w:r w:rsidRPr="002F3A8D">
        <w:t xml:space="preserve">       Nejsou.</w:t>
      </w:r>
      <w:r>
        <w:br w:type="page"/>
      </w:r>
    </w:p>
    <w:p w:rsidR="004B6517" w:rsidRPr="009D7911" w:rsidRDefault="004B6517" w:rsidP="004B6517">
      <w:pPr>
        <w:pStyle w:val="vlevo"/>
      </w:pPr>
      <w:r w:rsidRPr="009D7911">
        <w:lastRenderedPageBreak/>
        <w:t xml:space="preserve">Důvodová zpráva č. </w:t>
      </w:r>
      <w:r>
        <w:t>7</w:t>
      </w:r>
    </w:p>
    <w:p w:rsidR="004B6517" w:rsidRPr="009D7911" w:rsidRDefault="004B6517" w:rsidP="004B6517">
      <w:pPr>
        <w:pStyle w:val="vlevo"/>
      </w:pPr>
    </w:p>
    <w:p w:rsidR="004B6517" w:rsidRPr="009D7911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>1.   Název problému a jeho charakteristika</w:t>
      </w:r>
    </w:p>
    <w:p w:rsidR="004B6517" w:rsidRPr="009D7911" w:rsidRDefault="004B6517" w:rsidP="004B6517">
      <w:pPr>
        <w:ind w:left="360"/>
        <w:jc w:val="both"/>
      </w:pPr>
      <w:r w:rsidRPr="00A7162C">
        <w:t xml:space="preserve">Žádost </w:t>
      </w:r>
      <w:r w:rsidR="00537A91" w:rsidRPr="005E2C72">
        <w:t>Triatlon</w:t>
      </w:r>
      <w:r w:rsidR="00537A91">
        <w:t>u</w:t>
      </w:r>
      <w:r w:rsidR="00537A91" w:rsidRPr="005E2C72">
        <w:t xml:space="preserve"> Plzeň, z.s.</w:t>
      </w:r>
      <w:r w:rsidRPr="00A7162C">
        <w:rPr>
          <w:rStyle w:val="Siln"/>
          <w:b w:val="0"/>
        </w:rPr>
        <w:t xml:space="preserve">, </w:t>
      </w:r>
      <w:r w:rsidR="00363693" w:rsidRPr="00363693">
        <w:rPr>
          <w:rStyle w:val="Siln"/>
          <w:b w:val="0"/>
        </w:rPr>
        <w:t>Tachovská 1359/23, Plzeň 1-Bolevec</w:t>
      </w:r>
      <w:r w:rsidRPr="00A7162C">
        <w:t>, IČ </w:t>
      </w:r>
      <w:r w:rsidR="00363693" w:rsidRPr="00363693">
        <w:t>04608879</w:t>
      </w:r>
      <w:r w:rsidR="00363693">
        <w:br/>
      </w:r>
      <w:r w:rsidRPr="00A7162C">
        <w:t xml:space="preserve">o poskytnutí dotace na </w:t>
      </w:r>
      <w:r>
        <w:t>úhradu dopravy pro žáky akademie</w:t>
      </w:r>
      <w:r w:rsidRPr="009D7911">
        <w:t>.</w:t>
      </w:r>
    </w:p>
    <w:p w:rsidR="004B6517" w:rsidRPr="009D7911" w:rsidRDefault="004B6517" w:rsidP="004B6517">
      <w:pPr>
        <w:tabs>
          <w:tab w:val="left" w:pos="567"/>
        </w:tabs>
        <w:ind w:left="360"/>
        <w:jc w:val="both"/>
      </w:pPr>
    </w:p>
    <w:p w:rsidR="004B6517" w:rsidRPr="002F3A8D" w:rsidRDefault="004B6517" w:rsidP="004B6517">
      <w:pPr>
        <w:tabs>
          <w:tab w:val="left" w:pos="284"/>
        </w:tabs>
        <w:rPr>
          <w:b/>
          <w:bCs/>
        </w:rPr>
      </w:pPr>
      <w:r w:rsidRPr="009D7911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2F3A8D">
        <w:rPr>
          <w:b/>
          <w:bCs/>
        </w:rPr>
        <w:t>Konstatování současného stavu a jeho analýza</w:t>
      </w:r>
    </w:p>
    <w:p w:rsidR="004B6517" w:rsidRDefault="00363693" w:rsidP="004B6517">
      <w:pPr>
        <w:ind w:left="426"/>
        <w:jc w:val="both"/>
      </w:pPr>
      <w:r w:rsidRPr="00363693">
        <w:t>Triatlon Plzeň, z.s.</w:t>
      </w:r>
      <w:r w:rsidR="004D4484">
        <w:t xml:space="preserve"> </w:t>
      </w:r>
      <w:r w:rsidR="004B6517" w:rsidRPr="002F3A8D">
        <w:t>podal</w:t>
      </w:r>
      <w:r w:rsidR="004B6517">
        <w:t xml:space="preserve"> </w:t>
      </w:r>
      <w:r w:rsidR="004D4484">
        <w:t>5</w:t>
      </w:r>
      <w:r w:rsidR="004B6517">
        <w:t xml:space="preserve">. </w:t>
      </w:r>
      <w:r w:rsidR="004D4484">
        <w:t>8</w:t>
      </w:r>
      <w:r w:rsidR="004B6517" w:rsidRPr="002F3A8D">
        <w:t>. 20</w:t>
      </w:r>
      <w:r w:rsidR="004D4484">
        <w:t>21</w:t>
      </w:r>
      <w:r w:rsidR="004B6517" w:rsidRPr="002F3A8D">
        <w:t xml:space="preserve"> žádost</w:t>
      </w:r>
      <w:r w:rsidR="004B6517">
        <w:t>, ve které žádá</w:t>
      </w:r>
      <w:r w:rsidR="004B6517" w:rsidRPr="002F3A8D">
        <w:t xml:space="preserve"> o finanční podporu na </w:t>
      </w:r>
      <w:r w:rsidR="004B6517">
        <w:t xml:space="preserve">zajištění dopravy pro hráče v rámci činnosti </w:t>
      </w:r>
      <w:r w:rsidR="004D4484">
        <w:t>triatlonové akademie</w:t>
      </w:r>
      <w:r w:rsidR="004B6517">
        <w:t> roce 20</w:t>
      </w:r>
      <w:r w:rsidR="004D4484">
        <w:t>21</w:t>
      </w:r>
      <w:r w:rsidR="004B6517">
        <w:t>.</w:t>
      </w:r>
    </w:p>
    <w:p w:rsidR="004D4484" w:rsidRPr="002F3A8D" w:rsidRDefault="004D4484" w:rsidP="004B6517">
      <w:pPr>
        <w:ind w:left="426"/>
        <w:jc w:val="both"/>
      </w:pPr>
    </w:p>
    <w:p w:rsidR="004B6517" w:rsidRDefault="004B6517" w:rsidP="004B6517">
      <w:pPr>
        <w:ind w:left="426"/>
        <w:jc w:val="both"/>
      </w:pPr>
      <w:r w:rsidRPr="002F3A8D">
        <w:t xml:space="preserve">V předchozích letech byly </w:t>
      </w:r>
      <w:r w:rsidR="004D4484" w:rsidRPr="005E2C72">
        <w:t>Triatlon</w:t>
      </w:r>
      <w:r w:rsidR="004D4484">
        <w:t>u</w:t>
      </w:r>
      <w:r w:rsidR="004D4484" w:rsidRPr="005E2C72">
        <w:t xml:space="preserve"> Plzeň, z.s.</w:t>
      </w:r>
      <w:r w:rsidRPr="002F3A8D">
        <w:t xml:space="preserve"> z finančních prostředků města poskytnuty dotace (čerpáno </w:t>
      </w:r>
      <w:proofErr w:type="gramStart"/>
      <w:r w:rsidRPr="002F3A8D">
        <w:t>z  informačního</w:t>
      </w:r>
      <w:proofErr w:type="gramEnd"/>
      <w:r w:rsidRPr="002F3A8D">
        <w:t xml:space="preserve"> systému města ke dni zpracování důvodové zprávy)</w:t>
      </w:r>
      <w:r>
        <w:t>:</w:t>
      </w:r>
    </w:p>
    <w:p w:rsidR="004B6517" w:rsidRDefault="004B6517" w:rsidP="004B6517">
      <w:pPr>
        <w:ind w:left="426"/>
        <w:jc w:val="both"/>
      </w:pPr>
    </w:p>
    <w:tbl>
      <w:tblPr>
        <w:tblW w:w="99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176"/>
        <w:gridCol w:w="992"/>
        <w:gridCol w:w="1134"/>
        <w:gridCol w:w="1134"/>
        <w:gridCol w:w="1134"/>
        <w:gridCol w:w="936"/>
      </w:tblGrid>
      <w:tr w:rsidR="00363693" w:rsidRPr="00363693" w:rsidTr="00363693">
        <w:trPr>
          <w:trHeight w:val="255"/>
        </w:trPr>
        <w:tc>
          <w:tcPr>
            <w:tcW w:w="999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04608879 - Triatlon Plzeň, z.s.</w:t>
            </w:r>
          </w:p>
        </w:tc>
      </w:tr>
      <w:tr w:rsidR="00363693" w:rsidRPr="00363693" w:rsidTr="00363693">
        <w:trPr>
          <w:trHeight w:val="225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63693" w:rsidRPr="00363693" w:rsidTr="00363693">
        <w:trPr>
          <w:trHeight w:val="240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693" w:rsidRPr="00363693" w:rsidRDefault="00363693" w:rsidP="00363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63693" w:rsidRPr="00363693" w:rsidTr="00363693">
        <w:trPr>
          <w:trHeight w:val="13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provozní energie, nákup a oprava sportovního vybavení, nákup drobného sportovního materiálu, oprava a údržba sportovního areálu, pronájem šaten pro mládežnické soutěže, odměny trenérům, startovné, nákup týmového oblečení, technické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39 / oprava a rekonstrukce multifunkční klubovny na Seneckém rybníku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256 563,00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256 563,00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Provoz Triatlonové akademie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3 016 563,00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I - Chod</w:t>
            </w:r>
            <w:proofErr w:type="gramEnd"/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Triatlonové akademie 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chod Triatlonové akademie v 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465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 xml:space="preserve">Triatlonová akademie </w:t>
            </w:r>
            <w:proofErr w:type="gramStart"/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Plzeň - materiálové</w:t>
            </w:r>
            <w:proofErr w:type="gramEnd"/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 xml:space="preserve"> a mzdové náklady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Přepravné žáků akademie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693" w:rsidRPr="00363693" w:rsidTr="00363693">
        <w:trPr>
          <w:trHeight w:val="240"/>
        </w:trPr>
        <w:tc>
          <w:tcPr>
            <w:tcW w:w="566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3 276 563,00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693" w:rsidRPr="00363693" w:rsidRDefault="00363693" w:rsidP="003636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3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B6517" w:rsidRDefault="004B6517" w:rsidP="004B6517">
      <w:pPr>
        <w:ind w:left="426"/>
        <w:jc w:val="both"/>
      </w:pPr>
    </w:p>
    <w:p w:rsidR="004B6517" w:rsidRDefault="004B6517" w:rsidP="004B6517">
      <w:pPr>
        <w:ind w:left="426"/>
        <w:jc w:val="both"/>
      </w:pPr>
      <w:r>
        <w:t>KSM RMP doporučuje RMP schválit č</w:t>
      </w:r>
      <w:r w:rsidRPr="00C5374F">
        <w:t>ástk</w:t>
      </w:r>
      <w:r>
        <w:t>u ve výši</w:t>
      </w:r>
      <w:r w:rsidRPr="00C5374F">
        <w:t xml:space="preserve"> </w:t>
      </w:r>
      <w:r w:rsidR="004D4484">
        <w:t>5</w:t>
      </w:r>
      <w:r>
        <w:t>0</w:t>
      </w:r>
      <w:r w:rsidRPr="00C5374F">
        <w:t xml:space="preserve"> 000 Kč </w:t>
      </w:r>
      <w:r w:rsidRPr="002F3A8D">
        <w:t xml:space="preserve">na </w:t>
      </w:r>
      <w:r>
        <w:t xml:space="preserve">zajištění dopravy pro hráče v rámci činnosti </w:t>
      </w:r>
      <w:r w:rsidR="004D4484">
        <w:t>triatlonové akademie roce 2021.</w:t>
      </w:r>
    </w:p>
    <w:p w:rsidR="004D4484" w:rsidRDefault="004D4484" w:rsidP="004B6517">
      <w:pPr>
        <w:ind w:left="426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3.   Předpokládaný cílový stav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Poskytnout dotaci </w:t>
      </w:r>
      <w:r w:rsidR="00363693" w:rsidRPr="00363693">
        <w:t>Triatlon</w:t>
      </w:r>
      <w:r w:rsidR="00363693">
        <w:t>u</w:t>
      </w:r>
      <w:r w:rsidR="00363693" w:rsidRPr="00363693">
        <w:t xml:space="preserve"> Plzeň, z.s.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4.   Navrhované varianty řešení</w:t>
      </w:r>
    </w:p>
    <w:p w:rsidR="004B6517" w:rsidRPr="002F3A8D" w:rsidRDefault="004B6517" w:rsidP="004B6517">
      <w:pPr>
        <w:ind w:left="360"/>
        <w:jc w:val="both"/>
      </w:pPr>
      <w:r>
        <w:t>Poskytnout dotaci</w:t>
      </w:r>
      <w:r w:rsidRPr="002F3A8D">
        <w:t xml:space="preserve"> </w:t>
      </w:r>
      <w:r w:rsidR="00363693">
        <w:t>5</w:t>
      </w:r>
      <w:r>
        <w:t>0 </w:t>
      </w:r>
      <w:r w:rsidRPr="002F3A8D">
        <w:t>000</w:t>
      </w:r>
      <w:r>
        <w:t xml:space="preserve"> </w:t>
      </w:r>
      <w:r w:rsidRPr="002F3A8D">
        <w:t xml:space="preserve">Kč pro </w:t>
      </w:r>
      <w:r w:rsidR="00363693" w:rsidRPr="00363693">
        <w:t>Triatlon Plzeň, z.s.</w:t>
      </w:r>
      <w:r>
        <w:t>na dopravu.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5.   Doporučená varianta řešení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Poskytnout dotaci podle bodu 4 důvodové zprávy. </w:t>
      </w:r>
    </w:p>
    <w:p w:rsidR="004D4484" w:rsidRDefault="004D4484" w:rsidP="004B6517">
      <w:pPr>
        <w:pStyle w:val="Zkladntext2"/>
        <w:spacing w:after="0" w:line="240" w:lineRule="auto"/>
      </w:pP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</w:t>
      </w:r>
    </w:p>
    <w:p w:rsidR="004B6517" w:rsidRPr="002F3A8D" w:rsidRDefault="004B6517" w:rsidP="004B6517">
      <w:pPr>
        <w:pStyle w:val="Zkladntext2"/>
        <w:spacing w:after="0" w:line="240" w:lineRule="auto"/>
      </w:pPr>
      <w:r w:rsidRPr="002F3A8D">
        <w:t xml:space="preserve">       </w:t>
      </w:r>
    </w:p>
    <w:p w:rsidR="004B6517" w:rsidRPr="002F3A8D" w:rsidRDefault="004B6517" w:rsidP="004B6517">
      <w:pPr>
        <w:numPr>
          <w:ilvl w:val="0"/>
          <w:numId w:val="5"/>
        </w:numPr>
        <w:rPr>
          <w:b/>
          <w:bCs/>
        </w:rPr>
      </w:pPr>
      <w:r w:rsidRPr="002F3A8D">
        <w:rPr>
          <w:b/>
          <w:bCs/>
        </w:rPr>
        <w:lastRenderedPageBreak/>
        <w:t>Finanční nároky řešení a možnosti finančního krytí (včetně všech následných například provozních nákladů):</w:t>
      </w:r>
    </w:p>
    <w:p w:rsidR="004B6517" w:rsidRDefault="004B6517" w:rsidP="004B6517">
      <w:pPr>
        <w:ind w:left="360"/>
        <w:jc w:val="both"/>
      </w:pPr>
      <w:r w:rsidRPr="002F3A8D">
        <w:t>Je kryto schváleným rozpočtem.</w:t>
      </w:r>
    </w:p>
    <w:p w:rsidR="004B6517" w:rsidRPr="002F3A8D" w:rsidRDefault="004B6517" w:rsidP="004B6517">
      <w:pPr>
        <w:ind w:left="360"/>
        <w:jc w:val="both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>7.   Návrh termínů realizace a určení zodpovědných pracovníků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Podle návrhu usnesení.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8.   Dříve vydaná usnesení orgánů města nebo městských obvodů, která s tímto návrhem </w:t>
      </w:r>
    </w:p>
    <w:p w:rsidR="004B6517" w:rsidRPr="002F3A8D" w:rsidRDefault="004B6517" w:rsidP="004B6517">
      <w:pPr>
        <w:jc w:val="both"/>
        <w:rPr>
          <w:b/>
          <w:bCs/>
        </w:rPr>
      </w:pPr>
      <w:r w:rsidRPr="002F3A8D">
        <w:rPr>
          <w:b/>
          <w:bCs/>
        </w:rPr>
        <w:t xml:space="preserve">      souvisí</w:t>
      </w:r>
    </w:p>
    <w:p w:rsidR="00DB0231" w:rsidRDefault="004B6517" w:rsidP="00DB0231">
      <w:pPr>
        <w:pStyle w:val="Paragrafneslovan"/>
      </w:pPr>
      <w:r w:rsidRPr="002F3A8D">
        <w:t xml:space="preserve">    </w:t>
      </w:r>
      <w:r>
        <w:t xml:space="preserve">  </w:t>
      </w:r>
      <w:r w:rsidR="00DB0231">
        <w:t xml:space="preserve"> Usnesení ZMP č. 456 ze dne 14. 12. 2020 </w:t>
      </w:r>
    </w:p>
    <w:p w:rsidR="00DB0231" w:rsidRDefault="00DB0231" w:rsidP="00DB0231">
      <w:pPr>
        <w:pStyle w:val="Paragrafneslovan"/>
      </w:pPr>
      <w:r>
        <w:t xml:space="preserve">      </w:t>
      </w:r>
      <w:hyperlink r:id="rId13" w:history="1">
        <w:r w:rsidRPr="00FD041F">
          <w:rPr>
            <w:rStyle w:val="Hypertextovodkaz"/>
          </w:rPr>
          <w:t>https://usneseni.plzen.eu/bin_Soubor.php?id=102552</w:t>
        </w:r>
      </w:hyperlink>
    </w:p>
    <w:p w:rsidR="004B6517" w:rsidRDefault="004B6517" w:rsidP="00DB0231">
      <w:pPr>
        <w:pStyle w:val="Paragrafneslovan"/>
        <w:rPr>
          <w:rStyle w:val="Hypertextovodkaz"/>
        </w:rPr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  <w:bCs/>
        </w:rPr>
      </w:pPr>
      <w:r w:rsidRPr="002F3A8D">
        <w:rPr>
          <w:b/>
          <w:bCs/>
        </w:rPr>
        <w:t>9.   Závazky či pohledávky vůči městu Plzni</w:t>
      </w:r>
    </w:p>
    <w:p w:rsidR="004B6517" w:rsidRDefault="004B6517" w:rsidP="004B6517">
      <w:pPr>
        <w:pStyle w:val="Zkladntext2"/>
        <w:spacing w:after="0" w:line="240" w:lineRule="auto"/>
      </w:pPr>
      <w:r w:rsidRPr="002F3A8D">
        <w:t xml:space="preserve">      Nejsou.</w:t>
      </w:r>
    </w:p>
    <w:p w:rsidR="004B6517" w:rsidRPr="002F3A8D" w:rsidRDefault="004B6517" w:rsidP="004B6517">
      <w:pPr>
        <w:pStyle w:val="Zkladntext2"/>
        <w:spacing w:after="0" w:line="240" w:lineRule="auto"/>
      </w:pPr>
    </w:p>
    <w:p w:rsidR="004B6517" w:rsidRPr="002F3A8D" w:rsidRDefault="004B6517" w:rsidP="004B6517">
      <w:pPr>
        <w:pStyle w:val="Zkladntext2"/>
        <w:spacing w:after="0" w:line="240" w:lineRule="auto"/>
        <w:rPr>
          <w:b/>
        </w:rPr>
      </w:pPr>
      <w:r w:rsidRPr="002F3A8D">
        <w:rPr>
          <w:b/>
        </w:rPr>
        <w:t>10.  Přílohy</w:t>
      </w:r>
    </w:p>
    <w:p w:rsidR="00011107" w:rsidRDefault="004B6517" w:rsidP="004B6517">
      <w:pPr>
        <w:pStyle w:val="Zkladntext2"/>
        <w:spacing w:after="0" w:line="240" w:lineRule="auto"/>
      </w:pPr>
      <w:r w:rsidRPr="002F3A8D">
        <w:t xml:space="preserve">       Nejsou.</w:t>
      </w:r>
    </w:p>
    <w:sectPr w:rsidR="00011107" w:rsidSect="00286EE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7C" w:rsidRDefault="00993D7C" w:rsidP="007679F0">
      <w:r>
        <w:separator/>
      </w:r>
    </w:p>
  </w:endnote>
  <w:endnote w:type="continuationSeparator" w:id="0">
    <w:p w:rsidR="00993D7C" w:rsidRDefault="00993D7C" w:rsidP="007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7C" w:rsidRDefault="00993D7C" w:rsidP="007679F0">
      <w:r>
        <w:separator/>
      </w:r>
    </w:p>
  </w:footnote>
  <w:footnote w:type="continuationSeparator" w:id="0">
    <w:p w:rsidR="00993D7C" w:rsidRDefault="00993D7C" w:rsidP="0076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7C" w:rsidRDefault="00993D7C" w:rsidP="007679F0">
    <w:pPr>
      <w:pStyle w:val="Zhlav"/>
    </w:pPr>
    <w:r>
      <w:t xml:space="preserve">                                                 Příloha č. 1 návrhu usnesení </w:t>
    </w:r>
    <w:r w:rsidR="004A73BE">
      <w:t>Z</w:t>
    </w:r>
    <w:r>
      <w:t xml:space="preserve">MP SPORT/2 ze dne </w:t>
    </w:r>
    <w:r w:rsidR="004A73BE">
      <w:t>19</w:t>
    </w:r>
    <w:r>
      <w:t xml:space="preserve">. </w:t>
    </w:r>
    <w:r w:rsidR="004A73BE">
      <w:t>9</w:t>
    </w:r>
    <w:r>
      <w:t>. 2021</w:t>
    </w:r>
  </w:p>
  <w:p w:rsidR="00993D7C" w:rsidRDefault="00993D7C">
    <w:pPr>
      <w:pStyle w:val="Zhlav"/>
    </w:pPr>
  </w:p>
  <w:p w:rsidR="00993D7C" w:rsidRDefault="00993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6E3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74B8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283A24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4E00B0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A570F7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15368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7E04BF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B51145"/>
    <w:multiLevelType w:val="hybridMultilevel"/>
    <w:tmpl w:val="33B02D76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F0"/>
    <w:rsid w:val="0000109D"/>
    <w:rsid w:val="00003A2B"/>
    <w:rsid w:val="00011107"/>
    <w:rsid w:val="000154C7"/>
    <w:rsid w:val="00017111"/>
    <w:rsid w:val="00032676"/>
    <w:rsid w:val="00032D51"/>
    <w:rsid w:val="0003316B"/>
    <w:rsid w:val="00041080"/>
    <w:rsid w:val="00057E8A"/>
    <w:rsid w:val="00066B1D"/>
    <w:rsid w:val="000679A1"/>
    <w:rsid w:val="00073BFB"/>
    <w:rsid w:val="000813C1"/>
    <w:rsid w:val="00082CEA"/>
    <w:rsid w:val="000830ED"/>
    <w:rsid w:val="0008454C"/>
    <w:rsid w:val="000934BB"/>
    <w:rsid w:val="000B0AB6"/>
    <w:rsid w:val="000B681A"/>
    <w:rsid w:val="000B6C85"/>
    <w:rsid w:val="000C6108"/>
    <w:rsid w:val="000D64A2"/>
    <w:rsid w:val="000E7CE2"/>
    <w:rsid w:val="000F4962"/>
    <w:rsid w:val="000F4C78"/>
    <w:rsid w:val="000F7EC7"/>
    <w:rsid w:val="00101975"/>
    <w:rsid w:val="00103F1A"/>
    <w:rsid w:val="0010688F"/>
    <w:rsid w:val="0011658D"/>
    <w:rsid w:val="001300E7"/>
    <w:rsid w:val="001308AF"/>
    <w:rsid w:val="001366F1"/>
    <w:rsid w:val="00143EF9"/>
    <w:rsid w:val="001522E6"/>
    <w:rsid w:val="0015605E"/>
    <w:rsid w:val="00175C17"/>
    <w:rsid w:val="0018125A"/>
    <w:rsid w:val="001D1969"/>
    <w:rsid w:val="001E5F6A"/>
    <w:rsid w:val="001F248F"/>
    <w:rsid w:val="0020438C"/>
    <w:rsid w:val="002052B4"/>
    <w:rsid w:val="00212ADE"/>
    <w:rsid w:val="00233D35"/>
    <w:rsid w:val="00243099"/>
    <w:rsid w:val="002460FD"/>
    <w:rsid w:val="00255FED"/>
    <w:rsid w:val="00256321"/>
    <w:rsid w:val="0025718F"/>
    <w:rsid w:val="002609B6"/>
    <w:rsid w:val="00286EE7"/>
    <w:rsid w:val="002D3E6A"/>
    <w:rsid w:val="002D4750"/>
    <w:rsid w:val="002E08C7"/>
    <w:rsid w:val="002E5FF6"/>
    <w:rsid w:val="002E6CB5"/>
    <w:rsid w:val="002F3A8D"/>
    <w:rsid w:val="00303328"/>
    <w:rsid w:val="00324217"/>
    <w:rsid w:val="00327038"/>
    <w:rsid w:val="0033026F"/>
    <w:rsid w:val="0033573C"/>
    <w:rsid w:val="00341B99"/>
    <w:rsid w:val="0035056A"/>
    <w:rsid w:val="00363693"/>
    <w:rsid w:val="00367329"/>
    <w:rsid w:val="00372DB3"/>
    <w:rsid w:val="00386DF3"/>
    <w:rsid w:val="00392D86"/>
    <w:rsid w:val="003944CE"/>
    <w:rsid w:val="003B3941"/>
    <w:rsid w:val="003B7C59"/>
    <w:rsid w:val="003F64DF"/>
    <w:rsid w:val="00403C7D"/>
    <w:rsid w:val="00403C80"/>
    <w:rsid w:val="00413760"/>
    <w:rsid w:val="00414A4D"/>
    <w:rsid w:val="00427C22"/>
    <w:rsid w:val="00427C2E"/>
    <w:rsid w:val="00444A2A"/>
    <w:rsid w:val="00444FC5"/>
    <w:rsid w:val="004520A8"/>
    <w:rsid w:val="004708D7"/>
    <w:rsid w:val="0048505F"/>
    <w:rsid w:val="004905AB"/>
    <w:rsid w:val="004A03B0"/>
    <w:rsid w:val="004A73BE"/>
    <w:rsid w:val="004B6517"/>
    <w:rsid w:val="004C032B"/>
    <w:rsid w:val="004C4990"/>
    <w:rsid w:val="004C50C7"/>
    <w:rsid w:val="004C6B31"/>
    <w:rsid w:val="004D4484"/>
    <w:rsid w:val="004E1A76"/>
    <w:rsid w:val="004E2085"/>
    <w:rsid w:val="004E7698"/>
    <w:rsid w:val="004F3337"/>
    <w:rsid w:val="00537A91"/>
    <w:rsid w:val="00543CA4"/>
    <w:rsid w:val="005535F2"/>
    <w:rsid w:val="00553AD7"/>
    <w:rsid w:val="00553CAF"/>
    <w:rsid w:val="0058083D"/>
    <w:rsid w:val="005827FE"/>
    <w:rsid w:val="0058487B"/>
    <w:rsid w:val="005915A1"/>
    <w:rsid w:val="005934ED"/>
    <w:rsid w:val="00593E6B"/>
    <w:rsid w:val="00595BFB"/>
    <w:rsid w:val="005A47F5"/>
    <w:rsid w:val="005B16C8"/>
    <w:rsid w:val="005C349B"/>
    <w:rsid w:val="005E76A5"/>
    <w:rsid w:val="005F0D8A"/>
    <w:rsid w:val="005F54DF"/>
    <w:rsid w:val="00602971"/>
    <w:rsid w:val="006071F6"/>
    <w:rsid w:val="006115ED"/>
    <w:rsid w:val="006139D0"/>
    <w:rsid w:val="00634419"/>
    <w:rsid w:val="0063590A"/>
    <w:rsid w:val="0063633D"/>
    <w:rsid w:val="0063658E"/>
    <w:rsid w:val="006420B8"/>
    <w:rsid w:val="006461A9"/>
    <w:rsid w:val="0065093F"/>
    <w:rsid w:val="00656A69"/>
    <w:rsid w:val="00685FDA"/>
    <w:rsid w:val="006907D9"/>
    <w:rsid w:val="00690F72"/>
    <w:rsid w:val="006972E0"/>
    <w:rsid w:val="006977EA"/>
    <w:rsid w:val="006B67A2"/>
    <w:rsid w:val="006F680B"/>
    <w:rsid w:val="007034C0"/>
    <w:rsid w:val="00703B64"/>
    <w:rsid w:val="00705E4D"/>
    <w:rsid w:val="00731A61"/>
    <w:rsid w:val="00767831"/>
    <w:rsid w:val="007679F0"/>
    <w:rsid w:val="007860BD"/>
    <w:rsid w:val="00791781"/>
    <w:rsid w:val="007E4163"/>
    <w:rsid w:val="008173C1"/>
    <w:rsid w:val="0082163F"/>
    <w:rsid w:val="00840C3A"/>
    <w:rsid w:val="0085591A"/>
    <w:rsid w:val="00864E50"/>
    <w:rsid w:val="00871C96"/>
    <w:rsid w:val="00893E19"/>
    <w:rsid w:val="008A28EB"/>
    <w:rsid w:val="008B3CDA"/>
    <w:rsid w:val="008B541B"/>
    <w:rsid w:val="008B78C5"/>
    <w:rsid w:val="008C299B"/>
    <w:rsid w:val="008C5AB1"/>
    <w:rsid w:val="008D0D86"/>
    <w:rsid w:val="008E4192"/>
    <w:rsid w:val="008E5FD5"/>
    <w:rsid w:val="008F169D"/>
    <w:rsid w:val="008F2712"/>
    <w:rsid w:val="00903641"/>
    <w:rsid w:val="009063C6"/>
    <w:rsid w:val="00907796"/>
    <w:rsid w:val="00926EC5"/>
    <w:rsid w:val="00940517"/>
    <w:rsid w:val="00940DEE"/>
    <w:rsid w:val="009423AA"/>
    <w:rsid w:val="00956E98"/>
    <w:rsid w:val="00964435"/>
    <w:rsid w:val="009740D2"/>
    <w:rsid w:val="0098091B"/>
    <w:rsid w:val="0098189F"/>
    <w:rsid w:val="00984E9E"/>
    <w:rsid w:val="00985E57"/>
    <w:rsid w:val="00993D7C"/>
    <w:rsid w:val="009A5291"/>
    <w:rsid w:val="009A6441"/>
    <w:rsid w:val="009C5540"/>
    <w:rsid w:val="009C6491"/>
    <w:rsid w:val="009D24EE"/>
    <w:rsid w:val="009D7911"/>
    <w:rsid w:val="009D7D29"/>
    <w:rsid w:val="00A01F93"/>
    <w:rsid w:val="00A0393A"/>
    <w:rsid w:val="00A07401"/>
    <w:rsid w:val="00A13C94"/>
    <w:rsid w:val="00A14325"/>
    <w:rsid w:val="00A153C2"/>
    <w:rsid w:val="00A153F8"/>
    <w:rsid w:val="00A225B1"/>
    <w:rsid w:val="00A30E43"/>
    <w:rsid w:val="00A65582"/>
    <w:rsid w:val="00A658B4"/>
    <w:rsid w:val="00A66770"/>
    <w:rsid w:val="00A7162C"/>
    <w:rsid w:val="00A75687"/>
    <w:rsid w:val="00A84790"/>
    <w:rsid w:val="00A86201"/>
    <w:rsid w:val="00A976C4"/>
    <w:rsid w:val="00AA2493"/>
    <w:rsid w:val="00AB1856"/>
    <w:rsid w:val="00AB409D"/>
    <w:rsid w:val="00AB6C41"/>
    <w:rsid w:val="00AC52D8"/>
    <w:rsid w:val="00AC7710"/>
    <w:rsid w:val="00AD2AA7"/>
    <w:rsid w:val="00AD44DD"/>
    <w:rsid w:val="00AE1D4E"/>
    <w:rsid w:val="00AF225E"/>
    <w:rsid w:val="00AF4D6F"/>
    <w:rsid w:val="00AF5EDD"/>
    <w:rsid w:val="00AF5F5D"/>
    <w:rsid w:val="00B01121"/>
    <w:rsid w:val="00B12BC5"/>
    <w:rsid w:val="00B13B67"/>
    <w:rsid w:val="00B43DE9"/>
    <w:rsid w:val="00B47132"/>
    <w:rsid w:val="00B53809"/>
    <w:rsid w:val="00B6263E"/>
    <w:rsid w:val="00B70BF2"/>
    <w:rsid w:val="00B80C4A"/>
    <w:rsid w:val="00B91FAF"/>
    <w:rsid w:val="00BA5DDF"/>
    <w:rsid w:val="00BB43E3"/>
    <w:rsid w:val="00BB6871"/>
    <w:rsid w:val="00BF129C"/>
    <w:rsid w:val="00C23CE9"/>
    <w:rsid w:val="00C533C8"/>
    <w:rsid w:val="00C5374F"/>
    <w:rsid w:val="00C779D7"/>
    <w:rsid w:val="00C86C26"/>
    <w:rsid w:val="00CA4439"/>
    <w:rsid w:val="00CB7C47"/>
    <w:rsid w:val="00CC1B68"/>
    <w:rsid w:val="00CC6826"/>
    <w:rsid w:val="00CC6C22"/>
    <w:rsid w:val="00CC6EF6"/>
    <w:rsid w:val="00CF6434"/>
    <w:rsid w:val="00CF7C4A"/>
    <w:rsid w:val="00D11A1C"/>
    <w:rsid w:val="00D35461"/>
    <w:rsid w:val="00D356E7"/>
    <w:rsid w:val="00D508BB"/>
    <w:rsid w:val="00D57346"/>
    <w:rsid w:val="00D67B68"/>
    <w:rsid w:val="00D729AC"/>
    <w:rsid w:val="00D72A4B"/>
    <w:rsid w:val="00D82E37"/>
    <w:rsid w:val="00D85D22"/>
    <w:rsid w:val="00D96853"/>
    <w:rsid w:val="00DA47B0"/>
    <w:rsid w:val="00DB0231"/>
    <w:rsid w:val="00DB1A61"/>
    <w:rsid w:val="00DB1D40"/>
    <w:rsid w:val="00DE0244"/>
    <w:rsid w:val="00E11761"/>
    <w:rsid w:val="00E2643D"/>
    <w:rsid w:val="00E6760D"/>
    <w:rsid w:val="00E82DE0"/>
    <w:rsid w:val="00E83751"/>
    <w:rsid w:val="00E85273"/>
    <w:rsid w:val="00E94940"/>
    <w:rsid w:val="00E9626C"/>
    <w:rsid w:val="00EA1F64"/>
    <w:rsid w:val="00EE077E"/>
    <w:rsid w:val="00EE13A6"/>
    <w:rsid w:val="00EE19A7"/>
    <w:rsid w:val="00F45D6B"/>
    <w:rsid w:val="00F54C0C"/>
    <w:rsid w:val="00F72BFC"/>
    <w:rsid w:val="00F97534"/>
    <w:rsid w:val="00FA5F4B"/>
    <w:rsid w:val="00FB1197"/>
    <w:rsid w:val="00FB2333"/>
    <w:rsid w:val="00FC39C2"/>
    <w:rsid w:val="00FC6FBC"/>
    <w:rsid w:val="00FD7AD6"/>
    <w:rsid w:val="00FD7C3D"/>
    <w:rsid w:val="00FF0F6B"/>
    <w:rsid w:val="00FF68F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8F37"/>
  <w15:docId w15:val="{99089A17-8F2C-4D15-A24C-BBA5539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593E6B"/>
    <w:pPr>
      <w:tabs>
        <w:tab w:val="left" w:pos="1843"/>
      </w:tabs>
      <w:jc w:val="center"/>
    </w:pPr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7679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679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F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101975"/>
    <w:rPr>
      <w:b/>
      <w:bCs/>
    </w:rPr>
  </w:style>
  <w:style w:type="character" w:customStyle="1" w:styleId="nowrap">
    <w:name w:val="nowrap"/>
    <w:rsid w:val="00685FD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F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F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FBC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6FB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41B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8B541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8B54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2552" TargetMode="External"/><Relationship Id="rId13" Type="http://schemas.openxmlformats.org/officeDocument/2006/relationships/hyperlink" Target="https://usneseni.plzen.eu/bin_Soubor.php?id=1025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2552" TargetMode="External"/><Relationship Id="rId12" Type="http://schemas.openxmlformats.org/officeDocument/2006/relationships/hyperlink" Target="https://usneseni.plzen.eu/bin_Soubor.php?id=1025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neseni.plzen.eu/bin_Soubor.php?id=1025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neseni.plzen.eu/bin_Soubor.php?id=102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1025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3091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Švarc</dc:creator>
  <cp:lastModifiedBy>Černý Vítězslav</cp:lastModifiedBy>
  <cp:revision>10</cp:revision>
  <cp:lastPrinted>2017-09-21T11:13:00Z</cp:lastPrinted>
  <dcterms:created xsi:type="dcterms:W3CDTF">2019-05-17T09:37:00Z</dcterms:created>
  <dcterms:modified xsi:type="dcterms:W3CDTF">2021-08-31T07:01:00Z</dcterms:modified>
</cp:coreProperties>
</file>