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16"/>
        <w:gridCol w:w="2945"/>
      </w:tblGrid>
      <w:tr w:rsidR="002729AE" w:rsidTr="00D6425A">
        <w:tc>
          <w:tcPr>
            <w:tcW w:w="3614" w:type="dxa"/>
            <w:hideMark/>
          </w:tcPr>
          <w:p w:rsidR="002729AE" w:rsidRDefault="002729AE" w:rsidP="00D6425A">
            <w:pPr>
              <w:ind w:firstLine="0"/>
              <w:rPr>
                <w:b/>
                <w:sz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</w:rPr>
              <w:t>Zastupitelstvo města Plzně dne:</w:t>
            </w:r>
          </w:p>
        </w:tc>
        <w:tc>
          <w:tcPr>
            <w:tcW w:w="2016" w:type="dxa"/>
            <w:hideMark/>
          </w:tcPr>
          <w:p w:rsidR="002729AE" w:rsidRDefault="000A12C2" w:rsidP="006E2AE1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32661D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11</w:t>
            </w:r>
            <w:r w:rsidR="0032661D">
              <w:rPr>
                <w:b/>
                <w:sz w:val="24"/>
              </w:rPr>
              <w:t>. 202</w:t>
            </w:r>
            <w:r w:rsidR="00F03642">
              <w:rPr>
                <w:b/>
                <w:sz w:val="24"/>
              </w:rPr>
              <w:t>1</w:t>
            </w:r>
          </w:p>
        </w:tc>
        <w:tc>
          <w:tcPr>
            <w:tcW w:w="2945" w:type="dxa"/>
            <w:hideMark/>
          </w:tcPr>
          <w:p w:rsidR="002729AE" w:rsidRDefault="002729AE" w:rsidP="006E2AE1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AD150B">
              <w:rPr>
                <w:b/>
                <w:sz w:val="24"/>
              </w:rPr>
              <w:t>25</w:t>
            </w:r>
          </w:p>
        </w:tc>
      </w:tr>
      <w:bookmarkEnd w:id="0"/>
      <w:bookmarkEnd w:id="1"/>
      <w:bookmarkEnd w:id="2"/>
    </w:tbl>
    <w:p w:rsidR="002729AE" w:rsidRDefault="002729AE" w:rsidP="002729AE">
      <w:pPr>
        <w:pStyle w:val="vlevo"/>
      </w:pPr>
    </w:p>
    <w:p w:rsidR="002729AE" w:rsidRPr="009610CE" w:rsidRDefault="002729AE" w:rsidP="002729AE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2729AE" w:rsidTr="00D6425A">
        <w:tc>
          <w:tcPr>
            <w:tcW w:w="570" w:type="dxa"/>
            <w:hideMark/>
          </w:tcPr>
          <w:p w:rsidR="002729AE" w:rsidRDefault="002729AE" w:rsidP="00D6425A">
            <w:pPr>
              <w:pStyle w:val="vlevo"/>
            </w:pPr>
            <w:r>
              <w:t>Č.:</w:t>
            </w:r>
          </w:p>
        </w:tc>
        <w:tc>
          <w:tcPr>
            <w:tcW w:w="3691" w:type="dxa"/>
            <w:hideMark/>
          </w:tcPr>
          <w:p w:rsidR="002729AE" w:rsidRDefault="002729AE" w:rsidP="00D6425A">
            <w:pPr>
              <w:pStyle w:val="vlevo"/>
            </w:pPr>
            <w:r>
              <w:t>……</w:t>
            </w:r>
          </w:p>
        </w:tc>
        <w:tc>
          <w:tcPr>
            <w:tcW w:w="1092" w:type="dxa"/>
            <w:hideMark/>
          </w:tcPr>
          <w:p w:rsidR="002729AE" w:rsidRDefault="002729AE" w:rsidP="00D6425A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  <w:hideMark/>
          </w:tcPr>
          <w:p w:rsidR="002729AE" w:rsidRDefault="000A12C2" w:rsidP="006E2AE1">
            <w:pPr>
              <w:pStyle w:val="vlevo"/>
            </w:pPr>
            <w:r>
              <w:t>15</w:t>
            </w:r>
            <w:r w:rsidR="0032661D">
              <w:t xml:space="preserve">. </w:t>
            </w:r>
            <w:r>
              <w:t>11</w:t>
            </w:r>
            <w:r w:rsidR="001E71F0">
              <w:t>.</w:t>
            </w:r>
            <w:r w:rsidR="002729AE">
              <w:t xml:space="preserve"> 202</w:t>
            </w:r>
            <w:r w:rsidR="00F03642">
              <w:t>1</w:t>
            </w:r>
          </w:p>
        </w:tc>
      </w:tr>
    </w:tbl>
    <w:p w:rsidR="003E75EA" w:rsidRDefault="003E75EA" w:rsidP="00DD46D6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3E75EA" w:rsidTr="00D20D04">
        <w:trPr>
          <w:cantSplit/>
        </w:trPr>
        <w:tc>
          <w:tcPr>
            <w:tcW w:w="1275" w:type="dxa"/>
            <w:hideMark/>
          </w:tcPr>
          <w:p w:rsidR="003E75EA" w:rsidRDefault="003E75EA" w:rsidP="009269E1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3E75EA" w:rsidRPr="000A12C2" w:rsidRDefault="003B28F4" w:rsidP="000A12C2">
            <w:pPr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bookmarkStart w:id="3" w:name="_GoBack"/>
            <w:r w:rsidRPr="004F5686">
              <w:rPr>
                <w:sz w:val="24"/>
                <w:szCs w:val="24"/>
              </w:rPr>
              <w:t xml:space="preserve">Zrušení usnesení </w:t>
            </w:r>
            <w:r w:rsidR="007556F1">
              <w:rPr>
                <w:sz w:val="24"/>
                <w:szCs w:val="24"/>
              </w:rPr>
              <w:t>Z</w:t>
            </w:r>
            <w:r w:rsidRPr="004F5686">
              <w:rPr>
                <w:sz w:val="24"/>
                <w:szCs w:val="24"/>
              </w:rPr>
              <w:t xml:space="preserve">MP č. </w:t>
            </w:r>
            <w:r w:rsidR="007556F1">
              <w:rPr>
                <w:sz w:val="24"/>
                <w:szCs w:val="24"/>
              </w:rPr>
              <w:t>366</w:t>
            </w:r>
            <w:r w:rsidRPr="004F5686">
              <w:rPr>
                <w:sz w:val="24"/>
                <w:szCs w:val="24"/>
              </w:rPr>
              <w:t xml:space="preserve">/2015 </w:t>
            </w:r>
            <w:r>
              <w:rPr>
                <w:sz w:val="24"/>
                <w:szCs w:val="24"/>
              </w:rPr>
              <w:t>v p</w:t>
            </w:r>
            <w:r w:rsidRPr="004F5686">
              <w:rPr>
                <w:sz w:val="24"/>
                <w:szCs w:val="24"/>
              </w:rPr>
              <w:t xml:space="preserve">lném rozsahu a realizace bezúplatného převodu pozemků </w:t>
            </w:r>
            <w:proofErr w:type="spellStart"/>
            <w:r w:rsidRPr="004F5686">
              <w:rPr>
                <w:sz w:val="24"/>
                <w:szCs w:val="24"/>
              </w:rPr>
              <w:t>parc</w:t>
            </w:r>
            <w:proofErr w:type="spellEnd"/>
            <w:r w:rsidRPr="004F5686">
              <w:rPr>
                <w:sz w:val="24"/>
                <w:szCs w:val="24"/>
              </w:rPr>
              <w:t xml:space="preserve">. č. 447/21, </w:t>
            </w:r>
            <w:proofErr w:type="spellStart"/>
            <w:r w:rsidRPr="004F5686">
              <w:rPr>
                <w:sz w:val="24"/>
                <w:szCs w:val="24"/>
              </w:rPr>
              <w:t>parc</w:t>
            </w:r>
            <w:proofErr w:type="spellEnd"/>
            <w:r w:rsidRPr="004F5686">
              <w:rPr>
                <w:sz w:val="24"/>
                <w:szCs w:val="24"/>
              </w:rPr>
              <w:t>. č.</w:t>
            </w:r>
            <w:r>
              <w:rPr>
                <w:sz w:val="24"/>
                <w:szCs w:val="24"/>
              </w:rPr>
              <w:t> </w:t>
            </w:r>
            <w:r w:rsidRPr="004F5686">
              <w:rPr>
                <w:sz w:val="24"/>
                <w:szCs w:val="24"/>
              </w:rPr>
              <w:t xml:space="preserve">447/33, </w:t>
            </w:r>
            <w:proofErr w:type="spellStart"/>
            <w:r w:rsidRPr="004F5686">
              <w:rPr>
                <w:sz w:val="24"/>
                <w:szCs w:val="24"/>
              </w:rPr>
              <w:t>parc</w:t>
            </w:r>
            <w:proofErr w:type="spellEnd"/>
            <w:r w:rsidRPr="004F5686">
              <w:rPr>
                <w:sz w:val="24"/>
                <w:szCs w:val="24"/>
              </w:rPr>
              <w:t>. č.</w:t>
            </w:r>
            <w:r>
              <w:rPr>
                <w:sz w:val="24"/>
                <w:szCs w:val="24"/>
              </w:rPr>
              <w:t> </w:t>
            </w:r>
            <w:r w:rsidRPr="004F5686">
              <w:rPr>
                <w:sz w:val="24"/>
                <w:szCs w:val="24"/>
              </w:rPr>
              <w:t xml:space="preserve">447/56, </w:t>
            </w:r>
            <w:proofErr w:type="spellStart"/>
            <w:r w:rsidRPr="004F5686">
              <w:rPr>
                <w:sz w:val="24"/>
                <w:szCs w:val="24"/>
              </w:rPr>
              <w:t>parc</w:t>
            </w:r>
            <w:proofErr w:type="spellEnd"/>
            <w:r w:rsidRPr="004F5686">
              <w:rPr>
                <w:sz w:val="24"/>
                <w:szCs w:val="24"/>
              </w:rPr>
              <w:t xml:space="preserve">. č. 447/57 a par. č. 447/58, vše k. </w:t>
            </w:r>
            <w:proofErr w:type="spellStart"/>
            <w:r w:rsidRPr="004F5686">
              <w:rPr>
                <w:sz w:val="24"/>
                <w:szCs w:val="24"/>
              </w:rPr>
              <w:t>ú.</w:t>
            </w:r>
            <w:proofErr w:type="spellEnd"/>
            <w:r w:rsidRPr="004F5686">
              <w:rPr>
                <w:sz w:val="24"/>
                <w:szCs w:val="24"/>
              </w:rPr>
              <w:t xml:space="preserve"> Litice u Plzně a</w:t>
            </w:r>
            <w:r>
              <w:rPr>
                <w:sz w:val="24"/>
                <w:szCs w:val="24"/>
              </w:rPr>
              <w:t> </w:t>
            </w:r>
            <w:r w:rsidRPr="004F5686">
              <w:rPr>
                <w:sz w:val="24"/>
                <w:szCs w:val="24"/>
              </w:rPr>
              <w:t xml:space="preserve">pozemku </w:t>
            </w:r>
            <w:proofErr w:type="spellStart"/>
            <w:r w:rsidRPr="004F5686">
              <w:rPr>
                <w:sz w:val="24"/>
                <w:szCs w:val="24"/>
              </w:rPr>
              <w:t>parc</w:t>
            </w:r>
            <w:proofErr w:type="spellEnd"/>
            <w:r w:rsidRPr="004F5686">
              <w:rPr>
                <w:sz w:val="24"/>
                <w:szCs w:val="24"/>
              </w:rPr>
              <w:t xml:space="preserve">. č. 630/3, k. </w:t>
            </w:r>
            <w:proofErr w:type="spellStart"/>
            <w:r w:rsidRPr="004F5686">
              <w:rPr>
                <w:sz w:val="24"/>
                <w:szCs w:val="24"/>
              </w:rPr>
              <w:t>ú.</w:t>
            </w:r>
            <w:proofErr w:type="spellEnd"/>
            <w:r w:rsidRPr="004F5686">
              <w:rPr>
                <w:sz w:val="24"/>
                <w:szCs w:val="24"/>
              </w:rPr>
              <w:t xml:space="preserve"> </w:t>
            </w:r>
            <w:proofErr w:type="spellStart"/>
            <w:r w:rsidRPr="004F5686">
              <w:rPr>
                <w:sz w:val="24"/>
                <w:szCs w:val="24"/>
              </w:rPr>
              <w:t>Šlovice</w:t>
            </w:r>
            <w:proofErr w:type="spellEnd"/>
            <w:r w:rsidRPr="004F5686">
              <w:rPr>
                <w:sz w:val="24"/>
                <w:szCs w:val="24"/>
              </w:rPr>
              <w:t xml:space="preserve"> u Plzně, z vlastnictví Úřadu pro zastupování státu ve věcech majetkových do majetku města</w:t>
            </w:r>
            <w:r w:rsidR="000A12C2">
              <w:rPr>
                <w:sz w:val="24"/>
                <w:szCs w:val="24"/>
              </w:rPr>
              <w:t>.</w:t>
            </w:r>
            <w:bookmarkEnd w:id="3"/>
          </w:p>
        </w:tc>
      </w:tr>
    </w:tbl>
    <w:p w:rsidR="00260AB0" w:rsidRDefault="003E75EA" w:rsidP="003E75EA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76CA68" wp14:editId="4F3FB586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7F093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2729AE" w:rsidRDefault="002729AE" w:rsidP="002729AE">
      <w:pPr>
        <w:pStyle w:val="vlevot"/>
      </w:pPr>
      <w:r>
        <w:t>Zastupitelstvo města Plzně</w:t>
      </w:r>
    </w:p>
    <w:p w:rsidR="002729AE" w:rsidRDefault="002729AE" w:rsidP="002729AE">
      <w:pPr>
        <w:pStyle w:val="vlevo"/>
      </w:pPr>
      <w:r>
        <w:t>k návrhu Rady města Plzně</w:t>
      </w:r>
    </w:p>
    <w:p w:rsidR="00260AB0" w:rsidRDefault="00260AB0" w:rsidP="003E75EA">
      <w:pPr>
        <w:pStyle w:val="vlevo"/>
      </w:pPr>
    </w:p>
    <w:p w:rsidR="00E53CB9" w:rsidRDefault="003E75EA" w:rsidP="00E53CB9">
      <w:pPr>
        <w:pStyle w:val="parzahl"/>
      </w:pPr>
      <w:r>
        <w:t>B e r e   n a   v ě d o m í</w:t>
      </w:r>
    </w:p>
    <w:p w:rsidR="003B28F4" w:rsidRPr="003B28F4" w:rsidRDefault="003B28F4" w:rsidP="003B28F4">
      <w:pPr>
        <w:pStyle w:val="Odstavecseseznamem"/>
        <w:numPr>
          <w:ilvl w:val="0"/>
          <w:numId w:val="31"/>
        </w:numPr>
        <w:ind w:left="284" w:hanging="284"/>
        <w:jc w:val="both"/>
      </w:pPr>
      <w:r w:rsidRPr="003B28F4">
        <w:t>Skutečnost, že usnesením ZMP č. 366 ze dne 18. června 2015 bylo schváleno uzavření darovací smlouvy mezi městem Plzeň a ČR – Ředitelstvím silnic a dálnic ČR, neboť předmětné pozemky byly dotčeny stavbou SO </w:t>
      </w:r>
      <w:proofErr w:type="gramStart"/>
      <w:r w:rsidRPr="003B28F4">
        <w:t>103b</w:t>
      </w:r>
      <w:proofErr w:type="gramEnd"/>
      <w:r w:rsidRPr="003B28F4">
        <w:t xml:space="preserve"> – Přeložka polní cesty – KÚ Litice. Stavba byla převzata do správy SVSMP na základě protokolu ze dne 6. 11. 2003. </w:t>
      </w:r>
    </w:p>
    <w:p w:rsidR="003B28F4" w:rsidRPr="003B28F4" w:rsidRDefault="003B28F4" w:rsidP="003B28F4">
      <w:pPr>
        <w:pStyle w:val="Odstavecseseznamem"/>
        <w:numPr>
          <w:ilvl w:val="0"/>
          <w:numId w:val="31"/>
        </w:numPr>
        <w:ind w:left="284" w:hanging="284"/>
        <w:jc w:val="both"/>
      </w:pPr>
      <w:r w:rsidRPr="003B28F4">
        <w:t xml:space="preserve">Skutečnost, že k realizaci darovací smlouvy ze strany ŘSD ČR nedošlo. Na základě novely zákona č. 219/2000 Sb., o majetku České republiky a jejím vystupování v právních vztazích, v platném znění, převádí nyní ŘSD ČR nepotřebné pozemky do majetku ÚZSVM. </w:t>
      </w:r>
    </w:p>
    <w:p w:rsidR="003B28F4" w:rsidRPr="003B28F4" w:rsidRDefault="003B28F4" w:rsidP="003B28F4">
      <w:pPr>
        <w:pStyle w:val="Odstavecseseznamem"/>
        <w:numPr>
          <w:ilvl w:val="0"/>
          <w:numId w:val="31"/>
        </w:numPr>
        <w:ind w:left="284" w:hanging="284"/>
        <w:jc w:val="both"/>
      </w:pPr>
      <w:r w:rsidRPr="003B28F4">
        <w:t>Skutečnost, že ÚZSVM rozhodl o realizaci bezúplatného převodu vlastnického práva k nemovitým věcem ve veřejném zájmu v souladu s ustanovením § 22 odst. 3 zákona č. 219/2000 Sb., neboť pozemky slouží jako účelová komunikace, na které se nachází přeložka polní cesty. Z tohoto důvodu bude smlouva obsahovat smluvní závazky a smluvní pokuty pro případ nedodržení účelu převodu.</w:t>
      </w:r>
    </w:p>
    <w:p w:rsidR="00AF625A" w:rsidRPr="00E53CB9" w:rsidRDefault="00AF625A" w:rsidP="00E53CB9">
      <w:pPr>
        <w:ind w:firstLine="0"/>
        <w:jc w:val="both"/>
        <w:rPr>
          <w:sz w:val="24"/>
          <w:szCs w:val="24"/>
        </w:rPr>
      </w:pPr>
    </w:p>
    <w:p w:rsidR="00AB1CE2" w:rsidRDefault="00AB1CE2" w:rsidP="00AB1CE2">
      <w:pPr>
        <w:pStyle w:val="parzahl"/>
        <w:tabs>
          <w:tab w:val="clear" w:pos="720"/>
        </w:tabs>
        <w:ind w:left="709" w:hanging="709"/>
      </w:pPr>
      <w:r>
        <w:t xml:space="preserve">R u š í </w:t>
      </w:r>
    </w:p>
    <w:p w:rsidR="00AB1CE2" w:rsidRPr="00846501" w:rsidRDefault="00AB1CE2" w:rsidP="00AB1CE2">
      <w:pPr>
        <w:pStyle w:val="Odstavecseseznamem"/>
        <w:tabs>
          <w:tab w:val="left" w:pos="0"/>
        </w:tabs>
        <w:suppressAutoHyphens w:val="0"/>
        <w:ind w:left="0"/>
        <w:jc w:val="both"/>
      </w:pPr>
      <w:r>
        <w:t>u</w:t>
      </w:r>
      <w:r w:rsidRPr="00846501">
        <w:t xml:space="preserve">snesení </w:t>
      </w:r>
      <w:r>
        <w:t xml:space="preserve">Zastupitelstva města Plzně </w:t>
      </w:r>
      <w:r w:rsidRPr="00846501">
        <w:t xml:space="preserve">č. </w:t>
      </w:r>
      <w:r w:rsidR="00E576EE">
        <w:t>366</w:t>
      </w:r>
      <w:r w:rsidRPr="00846501">
        <w:t xml:space="preserve"> ze dne </w:t>
      </w:r>
      <w:r w:rsidR="00E576EE">
        <w:t>18. června</w:t>
      </w:r>
      <w:r w:rsidRPr="00846501">
        <w:t xml:space="preserve"> 2015 ve věci uzavření darovací smlouvy mezi městem Plzní, jako obdarovaným a Ředitelstvím silnic a dálnic ČR, jako dárcem, na převod pozemků: </w:t>
      </w:r>
    </w:p>
    <w:p w:rsidR="00AB1CE2" w:rsidRPr="00846501" w:rsidRDefault="00AB1CE2" w:rsidP="00E576EE">
      <w:pPr>
        <w:numPr>
          <w:ilvl w:val="0"/>
          <w:numId w:val="32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sz w:val="24"/>
          <w:szCs w:val="24"/>
        </w:rPr>
      </w:pPr>
      <w:proofErr w:type="spellStart"/>
      <w:r w:rsidRPr="00846501">
        <w:rPr>
          <w:sz w:val="24"/>
          <w:szCs w:val="24"/>
        </w:rPr>
        <w:t>parc</w:t>
      </w:r>
      <w:proofErr w:type="spellEnd"/>
      <w:r w:rsidRPr="00846501">
        <w:rPr>
          <w:sz w:val="24"/>
          <w:szCs w:val="24"/>
        </w:rPr>
        <w:t>. č. 447/21 o výměře 116 m</w:t>
      </w:r>
      <w:r w:rsidRPr="00846501">
        <w:rPr>
          <w:sz w:val="24"/>
          <w:szCs w:val="24"/>
          <w:vertAlign w:val="superscript"/>
        </w:rPr>
        <w:t>2</w:t>
      </w:r>
      <w:r w:rsidRPr="00846501">
        <w:rPr>
          <w:sz w:val="24"/>
          <w:szCs w:val="24"/>
        </w:rPr>
        <w:t>, ostatní plocha, jiná plocha,</w:t>
      </w:r>
    </w:p>
    <w:p w:rsidR="00AB1CE2" w:rsidRPr="00846501" w:rsidRDefault="00AB1CE2" w:rsidP="00E576EE">
      <w:pPr>
        <w:numPr>
          <w:ilvl w:val="0"/>
          <w:numId w:val="32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sz w:val="24"/>
          <w:szCs w:val="24"/>
        </w:rPr>
      </w:pPr>
      <w:proofErr w:type="spellStart"/>
      <w:r w:rsidRPr="00846501">
        <w:rPr>
          <w:sz w:val="24"/>
          <w:szCs w:val="24"/>
        </w:rPr>
        <w:t>parc</w:t>
      </w:r>
      <w:proofErr w:type="spellEnd"/>
      <w:r w:rsidRPr="00846501">
        <w:rPr>
          <w:sz w:val="24"/>
          <w:szCs w:val="24"/>
        </w:rPr>
        <w:t>. č. 447/33 o výměře 3772 m</w:t>
      </w:r>
      <w:r w:rsidRPr="00846501">
        <w:rPr>
          <w:sz w:val="24"/>
          <w:szCs w:val="24"/>
          <w:vertAlign w:val="superscript"/>
        </w:rPr>
        <w:t>2</w:t>
      </w:r>
      <w:r w:rsidRPr="00846501">
        <w:rPr>
          <w:sz w:val="24"/>
          <w:szCs w:val="24"/>
        </w:rPr>
        <w:t>, ostatní plocha, ostatní komunikace,</w:t>
      </w:r>
    </w:p>
    <w:p w:rsidR="00AB1CE2" w:rsidRPr="00846501" w:rsidRDefault="00AB1CE2" w:rsidP="00E576EE">
      <w:pPr>
        <w:numPr>
          <w:ilvl w:val="0"/>
          <w:numId w:val="32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sz w:val="24"/>
          <w:szCs w:val="24"/>
        </w:rPr>
      </w:pPr>
      <w:proofErr w:type="spellStart"/>
      <w:r w:rsidRPr="00846501">
        <w:rPr>
          <w:sz w:val="24"/>
          <w:szCs w:val="24"/>
        </w:rPr>
        <w:t>parc</w:t>
      </w:r>
      <w:proofErr w:type="spellEnd"/>
      <w:r w:rsidRPr="00846501">
        <w:rPr>
          <w:sz w:val="24"/>
          <w:szCs w:val="24"/>
        </w:rPr>
        <w:t>. č. 447/56 o výměře 45 m</w:t>
      </w:r>
      <w:r w:rsidRPr="00846501">
        <w:rPr>
          <w:sz w:val="24"/>
          <w:szCs w:val="24"/>
          <w:vertAlign w:val="superscript"/>
        </w:rPr>
        <w:t>2</w:t>
      </w:r>
      <w:r w:rsidRPr="00846501">
        <w:rPr>
          <w:sz w:val="24"/>
          <w:szCs w:val="24"/>
        </w:rPr>
        <w:t>, ostatní plocha, ostatní komunikace,</w:t>
      </w:r>
    </w:p>
    <w:p w:rsidR="00AB1CE2" w:rsidRPr="00846501" w:rsidRDefault="00AB1CE2" w:rsidP="00E576EE">
      <w:pPr>
        <w:numPr>
          <w:ilvl w:val="0"/>
          <w:numId w:val="32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sz w:val="24"/>
          <w:szCs w:val="24"/>
        </w:rPr>
      </w:pPr>
      <w:proofErr w:type="spellStart"/>
      <w:r w:rsidRPr="00846501">
        <w:rPr>
          <w:sz w:val="24"/>
          <w:szCs w:val="24"/>
        </w:rPr>
        <w:t>parc</w:t>
      </w:r>
      <w:proofErr w:type="spellEnd"/>
      <w:r w:rsidRPr="00846501">
        <w:rPr>
          <w:sz w:val="24"/>
          <w:szCs w:val="24"/>
        </w:rPr>
        <w:t>. č. 447/57 o výměře 22 m</w:t>
      </w:r>
      <w:r w:rsidRPr="00846501">
        <w:rPr>
          <w:sz w:val="24"/>
          <w:szCs w:val="24"/>
          <w:vertAlign w:val="superscript"/>
        </w:rPr>
        <w:t>2</w:t>
      </w:r>
      <w:r w:rsidRPr="00846501">
        <w:rPr>
          <w:sz w:val="24"/>
          <w:szCs w:val="24"/>
        </w:rPr>
        <w:t>, ostatní plocha, ostatní komunikace,</w:t>
      </w:r>
    </w:p>
    <w:p w:rsidR="00AB1CE2" w:rsidRPr="00846501" w:rsidRDefault="00AB1CE2" w:rsidP="00E576EE">
      <w:pPr>
        <w:numPr>
          <w:ilvl w:val="0"/>
          <w:numId w:val="32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sz w:val="24"/>
          <w:szCs w:val="24"/>
        </w:rPr>
      </w:pPr>
      <w:proofErr w:type="spellStart"/>
      <w:r w:rsidRPr="00846501">
        <w:rPr>
          <w:sz w:val="24"/>
          <w:szCs w:val="24"/>
        </w:rPr>
        <w:t>parc</w:t>
      </w:r>
      <w:proofErr w:type="spellEnd"/>
      <w:r w:rsidRPr="00846501">
        <w:rPr>
          <w:sz w:val="24"/>
          <w:szCs w:val="24"/>
        </w:rPr>
        <w:t>. č. 447/58 o výměře 2 m</w:t>
      </w:r>
      <w:r w:rsidRPr="00846501">
        <w:rPr>
          <w:sz w:val="24"/>
          <w:szCs w:val="24"/>
          <w:vertAlign w:val="superscript"/>
        </w:rPr>
        <w:t>2</w:t>
      </w:r>
      <w:r w:rsidRPr="00846501">
        <w:rPr>
          <w:sz w:val="24"/>
          <w:szCs w:val="24"/>
        </w:rPr>
        <w:t xml:space="preserve">, ostatní plocha, ostatní komunikace, vše </w:t>
      </w:r>
      <w:proofErr w:type="spellStart"/>
      <w:r w:rsidRPr="00846501">
        <w:rPr>
          <w:sz w:val="24"/>
          <w:szCs w:val="24"/>
        </w:rPr>
        <w:t>zaps</w:t>
      </w:r>
      <w:proofErr w:type="spellEnd"/>
      <w:r w:rsidRPr="00846501">
        <w:rPr>
          <w:sz w:val="24"/>
          <w:szCs w:val="24"/>
        </w:rPr>
        <w:t>. na LV č. 1300 pro k. </w:t>
      </w:r>
      <w:proofErr w:type="spellStart"/>
      <w:r w:rsidRPr="00846501">
        <w:rPr>
          <w:sz w:val="24"/>
          <w:szCs w:val="24"/>
        </w:rPr>
        <w:t>ú.</w:t>
      </w:r>
      <w:proofErr w:type="spellEnd"/>
      <w:r w:rsidRPr="00846501">
        <w:rPr>
          <w:sz w:val="24"/>
          <w:szCs w:val="24"/>
        </w:rPr>
        <w:t xml:space="preserve"> Litice u Plzně,</w:t>
      </w:r>
    </w:p>
    <w:p w:rsidR="00AB1CE2" w:rsidRPr="00846501" w:rsidRDefault="00AB1CE2" w:rsidP="00E02829">
      <w:pPr>
        <w:numPr>
          <w:ilvl w:val="0"/>
          <w:numId w:val="32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sz w:val="24"/>
          <w:szCs w:val="24"/>
        </w:rPr>
      </w:pPr>
      <w:proofErr w:type="spellStart"/>
      <w:r w:rsidRPr="00846501">
        <w:rPr>
          <w:sz w:val="24"/>
          <w:szCs w:val="24"/>
        </w:rPr>
        <w:t>parc</w:t>
      </w:r>
      <w:proofErr w:type="spellEnd"/>
      <w:r w:rsidRPr="00846501">
        <w:rPr>
          <w:sz w:val="24"/>
          <w:szCs w:val="24"/>
        </w:rPr>
        <w:t>. č. 630/3 o výměře 52 m</w:t>
      </w:r>
      <w:r w:rsidRPr="00846501">
        <w:rPr>
          <w:sz w:val="24"/>
          <w:szCs w:val="24"/>
          <w:vertAlign w:val="superscript"/>
        </w:rPr>
        <w:t>2</w:t>
      </w:r>
      <w:r w:rsidRPr="00846501">
        <w:rPr>
          <w:sz w:val="24"/>
          <w:szCs w:val="24"/>
        </w:rPr>
        <w:t xml:space="preserve">, ostatní plocha, ostatní komunikace, </w:t>
      </w:r>
      <w:proofErr w:type="spellStart"/>
      <w:r w:rsidRPr="00846501">
        <w:rPr>
          <w:sz w:val="24"/>
          <w:szCs w:val="24"/>
        </w:rPr>
        <w:t>zaps</w:t>
      </w:r>
      <w:proofErr w:type="spellEnd"/>
      <w:r w:rsidRPr="00846501">
        <w:rPr>
          <w:sz w:val="24"/>
          <w:szCs w:val="24"/>
        </w:rPr>
        <w:t xml:space="preserve">. na LV č. 410 pro k. </w:t>
      </w:r>
      <w:proofErr w:type="spellStart"/>
      <w:r w:rsidRPr="00846501">
        <w:rPr>
          <w:sz w:val="24"/>
          <w:szCs w:val="24"/>
        </w:rPr>
        <w:t>ú.</w:t>
      </w:r>
      <w:proofErr w:type="spellEnd"/>
      <w:r w:rsidRPr="00846501">
        <w:rPr>
          <w:sz w:val="24"/>
          <w:szCs w:val="24"/>
        </w:rPr>
        <w:t xml:space="preserve"> </w:t>
      </w:r>
      <w:proofErr w:type="spellStart"/>
      <w:r w:rsidRPr="00846501">
        <w:rPr>
          <w:sz w:val="24"/>
          <w:szCs w:val="24"/>
        </w:rPr>
        <w:t>Šlovice</w:t>
      </w:r>
      <w:proofErr w:type="spellEnd"/>
      <w:r w:rsidRPr="00846501">
        <w:rPr>
          <w:sz w:val="24"/>
          <w:szCs w:val="24"/>
        </w:rPr>
        <w:t xml:space="preserve"> u Plzně, a to v plném rozsahu.</w:t>
      </w:r>
    </w:p>
    <w:p w:rsidR="00AB1CE2" w:rsidRPr="00846501" w:rsidRDefault="00AB1CE2" w:rsidP="00AB1CE2">
      <w:pPr>
        <w:ind w:left="360"/>
        <w:jc w:val="both"/>
        <w:rPr>
          <w:sz w:val="24"/>
          <w:szCs w:val="24"/>
        </w:rPr>
      </w:pPr>
    </w:p>
    <w:p w:rsidR="00E576EE" w:rsidRDefault="00E576EE" w:rsidP="00E576EE">
      <w:pPr>
        <w:pStyle w:val="parzahl"/>
        <w:tabs>
          <w:tab w:val="clear" w:pos="720"/>
        </w:tabs>
        <w:ind w:left="709" w:hanging="709"/>
      </w:pPr>
      <w:r>
        <w:t>S c h v a l u j e</w:t>
      </w:r>
    </w:p>
    <w:p w:rsidR="00AB1CE2" w:rsidRPr="0039447C" w:rsidRDefault="00AB1CE2" w:rsidP="00AB1CE2">
      <w:pPr>
        <w:pStyle w:val="parzahl"/>
        <w:numPr>
          <w:ilvl w:val="0"/>
          <w:numId w:val="0"/>
        </w:numPr>
        <w:rPr>
          <w:b w:val="0"/>
        </w:rPr>
      </w:pPr>
      <w:r w:rsidRPr="0039447C">
        <w:rPr>
          <w:b w:val="0"/>
        </w:rPr>
        <w:t xml:space="preserve">uzavření smlouvy o bezúplatném převodu mezi městem Plzní a Českou republikou – Úřadem pro zastupování státu ve věcech majetkových, Územní pracoviště Plzeň, IČO 69797111, </w:t>
      </w:r>
      <w:r w:rsidRPr="0039447C">
        <w:rPr>
          <w:b w:val="0"/>
        </w:rPr>
        <w:lastRenderedPageBreak/>
        <w:t>Radobyčická 14, Plzeň, na bezúplatný převod nemovitých věcí do majetku města Plzně, a to pozemků:</w:t>
      </w:r>
    </w:p>
    <w:p w:rsidR="00AB1CE2" w:rsidRPr="00846501" w:rsidRDefault="00AB1CE2" w:rsidP="00E576EE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proofErr w:type="spellStart"/>
      <w:r w:rsidRPr="00846501">
        <w:rPr>
          <w:sz w:val="24"/>
          <w:szCs w:val="24"/>
        </w:rPr>
        <w:t>parc</w:t>
      </w:r>
      <w:proofErr w:type="spellEnd"/>
      <w:r w:rsidRPr="00846501">
        <w:rPr>
          <w:sz w:val="24"/>
          <w:szCs w:val="24"/>
        </w:rPr>
        <w:t>. č. 447/21 o výměře 116 m</w:t>
      </w:r>
      <w:r w:rsidRPr="00846501">
        <w:rPr>
          <w:sz w:val="24"/>
          <w:szCs w:val="24"/>
          <w:vertAlign w:val="superscript"/>
        </w:rPr>
        <w:t>2</w:t>
      </w:r>
      <w:r w:rsidRPr="00846501">
        <w:rPr>
          <w:sz w:val="24"/>
          <w:szCs w:val="24"/>
        </w:rPr>
        <w:t>, ostatní plocha, jiná plocha,</w:t>
      </w:r>
    </w:p>
    <w:p w:rsidR="00AB1CE2" w:rsidRPr="00846501" w:rsidRDefault="00AB1CE2" w:rsidP="00E576EE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proofErr w:type="spellStart"/>
      <w:r w:rsidRPr="00846501">
        <w:rPr>
          <w:sz w:val="24"/>
          <w:szCs w:val="24"/>
        </w:rPr>
        <w:t>parc</w:t>
      </w:r>
      <w:proofErr w:type="spellEnd"/>
      <w:r w:rsidRPr="00846501">
        <w:rPr>
          <w:sz w:val="24"/>
          <w:szCs w:val="24"/>
        </w:rPr>
        <w:t>. č. 447/33 o výměře 3772 m</w:t>
      </w:r>
      <w:r w:rsidRPr="00846501">
        <w:rPr>
          <w:sz w:val="24"/>
          <w:szCs w:val="24"/>
          <w:vertAlign w:val="superscript"/>
        </w:rPr>
        <w:t>2</w:t>
      </w:r>
      <w:r w:rsidRPr="00846501">
        <w:rPr>
          <w:sz w:val="24"/>
          <w:szCs w:val="24"/>
        </w:rPr>
        <w:t>, ostatní plocha, ostatní komunikace,</w:t>
      </w:r>
    </w:p>
    <w:p w:rsidR="00AB1CE2" w:rsidRPr="00846501" w:rsidRDefault="00AB1CE2" w:rsidP="00E576EE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proofErr w:type="spellStart"/>
      <w:r w:rsidRPr="00846501">
        <w:rPr>
          <w:sz w:val="24"/>
          <w:szCs w:val="24"/>
        </w:rPr>
        <w:t>parc</w:t>
      </w:r>
      <w:proofErr w:type="spellEnd"/>
      <w:r w:rsidRPr="00846501">
        <w:rPr>
          <w:sz w:val="24"/>
          <w:szCs w:val="24"/>
        </w:rPr>
        <w:t>. č. 447/56 o výměře 45 m</w:t>
      </w:r>
      <w:r w:rsidRPr="00846501">
        <w:rPr>
          <w:sz w:val="24"/>
          <w:szCs w:val="24"/>
          <w:vertAlign w:val="superscript"/>
        </w:rPr>
        <w:t>2</w:t>
      </w:r>
      <w:r w:rsidRPr="00846501">
        <w:rPr>
          <w:sz w:val="24"/>
          <w:szCs w:val="24"/>
        </w:rPr>
        <w:t>, ostatní plocha, ostatní komunikace,</w:t>
      </w:r>
    </w:p>
    <w:p w:rsidR="00AB1CE2" w:rsidRPr="00846501" w:rsidRDefault="00AB1CE2" w:rsidP="00E576EE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proofErr w:type="spellStart"/>
      <w:r w:rsidRPr="00846501">
        <w:rPr>
          <w:sz w:val="24"/>
          <w:szCs w:val="24"/>
        </w:rPr>
        <w:t>parc</w:t>
      </w:r>
      <w:proofErr w:type="spellEnd"/>
      <w:r w:rsidRPr="00846501">
        <w:rPr>
          <w:sz w:val="24"/>
          <w:szCs w:val="24"/>
        </w:rPr>
        <w:t>. č. 447/57 o výměře 22 m</w:t>
      </w:r>
      <w:r w:rsidRPr="00846501">
        <w:rPr>
          <w:sz w:val="24"/>
          <w:szCs w:val="24"/>
          <w:vertAlign w:val="superscript"/>
        </w:rPr>
        <w:t>2</w:t>
      </w:r>
      <w:r w:rsidRPr="00846501">
        <w:rPr>
          <w:sz w:val="24"/>
          <w:szCs w:val="24"/>
        </w:rPr>
        <w:t>, ostatní plocha, ostatní komunikace,</w:t>
      </w:r>
    </w:p>
    <w:p w:rsidR="00AB1CE2" w:rsidRPr="00846501" w:rsidRDefault="00AB1CE2" w:rsidP="00E02829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846501">
        <w:rPr>
          <w:sz w:val="24"/>
          <w:szCs w:val="24"/>
        </w:rPr>
        <w:t>parc</w:t>
      </w:r>
      <w:proofErr w:type="spellEnd"/>
      <w:r w:rsidRPr="00846501">
        <w:rPr>
          <w:sz w:val="24"/>
          <w:szCs w:val="24"/>
        </w:rPr>
        <w:t>. č. 447/58 o výměře 2 m</w:t>
      </w:r>
      <w:r w:rsidRPr="00846501">
        <w:rPr>
          <w:sz w:val="24"/>
          <w:szCs w:val="24"/>
          <w:vertAlign w:val="superscript"/>
        </w:rPr>
        <w:t>2</w:t>
      </w:r>
      <w:r w:rsidRPr="00846501">
        <w:rPr>
          <w:sz w:val="24"/>
          <w:szCs w:val="24"/>
        </w:rPr>
        <w:t xml:space="preserve">, ostatní plocha, ostatní komunikace, vše </w:t>
      </w:r>
      <w:proofErr w:type="spellStart"/>
      <w:r w:rsidRPr="00846501">
        <w:rPr>
          <w:sz w:val="24"/>
          <w:szCs w:val="24"/>
        </w:rPr>
        <w:t>zaps</w:t>
      </w:r>
      <w:proofErr w:type="spellEnd"/>
      <w:r w:rsidRPr="00846501">
        <w:rPr>
          <w:sz w:val="24"/>
          <w:szCs w:val="24"/>
        </w:rPr>
        <w:t>. na LV</w:t>
      </w:r>
      <w:r>
        <w:rPr>
          <w:sz w:val="24"/>
          <w:szCs w:val="24"/>
        </w:rPr>
        <w:t> </w:t>
      </w:r>
      <w:r w:rsidRPr="00846501">
        <w:rPr>
          <w:sz w:val="24"/>
          <w:szCs w:val="24"/>
        </w:rPr>
        <w:t>č. 1300 pro k. </w:t>
      </w:r>
      <w:proofErr w:type="spellStart"/>
      <w:r w:rsidRPr="00846501">
        <w:rPr>
          <w:sz w:val="24"/>
          <w:szCs w:val="24"/>
        </w:rPr>
        <w:t>ú.</w:t>
      </w:r>
      <w:proofErr w:type="spellEnd"/>
      <w:r w:rsidRPr="00846501">
        <w:rPr>
          <w:sz w:val="24"/>
          <w:szCs w:val="24"/>
        </w:rPr>
        <w:t xml:space="preserve"> Litice u Plzně,</w:t>
      </w:r>
    </w:p>
    <w:p w:rsidR="00AB1CE2" w:rsidRDefault="00AB1CE2" w:rsidP="00E02829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846501">
        <w:rPr>
          <w:sz w:val="24"/>
          <w:szCs w:val="24"/>
        </w:rPr>
        <w:t>parc</w:t>
      </w:r>
      <w:proofErr w:type="spellEnd"/>
      <w:r w:rsidRPr="00846501">
        <w:rPr>
          <w:sz w:val="24"/>
          <w:szCs w:val="24"/>
        </w:rPr>
        <w:t>. č. 630/3 o výměře 52 m</w:t>
      </w:r>
      <w:r w:rsidRPr="00846501">
        <w:rPr>
          <w:sz w:val="24"/>
          <w:szCs w:val="24"/>
          <w:vertAlign w:val="superscript"/>
        </w:rPr>
        <w:t>2</w:t>
      </w:r>
      <w:r w:rsidRPr="00846501">
        <w:rPr>
          <w:sz w:val="24"/>
          <w:szCs w:val="24"/>
        </w:rPr>
        <w:t xml:space="preserve">, ostatní plocha, ostatní komunikace, </w:t>
      </w:r>
      <w:proofErr w:type="spellStart"/>
      <w:r w:rsidRPr="00846501">
        <w:rPr>
          <w:sz w:val="24"/>
          <w:szCs w:val="24"/>
        </w:rPr>
        <w:t>zaps</w:t>
      </w:r>
      <w:proofErr w:type="spellEnd"/>
      <w:r w:rsidRPr="00846501">
        <w:rPr>
          <w:sz w:val="24"/>
          <w:szCs w:val="24"/>
        </w:rPr>
        <w:t xml:space="preserve">. na LV č. 410 pro k. </w:t>
      </w:r>
      <w:proofErr w:type="spellStart"/>
      <w:r w:rsidRPr="00846501">
        <w:rPr>
          <w:sz w:val="24"/>
          <w:szCs w:val="24"/>
        </w:rPr>
        <w:t>ú.</w:t>
      </w:r>
      <w:proofErr w:type="spellEnd"/>
      <w:r w:rsidRPr="00846501">
        <w:rPr>
          <w:sz w:val="24"/>
          <w:szCs w:val="24"/>
        </w:rPr>
        <w:t xml:space="preserve"> </w:t>
      </w:r>
      <w:proofErr w:type="spellStart"/>
      <w:r w:rsidRPr="00846501">
        <w:rPr>
          <w:sz w:val="24"/>
          <w:szCs w:val="24"/>
        </w:rPr>
        <w:t>Šlovice</w:t>
      </w:r>
      <w:proofErr w:type="spellEnd"/>
      <w:r w:rsidRPr="00846501">
        <w:rPr>
          <w:sz w:val="24"/>
          <w:szCs w:val="24"/>
        </w:rPr>
        <w:t xml:space="preserve"> u Plzně, </w:t>
      </w:r>
    </w:p>
    <w:p w:rsidR="00AB1CE2" w:rsidRPr="002963C2" w:rsidRDefault="00AB1CE2" w:rsidP="00E576EE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963C2">
        <w:rPr>
          <w:sz w:val="24"/>
          <w:szCs w:val="24"/>
        </w:rPr>
        <w:t>která je přílohou č. 1 podkladových materiálů.</w:t>
      </w:r>
    </w:p>
    <w:p w:rsidR="00D12FEB" w:rsidRPr="00AF625A" w:rsidRDefault="00D12FEB" w:rsidP="00D12FEB">
      <w:pPr>
        <w:pStyle w:val="vlevo"/>
        <w:ind w:right="-69"/>
      </w:pPr>
    </w:p>
    <w:p w:rsidR="009C18BA" w:rsidRDefault="009C18BA" w:rsidP="001E71F0">
      <w:pPr>
        <w:pStyle w:val="parzahl"/>
        <w:tabs>
          <w:tab w:val="clear" w:pos="720"/>
          <w:tab w:val="left" w:pos="708"/>
        </w:tabs>
        <w:ind w:left="4973" w:hanging="4973"/>
      </w:pPr>
      <w:r>
        <w:t>U k l á d á</w:t>
      </w:r>
    </w:p>
    <w:p w:rsidR="009C18BA" w:rsidRPr="00A46CEE" w:rsidRDefault="009C18BA" w:rsidP="00DD46D6">
      <w:pPr>
        <w:pStyle w:val="Paragrafneslovan"/>
      </w:pPr>
      <w:r>
        <w:t>Radě města Plzně</w:t>
      </w:r>
    </w:p>
    <w:p w:rsidR="009C18BA" w:rsidRPr="00A46CEE" w:rsidRDefault="009C18BA" w:rsidP="00DD46D6">
      <w:pPr>
        <w:pStyle w:val="Paragrafneslovan"/>
      </w:pPr>
      <w:r>
        <w:t>z</w:t>
      </w:r>
      <w:r w:rsidRPr="00A46CEE">
        <w:t xml:space="preserve">ajistit </w:t>
      </w:r>
      <w:r>
        <w:t>realizaci smluvního vztahu dle bodu II</w:t>
      </w:r>
      <w:r w:rsidR="00E02829">
        <w:t>I</w:t>
      </w:r>
      <w:r>
        <w:t xml:space="preserve">. </w:t>
      </w:r>
      <w:r w:rsidRPr="00A46CEE">
        <w:t>tohoto usnesení</w:t>
      </w:r>
      <w:r>
        <w:t>.</w:t>
      </w:r>
    </w:p>
    <w:p w:rsidR="009C18BA" w:rsidRDefault="009C18BA" w:rsidP="00DD46D6">
      <w:pPr>
        <w:pStyle w:val="Paragrafneslovan"/>
      </w:pPr>
      <w:r>
        <w:t xml:space="preserve">Termín: 30. </w:t>
      </w:r>
      <w:r w:rsidR="002523BE">
        <w:t>3</w:t>
      </w:r>
      <w:r>
        <w:t>. 202</w:t>
      </w:r>
      <w:r w:rsidR="002523BE">
        <w:t>3</w:t>
      </w:r>
    </w:p>
    <w:p w:rsidR="009C18BA" w:rsidRPr="003F0109" w:rsidRDefault="009C18BA" w:rsidP="00DD46D6">
      <w:pPr>
        <w:pStyle w:val="Paragrafneslovan"/>
      </w:pPr>
    </w:p>
    <w:p w:rsidR="009C18BA" w:rsidRDefault="009C18BA" w:rsidP="009C18BA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>Zodpovídá: Bc. Šlouf, MBA</w:t>
      </w:r>
    </w:p>
    <w:p w:rsidR="009C18BA" w:rsidRDefault="009C18BA" w:rsidP="009C18BA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Mgr. Šneberková</w:t>
      </w:r>
    </w:p>
    <w:p w:rsidR="009C18BA" w:rsidRDefault="009C18BA" w:rsidP="009C18BA">
      <w:pPr>
        <w:ind w:left="4956" w:firstLine="0"/>
        <w:jc w:val="both"/>
        <w:rPr>
          <w:sz w:val="24"/>
          <w:szCs w:val="24"/>
        </w:rPr>
      </w:pPr>
    </w:p>
    <w:p w:rsidR="00DC61C0" w:rsidRPr="00027DBD" w:rsidRDefault="00DC61C0" w:rsidP="009C18BA">
      <w:pPr>
        <w:ind w:left="4956" w:firstLine="0"/>
        <w:jc w:val="both"/>
        <w:rPr>
          <w:sz w:val="24"/>
          <w:szCs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77"/>
        <w:gridCol w:w="2835"/>
      </w:tblGrid>
      <w:tr w:rsidR="009C18BA" w:rsidRPr="00E17C8F" w:rsidTr="00B2623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Pr="00E17C8F" w:rsidRDefault="009C18BA" w:rsidP="00DD46D6">
            <w:pPr>
              <w:pStyle w:val="Paragrafneslovan"/>
            </w:pPr>
            <w:r w:rsidRPr="00E17C8F">
              <w:t>Zprávu předkládá: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Pr="00E17C8F" w:rsidRDefault="009C18BA" w:rsidP="00DD46D6">
            <w:pPr>
              <w:pStyle w:val="Paragrafneslovan"/>
            </w:pPr>
            <w:r>
              <w:t>Bc. Šlouf, MBA, člen RMP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Pr="00E17C8F" w:rsidRDefault="009C18BA" w:rsidP="00DD46D6">
            <w:pPr>
              <w:pStyle w:val="Paragrafneslovan"/>
            </w:pPr>
          </w:p>
        </w:tc>
      </w:tr>
      <w:tr w:rsidR="009C18BA" w:rsidTr="00B2623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 w:rsidRPr="00B85E11">
              <w:t>Zprávu</w:t>
            </w:r>
            <w:r>
              <w:t xml:space="preserve"> zpracoval dne: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DD46D6" w:rsidP="00DD46D6">
            <w:pPr>
              <w:pStyle w:val="Paragrafneslovan"/>
            </w:pPr>
            <w:r>
              <w:t>11. 10. 2021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>
              <w:t>Kašparová, MAJ MMP</w:t>
            </w:r>
          </w:p>
        </w:tc>
      </w:tr>
      <w:tr w:rsidR="009C18BA" w:rsidTr="00B2623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>
              <w:t>Schůze ZMP se zúčastní: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>
              <w:t>Mgr. Šneberková, VO MAJ MMP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18BA" w:rsidRDefault="009C18BA" w:rsidP="00DD46D6">
            <w:pPr>
              <w:pStyle w:val="Paragrafneslovan"/>
            </w:pPr>
          </w:p>
        </w:tc>
      </w:tr>
      <w:tr w:rsidR="009C18BA" w:rsidTr="00B2623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>
              <w:t>Obsah zprávy projednán s: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>
              <w:t>Ing. Kuglerovou, MBA, ŘEÚ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18BA" w:rsidRDefault="009C18BA" w:rsidP="00DD46D6">
            <w:pPr>
              <w:pStyle w:val="Paragrafneslovan"/>
            </w:pPr>
            <w:r>
              <w:t xml:space="preserve">souhlasí  </w:t>
            </w:r>
            <w:r w:rsidR="00010369">
              <w:t xml:space="preserve">         </w:t>
            </w:r>
            <w:r>
              <w:t xml:space="preserve">            </w:t>
            </w:r>
          </w:p>
        </w:tc>
      </w:tr>
      <w:tr w:rsidR="009C18BA" w:rsidTr="00B2623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9C18BA" w:rsidRDefault="009C18BA" w:rsidP="00DD46D6">
            <w:pPr>
              <w:pStyle w:val="Paragrafneslovan"/>
            </w:pPr>
            <w:r>
              <w:t>nepodléhá zveřejnění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18BA" w:rsidRDefault="009C18BA" w:rsidP="00DD46D6">
            <w:pPr>
              <w:pStyle w:val="Paragrafneslovan"/>
            </w:pPr>
          </w:p>
        </w:tc>
      </w:tr>
      <w:tr w:rsidR="009C18BA" w:rsidTr="00B2623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>
              <w:t>Projednáno v RMP: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>
              <w:t xml:space="preserve">dne </w:t>
            </w:r>
            <w:r w:rsidR="002523BE">
              <w:t>11</w:t>
            </w:r>
            <w:r w:rsidR="00010369">
              <w:t xml:space="preserve">. </w:t>
            </w:r>
            <w:r w:rsidR="002523BE">
              <w:t>10</w:t>
            </w:r>
            <w:r w:rsidR="00010369">
              <w:t>. 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18BA" w:rsidRDefault="009C18BA" w:rsidP="00DD46D6">
            <w:pPr>
              <w:pStyle w:val="Paragrafneslovan"/>
            </w:pPr>
            <w:r>
              <w:t xml:space="preserve">č. usnesení: </w:t>
            </w:r>
            <w:r w:rsidR="00F77FCB">
              <w:t>10</w:t>
            </w:r>
            <w:r w:rsidR="00DC61C0">
              <w:t>2</w:t>
            </w:r>
            <w:r w:rsidR="00402934">
              <w:t>2</w:t>
            </w:r>
          </w:p>
        </w:tc>
      </w:tr>
    </w:tbl>
    <w:p w:rsidR="00010369" w:rsidRPr="001F6068" w:rsidRDefault="00010369" w:rsidP="00EA36D4">
      <w:pPr>
        <w:jc w:val="both"/>
      </w:pPr>
    </w:p>
    <w:sectPr w:rsidR="00010369" w:rsidRPr="001F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BA6F93"/>
    <w:multiLevelType w:val="hybridMultilevel"/>
    <w:tmpl w:val="B78E3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5B2A"/>
    <w:multiLevelType w:val="hybridMultilevel"/>
    <w:tmpl w:val="E4F2B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C584E"/>
    <w:multiLevelType w:val="hybridMultilevel"/>
    <w:tmpl w:val="A1862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93475"/>
    <w:multiLevelType w:val="multilevel"/>
    <w:tmpl w:val="459A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36F47"/>
    <w:multiLevelType w:val="hybridMultilevel"/>
    <w:tmpl w:val="B91A8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E6DF8"/>
    <w:multiLevelType w:val="hybridMultilevel"/>
    <w:tmpl w:val="AB80B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6719"/>
    <w:multiLevelType w:val="hybridMultilevel"/>
    <w:tmpl w:val="C55E445E"/>
    <w:lvl w:ilvl="0" w:tplc="CB3EB574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70B2A"/>
    <w:multiLevelType w:val="hybridMultilevel"/>
    <w:tmpl w:val="795C5B9E"/>
    <w:lvl w:ilvl="0" w:tplc="3B5ED644">
      <w:start w:val="2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30817"/>
    <w:multiLevelType w:val="hybridMultilevel"/>
    <w:tmpl w:val="15862558"/>
    <w:lvl w:ilvl="0" w:tplc="03CE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B20C3"/>
    <w:multiLevelType w:val="hybridMultilevel"/>
    <w:tmpl w:val="5FA01504"/>
    <w:lvl w:ilvl="0" w:tplc="EE6AF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D4176E"/>
    <w:multiLevelType w:val="hybridMultilevel"/>
    <w:tmpl w:val="AA867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7B14"/>
    <w:multiLevelType w:val="hybridMultilevel"/>
    <w:tmpl w:val="5CC2FF42"/>
    <w:lvl w:ilvl="0" w:tplc="984E60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77D89"/>
    <w:multiLevelType w:val="hybridMultilevel"/>
    <w:tmpl w:val="A942C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915DB"/>
    <w:multiLevelType w:val="hybridMultilevel"/>
    <w:tmpl w:val="C4FA5302"/>
    <w:lvl w:ilvl="0" w:tplc="6EF2B074">
      <w:start w:val="3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B6085"/>
    <w:multiLevelType w:val="hybridMultilevel"/>
    <w:tmpl w:val="A624470C"/>
    <w:lvl w:ilvl="0" w:tplc="5B0061A0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D672EF1"/>
    <w:multiLevelType w:val="hybridMultilevel"/>
    <w:tmpl w:val="49607FEC"/>
    <w:lvl w:ilvl="0" w:tplc="15FA8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D37708"/>
    <w:multiLevelType w:val="hybridMultilevel"/>
    <w:tmpl w:val="5414D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F2BB2"/>
    <w:multiLevelType w:val="hybridMultilevel"/>
    <w:tmpl w:val="71460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5B66"/>
    <w:multiLevelType w:val="hybridMultilevel"/>
    <w:tmpl w:val="A8DCA132"/>
    <w:lvl w:ilvl="0" w:tplc="8ED64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56CE8"/>
    <w:multiLevelType w:val="hybridMultilevel"/>
    <w:tmpl w:val="C43A6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168AB"/>
    <w:multiLevelType w:val="hybridMultilevel"/>
    <w:tmpl w:val="6E927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A6D7F"/>
    <w:multiLevelType w:val="hybridMultilevel"/>
    <w:tmpl w:val="BE74E9D0"/>
    <w:lvl w:ilvl="0" w:tplc="80C0C7C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B463B83"/>
    <w:multiLevelType w:val="hybridMultilevel"/>
    <w:tmpl w:val="8300027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893FD2"/>
    <w:multiLevelType w:val="hybridMultilevel"/>
    <w:tmpl w:val="2D149FF4"/>
    <w:lvl w:ilvl="0" w:tplc="1F66DC1E">
      <w:start w:val="3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04DA6"/>
    <w:multiLevelType w:val="hybridMultilevel"/>
    <w:tmpl w:val="949245C0"/>
    <w:lvl w:ilvl="0" w:tplc="1B74A2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594762"/>
    <w:multiLevelType w:val="hybridMultilevel"/>
    <w:tmpl w:val="6FC446A4"/>
    <w:lvl w:ilvl="0" w:tplc="5BF66D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123965"/>
    <w:multiLevelType w:val="hybridMultilevel"/>
    <w:tmpl w:val="42F04476"/>
    <w:lvl w:ilvl="0" w:tplc="D302985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A9E3F9E"/>
    <w:multiLevelType w:val="multilevel"/>
    <w:tmpl w:val="28A81916"/>
    <w:lvl w:ilvl="0">
      <w:start w:val="1"/>
      <w:numFmt w:val="upperRoman"/>
      <w:pStyle w:val="parzahl"/>
      <w:lvlText w:val="%1."/>
      <w:lvlJc w:val="left"/>
      <w:pPr>
        <w:tabs>
          <w:tab w:val="num" w:pos="4973"/>
        </w:tabs>
        <w:ind w:left="4973" w:hanging="72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0524D"/>
    <w:multiLevelType w:val="hybridMultilevel"/>
    <w:tmpl w:val="43F21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1"/>
  </w:num>
  <w:num w:numId="7">
    <w:abstractNumId w:val="11"/>
  </w:num>
  <w:num w:numId="8">
    <w:abstractNumId w:val="19"/>
  </w:num>
  <w:num w:numId="9">
    <w:abstractNumId w:val="12"/>
  </w:num>
  <w:num w:numId="10">
    <w:abstractNumId w:val="27"/>
  </w:num>
  <w:num w:numId="11">
    <w:abstractNumId w:val="18"/>
  </w:num>
  <w:num w:numId="12">
    <w:abstractNumId w:val="15"/>
  </w:num>
  <w:num w:numId="13">
    <w:abstractNumId w:val="10"/>
  </w:num>
  <w:num w:numId="14">
    <w:abstractNumId w:val="17"/>
  </w:num>
  <w:num w:numId="15">
    <w:abstractNumId w:val="22"/>
  </w:num>
  <w:num w:numId="16">
    <w:abstractNumId w:val="16"/>
  </w:num>
  <w:num w:numId="17">
    <w:abstractNumId w:val="29"/>
  </w:num>
  <w:num w:numId="18">
    <w:abstractNumId w:val="23"/>
  </w:num>
  <w:num w:numId="19">
    <w:abstractNumId w:val="3"/>
  </w:num>
  <w:num w:numId="20">
    <w:abstractNumId w:val="2"/>
  </w:num>
  <w:num w:numId="21">
    <w:abstractNumId w:val="25"/>
  </w:num>
  <w:num w:numId="22">
    <w:abstractNumId w:val="5"/>
  </w:num>
  <w:num w:numId="23">
    <w:abstractNumId w:val="13"/>
  </w:num>
  <w:num w:numId="24">
    <w:abstractNumId w:val="14"/>
  </w:num>
  <w:num w:numId="25">
    <w:abstractNumId w:val="24"/>
  </w:num>
  <w:num w:numId="26">
    <w:abstractNumId w:val="9"/>
  </w:num>
  <w:num w:numId="27">
    <w:abstractNumId w:val="28"/>
    <w:lvlOverride w:ilvl="0">
      <w:startOverride w:val="1"/>
    </w:lvlOverride>
    <w:lvlOverride w:ilvl="1"/>
    <w:lvlOverride w:ilvl="2">
      <w:startOverride w:val="7"/>
    </w:lvlOverride>
  </w:num>
  <w:num w:numId="28">
    <w:abstractNumId w:val="28"/>
    <w:lvlOverride w:ilvl="0">
      <w:startOverride w:val="1"/>
    </w:lvlOverride>
    <w:lvlOverride w:ilvl="1"/>
    <w:lvlOverride w:ilvl="2">
      <w:startOverride w:val="11"/>
    </w:lvlOverride>
  </w:num>
  <w:num w:numId="29">
    <w:abstractNumId w:val="1"/>
  </w:num>
  <w:num w:numId="30">
    <w:abstractNumId w:val="6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5EA"/>
    <w:rsid w:val="00010369"/>
    <w:rsid w:val="0003159C"/>
    <w:rsid w:val="00033E0E"/>
    <w:rsid w:val="00040080"/>
    <w:rsid w:val="000415DB"/>
    <w:rsid w:val="00042582"/>
    <w:rsid w:val="00045060"/>
    <w:rsid w:val="00080C97"/>
    <w:rsid w:val="000A0BDF"/>
    <w:rsid w:val="000A12C2"/>
    <w:rsid w:val="000A3990"/>
    <w:rsid w:val="000F2FEA"/>
    <w:rsid w:val="00103C94"/>
    <w:rsid w:val="001730C1"/>
    <w:rsid w:val="00180EA1"/>
    <w:rsid w:val="001A55FC"/>
    <w:rsid w:val="001E71F0"/>
    <w:rsid w:val="00204482"/>
    <w:rsid w:val="0022652D"/>
    <w:rsid w:val="002523BE"/>
    <w:rsid w:val="00260AB0"/>
    <w:rsid w:val="002641ED"/>
    <w:rsid w:val="002729AE"/>
    <w:rsid w:val="002B36E8"/>
    <w:rsid w:val="002C1D6B"/>
    <w:rsid w:val="0032661D"/>
    <w:rsid w:val="00332996"/>
    <w:rsid w:val="003368C8"/>
    <w:rsid w:val="003663F6"/>
    <w:rsid w:val="003B28F4"/>
    <w:rsid w:val="003C663A"/>
    <w:rsid w:val="003E75EA"/>
    <w:rsid w:val="00402934"/>
    <w:rsid w:val="00407AD4"/>
    <w:rsid w:val="00467710"/>
    <w:rsid w:val="00470D4C"/>
    <w:rsid w:val="004901A9"/>
    <w:rsid w:val="00491D17"/>
    <w:rsid w:val="004C1783"/>
    <w:rsid w:val="005276CD"/>
    <w:rsid w:val="005308B9"/>
    <w:rsid w:val="00544245"/>
    <w:rsid w:val="005570A9"/>
    <w:rsid w:val="005767A6"/>
    <w:rsid w:val="00580CE3"/>
    <w:rsid w:val="005A4911"/>
    <w:rsid w:val="005A5EF6"/>
    <w:rsid w:val="0067162C"/>
    <w:rsid w:val="006756A8"/>
    <w:rsid w:val="00681F6D"/>
    <w:rsid w:val="006C0875"/>
    <w:rsid w:val="006D1A84"/>
    <w:rsid w:val="006E2AE1"/>
    <w:rsid w:val="007273EA"/>
    <w:rsid w:val="007556F1"/>
    <w:rsid w:val="00757ABC"/>
    <w:rsid w:val="00761731"/>
    <w:rsid w:val="00761BFD"/>
    <w:rsid w:val="00787EC2"/>
    <w:rsid w:val="007946F7"/>
    <w:rsid w:val="00800458"/>
    <w:rsid w:val="00822845"/>
    <w:rsid w:val="0082370A"/>
    <w:rsid w:val="00824A34"/>
    <w:rsid w:val="008369A4"/>
    <w:rsid w:val="00842733"/>
    <w:rsid w:val="00880970"/>
    <w:rsid w:val="00885827"/>
    <w:rsid w:val="008B1338"/>
    <w:rsid w:val="008D1B82"/>
    <w:rsid w:val="0093126E"/>
    <w:rsid w:val="009450B7"/>
    <w:rsid w:val="00953AAB"/>
    <w:rsid w:val="00955A65"/>
    <w:rsid w:val="0096609C"/>
    <w:rsid w:val="009A3AE1"/>
    <w:rsid w:val="009B04B9"/>
    <w:rsid w:val="009C18BA"/>
    <w:rsid w:val="009D70F3"/>
    <w:rsid w:val="00A04992"/>
    <w:rsid w:val="00A13347"/>
    <w:rsid w:val="00A903B3"/>
    <w:rsid w:val="00AB1CE2"/>
    <w:rsid w:val="00AB2FE8"/>
    <w:rsid w:val="00AD150B"/>
    <w:rsid w:val="00AF625A"/>
    <w:rsid w:val="00B3636E"/>
    <w:rsid w:val="00B46710"/>
    <w:rsid w:val="00BC720F"/>
    <w:rsid w:val="00C20E05"/>
    <w:rsid w:val="00C42250"/>
    <w:rsid w:val="00C46090"/>
    <w:rsid w:val="00C73CDD"/>
    <w:rsid w:val="00C86B33"/>
    <w:rsid w:val="00C911B5"/>
    <w:rsid w:val="00CA71F9"/>
    <w:rsid w:val="00CB1BDB"/>
    <w:rsid w:val="00CB79FE"/>
    <w:rsid w:val="00CD543E"/>
    <w:rsid w:val="00D12FEB"/>
    <w:rsid w:val="00D20D04"/>
    <w:rsid w:val="00D251E4"/>
    <w:rsid w:val="00D34FFB"/>
    <w:rsid w:val="00D54ED8"/>
    <w:rsid w:val="00D63443"/>
    <w:rsid w:val="00DB6003"/>
    <w:rsid w:val="00DC61C0"/>
    <w:rsid w:val="00DD46D6"/>
    <w:rsid w:val="00DD5A18"/>
    <w:rsid w:val="00DF5D43"/>
    <w:rsid w:val="00E02829"/>
    <w:rsid w:val="00E53CB9"/>
    <w:rsid w:val="00E576EE"/>
    <w:rsid w:val="00E63B4B"/>
    <w:rsid w:val="00E717BF"/>
    <w:rsid w:val="00EA36D4"/>
    <w:rsid w:val="00EA506F"/>
    <w:rsid w:val="00ED317C"/>
    <w:rsid w:val="00EE1E8B"/>
    <w:rsid w:val="00F03642"/>
    <w:rsid w:val="00F25797"/>
    <w:rsid w:val="00F34E4A"/>
    <w:rsid w:val="00F665DF"/>
    <w:rsid w:val="00F726E7"/>
    <w:rsid w:val="00F77FCB"/>
    <w:rsid w:val="00FA42EF"/>
    <w:rsid w:val="00FC01D5"/>
    <w:rsid w:val="00FC57C9"/>
    <w:rsid w:val="00FE0211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7B02"/>
  <w15:docId w15:val="{05776AF0-68EE-473D-8301-83AD2B87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DD46D6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DD46D6"/>
    <w:pPr>
      <w:tabs>
        <w:tab w:val="left" w:pos="0"/>
      </w:tabs>
      <w:ind w:firstLine="0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61BFD"/>
    <w:pPr>
      <w:spacing w:before="360" w:after="36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KNormal">
    <w:name w:val="PK_Normal"/>
    <w:basedOn w:val="Normln"/>
    <w:link w:val="PKNormalChar"/>
    <w:qFormat/>
    <w:rsid w:val="00F25797"/>
    <w:pPr>
      <w:ind w:firstLine="0"/>
      <w:jc w:val="both"/>
    </w:pPr>
    <w:rPr>
      <w:rFonts w:ascii="Arial" w:hAnsi="Arial"/>
      <w:sz w:val="24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F25797"/>
    <w:rPr>
      <w:rFonts w:ascii="Arial" w:eastAsia="Times New Roman" w:hAnsi="Arial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16E9-3A87-4E67-B615-EFA3E5A8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 - MAJ</cp:lastModifiedBy>
  <cp:revision>32</cp:revision>
  <cp:lastPrinted>2021-10-20T09:06:00Z</cp:lastPrinted>
  <dcterms:created xsi:type="dcterms:W3CDTF">2020-01-15T11:34:00Z</dcterms:created>
  <dcterms:modified xsi:type="dcterms:W3CDTF">2021-11-03T07:39:00Z</dcterms:modified>
</cp:coreProperties>
</file>