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DE" w:rsidRDefault="00251461" w:rsidP="000713DE">
      <w:pPr>
        <w:jc w:val="center"/>
        <w:rPr>
          <w:b/>
          <w:sz w:val="32"/>
          <w:szCs w:val="32"/>
        </w:rPr>
      </w:pPr>
      <w:r w:rsidRPr="007E18D7">
        <w:rPr>
          <w:b/>
          <w:sz w:val="32"/>
          <w:szCs w:val="32"/>
        </w:rPr>
        <w:t>Důvodová zpráva</w:t>
      </w:r>
    </w:p>
    <w:p w:rsidR="00251461" w:rsidRDefault="00251461" w:rsidP="000713DE">
      <w:pPr>
        <w:jc w:val="center"/>
        <w:rPr>
          <w:b/>
        </w:rPr>
      </w:pPr>
    </w:p>
    <w:p w:rsidR="000713DE" w:rsidRDefault="003E3FE8" w:rsidP="003E3FE8">
      <w:pPr>
        <w:pStyle w:val="ostzahl"/>
      </w:pPr>
      <w:r>
        <w:t xml:space="preserve"> </w:t>
      </w:r>
      <w:r w:rsidR="000713DE">
        <w:t>Název problému a jeho charakteristika</w:t>
      </w:r>
    </w:p>
    <w:p w:rsidR="00EA4311" w:rsidRDefault="000713DE" w:rsidP="00846D9C">
      <w:pPr>
        <w:pStyle w:val="vlevo"/>
      </w:pPr>
      <w:r>
        <w:t xml:space="preserve">Směna </w:t>
      </w:r>
      <w:r w:rsidR="001919C9">
        <w:t>nově vzniklého</w:t>
      </w:r>
      <w:r w:rsidR="0073702F">
        <w:t xml:space="preserve"> </w:t>
      </w:r>
      <w:r w:rsidR="00B25D95">
        <w:t xml:space="preserve">pozemku </w:t>
      </w:r>
      <w:proofErr w:type="spellStart"/>
      <w:r w:rsidR="00B25D95">
        <w:t>parc</w:t>
      </w:r>
      <w:proofErr w:type="spellEnd"/>
      <w:r w:rsidR="00B25D95">
        <w:t xml:space="preserve">. č. </w:t>
      </w:r>
      <w:r w:rsidR="00F77D36">
        <w:t>252/</w:t>
      </w:r>
      <w:r w:rsidR="00E07AFA">
        <w:t>62</w:t>
      </w:r>
      <w:r w:rsidR="00B25D95">
        <w:t xml:space="preserve"> </w:t>
      </w:r>
      <w:r w:rsidR="00B9699E">
        <w:t xml:space="preserve">v </w:t>
      </w:r>
      <w:r w:rsidR="00EE6A4D">
        <w:t xml:space="preserve">k. </w:t>
      </w:r>
      <w:proofErr w:type="spellStart"/>
      <w:r w:rsidR="00EE6A4D">
        <w:t>ú.</w:t>
      </w:r>
      <w:proofErr w:type="spellEnd"/>
      <w:r w:rsidR="00EE6A4D">
        <w:t xml:space="preserve"> </w:t>
      </w:r>
      <w:proofErr w:type="spellStart"/>
      <w:r w:rsidR="00F77D36">
        <w:t>Lobzy</w:t>
      </w:r>
      <w:proofErr w:type="spellEnd"/>
      <w:r w:rsidR="0094263F">
        <w:t xml:space="preserve"> </w:t>
      </w:r>
      <w:r w:rsidR="00E00395">
        <w:t>za</w:t>
      </w:r>
      <w:r w:rsidR="0094263F">
        <w:t xml:space="preserve"> </w:t>
      </w:r>
      <w:r w:rsidR="00B9699E">
        <w:t>pozem</w:t>
      </w:r>
      <w:r w:rsidR="00DF0EC8">
        <w:t>ek</w:t>
      </w:r>
      <w:r w:rsidR="00B9699E">
        <w:t xml:space="preserve"> </w:t>
      </w:r>
      <w:proofErr w:type="spellStart"/>
      <w:r w:rsidR="00B9699E">
        <w:t>parc</w:t>
      </w:r>
      <w:proofErr w:type="spellEnd"/>
      <w:r w:rsidR="00B9699E">
        <w:t xml:space="preserve">. č. </w:t>
      </w:r>
      <w:r w:rsidR="00F77D36">
        <w:t>2410/2</w:t>
      </w:r>
      <w:r w:rsidR="00B9699E">
        <w:t xml:space="preserve"> </w:t>
      </w:r>
      <w:r w:rsidR="0073702F">
        <w:t>v</w:t>
      </w:r>
      <w:r w:rsidR="00B9699E">
        <w:t xml:space="preserve"> </w:t>
      </w:r>
      <w:r w:rsidR="0094263F">
        <w:t xml:space="preserve">k. </w:t>
      </w:r>
      <w:proofErr w:type="spellStart"/>
      <w:r w:rsidR="0094263F">
        <w:t>ú.</w:t>
      </w:r>
      <w:proofErr w:type="spellEnd"/>
      <w:r w:rsidR="0094263F">
        <w:t xml:space="preserve"> </w:t>
      </w:r>
      <w:r w:rsidR="00F77D36">
        <w:t>Doubravka</w:t>
      </w:r>
      <w:r w:rsidR="00B9699E">
        <w:t>,</w:t>
      </w:r>
      <w:r w:rsidR="00EE6A4D">
        <w:t xml:space="preserve"> </w:t>
      </w:r>
      <w:r>
        <w:t>mezi městem Plzní a</w:t>
      </w:r>
      <w:r w:rsidR="0073702F">
        <w:t xml:space="preserve"> fyzickou osobou </w:t>
      </w:r>
      <w:proofErr w:type="spellStart"/>
      <w:r w:rsidR="0073702F">
        <w:t>zaps</w:t>
      </w:r>
      <w:proofErr w:type="spellEnd"/>
      <w:r w:rsidR="00DF084C">
        <w:t>.</w:t>
      </w:r>
      <w:r w:rsidR="0073702F">
        <w:t xml:space="preserve"> na LV č. 234 pro k. </w:t>
      </w:r>
      <w:proofErr w:type="spellStart"/>
      <w:r w:rsidR="0073702F">
        <w:t>ú.</w:t>
      </w:r>
      <w:proofErr w:type="spellEnd"/>
      <w:r w:rsidR="0073702F">
        <w:t xml:space="preserve"> Doubravka</w:t>
      </w:r>
      <w:r w:rsidR="006F6F82">
        <w:t xml:space="preserve"> (dále jen žadatel)</w:t>
      </w:r>
      <w:r w:rsidR="00C50E1E">
        <w:t>.</w:t>
      </w:r>
      <w:r>
        <w:t xml:space="preserve"> </w:t>
      </w:r>
    </w:p>
    <w:p w:rsidR="000713DE" w:rsidRDefault="000713DE" w:rsidP="000713DE">
      <w:pPr>
        <w:pStyle w:val="ostzahl"/>
      </w:pPr>
      <w:r>
        <w:t>Konstatování současného stavu a jeho analýza</w:t>
      </w:r>
    </w:p>
    <w:p w:rsidR="004B6093" w:rsidRDefault="00B9699E" w:rsidP="00B4038E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51733">
        <w:rPr>
          <w:sz w:val="24"/>
          <w:szCs w:val="24"/>
        </w:rPr>
        <w:t>14. 5. 2019</w:t>
      </w:r>
      <w:r w:rsidR="005A18DC">
        <w:rPr>
          <w:sz w:val="24"/>
          <w:szCs w:val="24"/>
        </w:rPr>
        <w:t xml:space="preserve"> </w:t>
      </w:r>
      <w:r w:rsidR="00B455EA">
        <w:rPr>
          <w:sz w:val="24"/>
          <w:szCs w:val="24"/>
        </w:rPr>
        <w:t>byla na</w:t>
      </w:r>
      <w:r>
        <w:rPr>
          <w:sz w:val="24"/>
          <w:szCs w:val="24"/>
        </w:rPr>
        <w:t xml:space="preserve"> </w:t>
      </w:r>
      <w:r w:rsidR="00EE6A4D" w:rsidRPr="00816695">
        <w:rPr>
          <w:sz w:val="24"/>
          <w:szCs w:val="24"/>
        </w:rPr>
        <w:t>Odbor nabývání majetku MMP (dále jen MAJ MMP)</w:t>
      </w:r>
      <w:r w:rsidR="00B455EA">
        <w:rPr>
          <w:sz w:val="24"/>
          <w:szCs w:val="24"/>
        </w:rPr>
        <w:t xml:space="preserve"> prostřednictvím</w:t>
      </w:r>
      <w:r w:rsidR="00EE6A4D" w:rsidRPr="00816695">
        <w:rPr>
          <w:sz w:val="24"/>
          <w:szCs w:val="24"/>
        </w:rPr>
        <w:t xml:space="preserve"> </w:t>
      </w:r>
      <w:r w:rsidR="00B455EA">
        <w:rPr>
          <w:sz w:val="24"/>
          <w:szCs w:val="24"/>
        </w:rPr>
        <w:t xml:space="preserve">ÚMO Plzeň 4 postoupena žádost fyzické osoby </w:t>
      </w:r>
      <w:proofErr w:type="spellStart"/>
      <w:r w:rsidR="00B455EA">
        <w:rPr>
          <w:sz w:val="24"/>
          <w:szCs w:val="24"/>
        </w:rPr>
        <w:t>zaps</w:t>
      </w:r>
      <w:proofErr w:type="spellEnd"/>
      <w:r w:rsidR="00B455EA">
        <w:rPr>
          <w:sz w:val="24"/>
          <w:szCs w:val="24"/>
        </w:rPr>
        <w:t xml:space="preserve">. na LV č. </w:t>
      </w:r>
      <w:r w:rsidR="004B6093">
        <w:rPr>
          <w:sz w:val="24"/>
          <w:szCs w:val="24"/>
        </w:rPr>
        <w:t>234 pro</w:t>
      </w:r>
      <w:r w:rsidR="0024313D">
        <w:rPr>
          <w:sz w:val="24"/>
          <w:szCs w:val="24"/>
        </w:rPr>
        <w:t> </w:t>
      </w:r>
      <w:r w:rsidR="004B6093">
        <w:rPr>
          <w:sz w:val="24"/>
          <w:szCs w:val="24"/>
        </w:rPr>
        <w:t>k. </w:t>
      </w:r>
      <w:proofErr w:type="spellStart"/>
      <w:r w:rsidR="004B6093">
        <w:rPr>
          <w:sz w:val="24"/>
          <w:szCs w:val="24"/>
        </w:rPr>
        <w:t>ú.</w:t>
      </w:r>
      <w:proofErr w:type="spellEnd"/>
      <w:r w:rsidR="004B6093">
        <w:rPr>
          <w:sz w:val="24"/>
          <w:szCs w:val="24"/>
        </w:rPr>
        <w:t xml:space="preserve"> Doubravka o prodej</w:t>
      </w:r>
      <w:r w:rsidR="003F0DE7">
        <w:rPr>
          <w:sz w:val="24"/>
          <w:szCs w:val="24"/>
        </w:rPr>
        <w:t>,</w:t>
      </w:r>
      <w:r w:rsidR="004B6093">
        <w:rPr>
          <w:sz w:val="24"/>
          <w:szCs w:val="24"/>
        </w:rPr>
        <w:t xml:space="preserve"> popř. směnu pozemku </w:t>
      </w:r>
      <w:proofErr w:type="spellStart"/>
      <w:r w:rsidR="004B6093">
        <w:rPr>
          <w:sz w:val="24"/>
          <w:szCs w:val="24"/>
        </w:rPr>
        <w:t>parc</w:t>
      </w:r>
      <w:proofErr w:type="spellEnd"/>
      <w:r w:rsidR="004B6093">
        <w:rPr>
          <w:sz w:val="24"/>
          <w:szCs w:val="24"/>
        </w:rPr>
        <w:t>. č. 2410/2 v k. ú. Doubravka</w:t>
      </w:r>
      <w:r w:rsidR="00D102D8">
        <w:rPr>
          <w:sz w:val="24"/>
          <w:szCs w:val="24"/>
        </w:rPr>
        <w:t xml:space="preserve">, neboť pro danou nemovitost nemá v současné době </w:t>
      </w:r>
      <w:r w:rsidR="003F0DE7">
        <w:rPr>
          <w:sz w:val="24"/>
          <w:szCs w:val="24"/>
        </w:rPr>
        <w:t>praktické využití.</w:t>
      </w:r>
    </w:p>
    <w:p w:rsidR="001A03EE" w:rsidRDefault="00C54023" w:rsidP="00FE2B2B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Žadatel poté upřesnil</w:t>
      </w:r>
      <w:r w:rsidR="006F6F82">
        <w:rPr>
          <w:sz w:val="24"/>
          <w:szCs w:val="24"/>
        </w:rPr>
        <w:t>, že p</w:t>
      </w:r>
      <w:r w:rsidR="003C4918">
        <w:rPr>
          <w:sz w:val="24"/>
          <w:szCs w:val="24"/>
        </w:rPr>
        <w:t>referuje směnu výše uvedeného pozemku</w:t>
      </w:r>
      <w:r>
        <w:rPr>
          <w:sz w:val="24"/>
          <w:szCs w:val="24"/>
        </w:rPr>
        <w:t xml:space="preserve"> a </w:t>
      </w:r>
      <w:r w:rsidR="00F80C32">
        <w:rPr>
          <w:sz w:val="24"/>
          <w:szCs w:val="24"/>
        </w:rPr>
        <w:t>po několika variantách</w:t>
      </w:r>
      <w:r w:rsidR="006A5F4B">
        <w:rPr>
          <w:sz w:val="24"/>
          <w:szCs w:val="24"/>
        </w:rPr>
        <w:t xml:space="preserve"> jím vytipovaných městských pozemků,</w:t>
      </w:r>
      <w:r w:rsidR="00F80C32">
        <w:rPr>
          <w:sz w:val="24"/>
          <w:szCs w:val="24"/>
        </w:rPr>
        <w:t xml:space="preserve"> navrhl směnu</w:t>
      </w:r>
      <w:r w:rsidR="00942FDE">
        <w:rPr>
          <w:sz w:val="24"/>
          <w:szCs w:val="24"/>
        </w:rPr>
        <w:t xml:space="preserve"> předmětného pozemku</w:t>
      </w:r>
      <w:r w:rsidR="00F80C32">
        <w:rPr>
          <w:sz w:val="24"/>
          <w:szCs w:val="24"/>
        </w:rPr>
        <w:t xml:space="preserve"> za</w:t>
      </w:r>
      <w:r w:rsidR="00961A6A">
        <w:rPr>
          <w:sz w:val="24"/>
          <w:szCs w:val="24"/>
        </w:rPr>
        <w:t> </w:t>
      </w:r>
      <w:r w:rsidR="00F80C32">
        <w:rPr>
          <w:sz w:val="24"/>
          <w:szCs w:val="24"/>
        </w:rPr>
        <w:t xml:space="preserve">část městského pozemku </w:t>
      </w:r>
      <w:proofErr w:type="spellStart"/>
      <w:r w:rsidR="00F80C32">
        <w:rPr>
          <w:sz w:val="24"/>
          <w:szCs w:val="24"/>
        </w:rPr>
        <w:t>parc</w:t>
      </w:r>
      <w:proofErr w:type="spellEnd"/>
      <w:r w:rsidR="00F80C32">
        <w:rPr>
          <w:sz w:val="24"/>
          <w:szCs w:val="24"/>
        </w:rPr>
        <w:t xml:space="preserve">. č. 252/1 v k. ú. </w:t>
      </w:r>
      <w:proofErr w:type="spellStart"/>
      <w:r w:rsidR="00F80C32">
        <w:rPr>
          <w:sz w:val="24"/>
          <w:szCs w:val="24"/>
        </w:rPr>
        <w:t>Lobzy</w:t>
      </w:r>
      <w:proofErr w:type="spellEnd"/>
      <w:r w:rsidR="007C36E2">
        <w:rPr>
          <w:sz w:val="24"/>
          <w:szCs w:val="24"/>
        </w:rPr>
        <w:t>, kter</w:t>
      </w:r>
      <w:r w:rsidR="00A8752E">
        <w:rPr>
          <w:sz w:val="24"/>
          <w:szCs w:val="24"/>
        </w:rPr>
        <w:t>á by sloužila pro výstavbu bytového domu</w:t>
      </w:r>
      <w:r w:rsidR="00961A6A">
        <w:rPr>
          <w:sz w:val="24"/>
          <w:szCs w:val="24"/>
        </w:rPr>
        <w:t xml:space="preserve"> (BD)</w:t>
      </w:r>
      <w:r w:rsidR="00A8752E">
        <w:rPr>
          <w:sz w:val="24"/>
          <w:szCs w:val="24"/>
        </w:rPr>
        <w:t>, na kterou byla vypracována architektonická studie a bylo na</w:t>
      </w:r>
      <w:r w:rsidR="00860B43">
        <w:rPr>
          <w:sz w:val="24"/>
          <w:szCs w:val="24"/>
        </w:rPr>
        <w:t> </w:t>
      </w:r>
      <w:r w:rsidR="00A8752E">
        <w:rPr>
          <w:sz w:val="24"/>
          <w:szCs w:val="24"/>
        </w:rPr>
        <w:t>ni</w:t>
      </w:r>
      <w:r w:rsidR="00FE2B2B">
        <w:rPr>
          <w:sz w:val="24"/>
          <w:szCs w:val="24"/>
        </w:rPr>
        <w:t> </w:t>
      </w:r>
      <w:r w:rsidR="00A8752E">
        <w:rPr>
          <w:sz w:val="24"/>
          <w:szCs w:val="24"/>
        </w:rPr>
        <w:t>vydáno stanovisko Odboru stavebně správního MMP</w:t>
      </w:r>
      <w:r w:rsidR="00C23625">
        <w:rPr>
          <w:sz w:val="24"/>
          <w:szCs w:val="24"/>
        </w:rPr>
        <w:t>. Studie počítá s úpravou celého vnitrobloku s tím, že část by zůstala pro BD a část v majetku města. Město by získalo úpravu části prostranství s 8 parkovacími stáními</w:t>
      </w:r>
      <w:r w:rsidR="00961A6A">
        <w:rPr>
          <w:sz w:val="24"/>
          <w:szCs w:val="24"/>
        </w:rPr>
        <w:t xml:space="preserve"> </w:t>
      </w:r>
      <w:r w:rsidR="00B40409">
        <w:rPr>
          <w:sz w:val="24"/>
          <w:szCs w:val="24"/>
        </w:rPr>
        <w:t>(</w:t>
      </w:r>
      <w:r w:rsidR="00386A10">
        <w:rPr>
          <w:sz w:val="24"/>
          <w:szCs w:val="24"/>
        </w:rPr>
        <w:t>příloha</w:t>
      </w:r>
      <w:r w:rsidR="00F058DF">
        <w:rPr>
          <w:sz w:val="24"/>
          <w:szCs w:val="24"/>
        </w:rPr>
        <w:t xml:space="preserve"> </w:t>
      </w:r>
      <w:r w:rsidR="00386A10">
        <w:rPr>
          <w:sz w:val="24"/>
          <w:szCs w:val="24"/>
        </w:rPr>
        <w:t xml:space="preserve">č. </w:t>
      </w:r>
      <w:r w:rsidR="00BC0786">
        <w:rPr>
          <w:sz w:val="24"/>
          <w:szCs w:val="24"/>
        </w:rPr>
        <w:t>3/</w:t>
      </w:r>
      <w:proofErr w:type="gramStart"/>
      <w:r w:rsidR="00BC0786">
        <w:rPr>
          <w:sz w:val="24"/>
          <w:szCs w:val="24"/>
        </w:rPr>
        <w:t>1</w:t>
      </w:r>
      <w:r w:rsidR="00F058DF">
        <w:rPr>
          <w:sz w:val="24"/>
          <w:szCs w:val="24"/>
        </w:rPr>
        <w:t xml:space="preserve"> </w:t>
      </w:r>
      <w:r w:rsidR="00AB0457">
        <w:rPr>
          <w:sz w:val="24"/>
          <w:szCs w:val="24"/>
        </w:rPr>
        <w:t>-</w:t>
      </w:r>
      <w:r w:rsidR="00F058DF">
        <w:rPr>
          <w:sz w:val="24"/>
          <w:szCs w:val="24"/>
        </w:rPr>
        <w:t xml:space="preserve"> </w:t>
      </w:r>
      <w:r w:rsidR="00AB0457">
        <w:rPr>
          <w:sz w:val="24"/>
          <w:szCs w:val="24"/>
        </w:rPr>
        <w:t>3</w:t>
      </w:r>
      <w:proofErr w:type="gramEnd"/>
      <w:r w:rsidR="00AB0457">
        <w:rPr>
          <w:sz w:val="24"/>
          <w:szCs w:val="24"/>
        </w:rPr>
        <w:t>/2</w:t>
      </w:r>
      <w:r w:rsidR="00BC0786">
        <w:rPr>
          <w:sz w:val="24"/>
          <w:szCs w:val="24"/>
        </w:rPr>
        <w:t>)</w:t>
      </w:r>
      <w:r w:rsidR="00F80C32">
        <w:rPr>
          <w:sz w:val="24"/>
          <w:szCs w:val="24"/>
        </w:rPr>
        <w:t xml:space="preserve">. Následně </w:t>
      </w:r>
      <w:r w:rsidR="00942FDE">
        <w:rPr>
          <w:sz w:val="24"/>
          <w:szCs w:val="24"/>
        </w:rPr>
        <w:t>svůj požadavek na</w:t>
      </w:r>
      <w:r w:rsidR="00961A6A">
        <w:rPr>
          <w:sz w:val="24"/>
          <w:szCs w:val="24"/>
        </w:rPr>
        <w:t> </w:t>
      </w:r>
      <w:r w:rsidR="00942FDE">
        <w:rPr>
          <w:sz w:val="24"/>
          <w:szCs w:val="24"/>
        </w:rPr>
        <w:t xml:space="preserve">směnu rozšířil i o </w:t>
      </w:r>
      <w:r w:rsidR="001A03EE">
        <w:rPr>
          <w:sz w:val="24"/>
          <w:szCs w:val="24"/>
        </w:rPr>
        <w:t xml:space="preserve">městský pozemek </w:t>
      </w:r>
      <w:proofErr w:type="spellStart"/>
      <w:r w:rsidR="001A03EE">
        <w:rPr>
          <w:sz w:val="24"/>
          <w:szCs w:val="24"/>
        </w:rPr>
        <w:t>parc</w:t>
      </w:r>
      <w:proofErr w:type="spellEnd"/>
      <w:r w:rsidR="001A03EE">
        <w:rPr>
          <w:sz w:val="24"/>
          <w:szCs w:val="24"/>
        </w:rPr>
        <w:t xml:space="preserve">. č. 1153/2, jehož součástí je stavba: </w:t>
      </w:r>
      <w:proofErr w:type="spellStart"/>
      <w:r w:rsidR="001A03EE">
        <w:rPr>
          <w:sz w:val="24"/>
          <w:szCs w:val="24"/>
        </w:rPr>
        <w:t>Lobzy</w:t>
      </w:r>
      <w:proofErr w:type="spellEnd"/>
      <w:r w:rsidR="001A03EE">
        <w:rPr>
          <w:sz w:val="24"/>
          <w:szCs w:val="24"/>
        </w:rPr>
        <w:t>, č.p. 710, rod. dům</w:t>
      </w:r>
      <w:r w:rsidR="004A77DD">
        <w:rPr>
          <w:sz w:val="24"/>
          <w:szCs w:val="24"/>
        </w:rPr>
        <w:t xml:space="preserve"> (na adrese Masarykova 128, Těšínská 28)</w:t>
      </w:r>
      <w:r w:rsidR="00942FDE">
        <w:rPr>
          <w:sz w:val="24"/>
          <w:szCs w:val="24"/>
        </w:rPr>
        <w:t xml:space="preserve">. Od tohoto návrhu </w:t>
      </w:r>
      <w:r w:rsidR="00FE2B2B">
        <w:rPr>
          <w:sz w:val="24"/>
          <w:szCs w:val="24"/>
        </w:rPr>
        <w:t>poté</w:t>
      </w:r>
      <w:r w:rsidR="00942FDE">
        <w:rPr>
          <w:sz w:val="24"/>
          <w:szCs w:val="24"/>
        </w:rPr>
        <w:t xml:space="preserve"> ustoupi</w:t>
      </w:r>
      <w:r w:rsidR="004C2980">
        <w:rPr>
          <w:sz w:val="24"/>
          <w:szCs w:val="24"/>
        </w:rPr>
        <w:t>l</w:t>
      </w:r>
      <w:r w:rsidR="00942FDE">
        <w:rPr>
          <w:sz w:val="24"/>
          <w:szCs w:val="24"/>
        </w:rPr>
        <w:t xml:space="preserve"> a </w:t>
      </w:r>
      <w:r w:rsidR="00A1539B">
        <w:rPr>
          <w:sz w:val="24"/>
          <w:szCs w:val="24"/>
        </w:rPr>
        <w:t>požaduje</w:t>
      </w:r>
      <w:r w:rsidR="00FE2B2B">
        <w:rPr>
          <w:sz w:val="24"/>
          <w:szCs w:val="24"/>
        </w:rPr>
        <w:t xml:space="preserve"> </w:t>
      </w:r>
      <w:r w:rsidR="004A77DD">
        <w:rPr>
          <w:sz w:val="24"/>
          <w:szCs w:val="24"/>
        </w:rPr>
        <w:t>uskutečnění směny v tomto rozsahu</w:t>
      </w:r>
      <w:r w:rsidR="00BC0786">
        <w:rPr>
          <w:sz w:val="24"/>
          <w:szCs w:val="24"/>
        </w:rPr>
        <w:t xml:space="preserve"> (příloha č. 3/</w:t>
      </w:r>
      <w:r w:rsidR="00AB0457">
        <w:rPr>
          <w:sz w:val="24"/>
          <w:szCs w:val="24"/>
        </w:rPr>
        <w:t>3</w:t>
      </w:r>
      <w:r w:rsidR="00BC0786">
        <w:rPr>
          <w:sz w:val="24"/>
          <w:szCs w:val="24"/>
        </w:rPr>
        <w:t>)</w:t>
      </w:r>
      <w:r w:rsidR="004A77DD">
        <w:rPr>
          <w:sz w:val="24"/>
          <w:szCs w:val="24"/>
        </w:rPr>
        <w:t>:</w:t>
      </w:r>
    </w:p>
    <w:p w:rsidR="007A5FD1" w:rsidRDefault="007A5FD1" w:rsidP="007A5FD1">
      <w:pPr>
        <w:pStyle w:val="Bezmezer"/>
        <w:ind w:left="567" w:hanging="141"/>
        <w:jc w:val="both"/>
        <w:rPr>
          <w:sz w:val="24"/>
          <w:szCs w:val="24"/>
        </w:rPr>
      </w:pPr>
      <w:r w:rsidRPr="007A5FD1">
        <w:rPr>
          <w:sz w:val="24"/>
          <w:szCs w:val="24"/>
        </w:rPr>
        <w:t>-</w:t>
      </w:r>
      <w:r>
        <w:rPr>
          <w:sz w:val="24"/>
          <w:szCs w:val="24"/>
        </w:rPr>
        <w:t xml:space="preserve"> město Plzeň získá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2410/2 o výměře 8 660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zahrada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>. na LV č.</w:t>
      </w:r>
      <w:r w:rsidR="0024313D">
        <w:rPr>
          <w:sz w:val="24"/>
          <w:szCs w:val="24"/>
        </w:rPr>
        <w:t> </w:t>
      </w:r>
      <w:r>
        <w:rPr>
          <w:sz w:val="24"/>
          <w:szCs w:val="24"/>
        </w:rPr>
        <w:t xml:space="preserve">234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Doubravka.</w:t>
      </w:r>
    </w:p>
    <w:p w:rsidR="00777A8F" w:rsidRDefault="007A5FD1" w:rsidP="002A1899">
      <w:pPr>
        <w:pStyle w:val="Bezmezer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FO </w:t>
      </w:r>
      <w:proofErr w:type="spellStart"/>
      <w:r>
        <w:rPr>
          <w:sz w:val="24"/>
          <w:szCs w:val="24"/>
        </w:rPr>
        <w:t>zaps</w:t>
      </w:r>
      <w:proofErr w:type="spellEnd"/>
      <w:r>
        <w:rPr>
          <w:sz w:val="24"/>
          <w:szCs w:val="24"/>
        </w:rPr>
        <w:t xml:space="preserve">. na LV č. 234 pro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Doubravka získá </w:t>
      </w:r>
      <w:r w:rsidR="00777A8F">
        <w:rPr>
          <w:sz w:val="24"/>
          <w:szCs w:val="24"/>
        </w:rPr>
        <w:t xml:space="preserve">část pozemku </w:t>
      </w:r>
      <w:proofErr w:type="spellStart"/>
      <w:r w:rsidR="00777A8F">
        <w:rPr>
          <w:sz w:val="24"/>
          <w:szCs w:val="24"/>
        </w:rPr>
        <w:t>parc</w:t>
      </w:r>
      <w:proofErr w:type="spellEnd"/>
      <w:r w:rsidR="00777A8F">
        <w:rPr>
          <w:sz w:val="24"/>
          <w:szCs w:val="24"/>
        </w:rPr>
        <w:t xml:space="preserve">. č. 252/1 o výměře </w:t>
      </w:r>
      <w:r w:rsidR="002A1899">
        <w:rPr>
          <w:sz w:val="24"/>
          <w:szCs w:val="24"/>
        </w:rPr>
        <w:t xml:space="preserve">        </w:t>
      </w:r>
      <w:r w:rsidR="00777A8F">
        <w:rPr>
          <w:sz w:val="24"/>
          <w:szCs w:val="24"/>
        </w:rPr>
        <w:t>cca 577 m</w:t>
      </w:r>
      <w:r w:rsidR="00777A8F">
        <w:rPr>
          <w:sz w:val="24"/>
          <w:szCs w:val="24"/>
          <w:vertAlign w:val="superscript"/>
        </w:rPr>
        <w:t>2</w:t>
      </w:r>
      <w:r w:rsidR="00777A8F">
        <w:rPr>
          <w:sz w:val="24"/>
          <w:szCs w:val="24"/>
        </w:rPr>
        <w:t xml:space="preserve"> z celkové výměry 20 106 m</w:t>
      </w:r>
      <w:r w:rsidR="00777A8F">
        <w:rPr>
          <w:sz w:val="24"/>
          <w:szCs w:val="24"/>
          <w:vertAlign w:val="superscript"/>
        </w:rPr>
        <w:t>2</w:t>
      </w:r>
      <w:r w:rsidR="00777A8F">
        <w:rPr>
          <w:sz w:val="24"/>
          <w:szCs w:val="24"/>
        </w:rPr>
        <w:t>, ostatní plocha, zeleň, v k. </w:t>
      </w:r>
      <w:proofErr w:type="spellStart"/>
      <w:r w:rsidR="00777A8F">
        <w:rPr>
          <w:sz w:val="24"/>
          <w:szCs w:val="24"/>
        </w:rPr>
        <w:t>ú.</w:t>
      </w:r>
      <w:proofErr w:type="spellEnd"/>
      <w:r w:rsidR="00777A8F">
        <w:rPr>
          <w:sz w:val="24"/>
          <w:szCs w:val="24"/>
        </w:rPr>
        <w:t xml:space="preserve"> </w:t>
      </w:r>
      <w:proofErr w:type="spellStart"/>
      <w:r w:rsidR="00C93F07">
        <w:rPr>
          <w:sz w:val="24"/>
          <w:szCs w:val="24"/>
        </w:rPr>
        <w:t>Lobzy</w:t>
      </w:r>
      <w:proofErr w:type="spellEnd"/>
      <w:r w:rsidR="00777A8F">
        <w:rPr>
          <w:sz w:val="24"/>
          <w:szCs w:val="24"/>
        </w:rPr>
        <w:t>.</w:t>
      </w:r>
    </w:p>
    <w:p w:rsidR="00154907" w:rsidRDefault="00154907" w:rsidP="0015490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výpisu z katastru nemovitostí je městský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252/1,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 zatížen věcným břemenem zřizování a provozování vedení – inženýrské sítě v rozsahu dle GP č.1014-200/2015 pro oprávněného – Plzeňská </w:t>
      </w:r>
      <w:r w:rsidR="00F85E7E">
        <w:rPr>
          <w:sz w:val="24"/>
          <w:szCs w:val="24"/>
        </w:rPr>
        <w:t>t</w:t>
      </w:r>
      <w:r>
        <w:rPr>
          <w:sz w:val="24"/>
          <w:szCs w:val="24"/>
        </w:rPr>
        <w:t>eplárenská, a.s. IČO: 49790480, Doubravecká 2760/1, Plzeň, PSČ 301 00.</w:t>
      </w:r>
    </w:p>
    <w:p w:rsidR="00C93F07" w:rsidRDefault="00777A8F" w:rsidP="00986D26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Dle platného územního plánu</w:t>
      </w:r>
      <w:r w:rsidR="00256DD8">
        <w:rPr>
          <w:sz w:val="24"/>
          <w:szCs w:val="24"/>
        </w:rPr>
        <w:t xml:space="preserve"> (ÚP)</w:t>
      </w:r>
      <w:r>
        <w:rPr>
          <w:sz w:val="24"/>
          <w:szCs w:val="24"/>
        </w:rPr>
        <w:t xml:space="preserve"> je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2410/2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Doubravka určen pro</w:t>
      </w:r>
      <w:r w:rsidR="00986D26">
        <w:rPr>
          <w:sz w:val="24"/>
          <w:szCs w:val="24"/>
        </w:rPr>
        <w:t> </w:t>
      </w:r>
      <w:r>
        <w:rPr>
          <w:sz w:val="24"/>
          <w:szCs w:val="24"/>
        </w:rPr>
        <w:t xml:space="preserve">plochy </w:t>
      </w:r>
      <w:r w:rsidR="00C93F07">
        <w:rPr>
          <w:sz w:val="24"/>
          <w:szCs w:val="24"/>
        </w:rPr>
        <w:t>přírodní</w:t>
      </w:r>
      <w:r w:rsidR="006E5B8F">
        <w:rPr>
          <w:sz w:val="24"/>
          <w:szCs w:val="24"/>
        </w:rPr>
        <w:t xml:space="preserve"> – změny v krajině, lokalita 4_47 Chlum – Zábělá, která je součástí ÚSES č. 1436 Svatý Jiří RBC funkční. Pro toto území je zpracovaná územní studie</w:t>
      </w:r>
      <w:r w:rsidR="000F7FD7">
        <w:rPr>
          <w:sz w:val="24"/>
          <w:szCs w:val="24"/>
        </w:rPr>
        <w:t xml:space="preserve"> Park sv. Jiří (příloha č. </w:t>
      </w:r>
      <w:r w:rsidR="00256DD8">
        <w:rPr>
          <w:sz w:val="24"/>
          <w:szCs w:val="24"/>
        </w:rPr>
        <w:t>4).</w:t>
      </w:r>
      <w:r w:rsidR="000F7FD7">
        <w:rPr>
          <w:sz w:val="24"/>
          <w:szCs w:val="24"/>
        </w:rPr>
        <w:t xml:space="preserve">  Požadovaná část p</w:t>
      </w:r>
      <w:r w:rsidR="00C93F07">
        <w:rPr>
          <w:sz w:val="24"/>
          <w:szCs w:val="24"/>
        </w:rPr>
        <w:t>ozemk</w:t>
      </w:r>
      <w:r w:rsidR="000F7FD7">
        <w:rPr>
          <w:sz w:val="24"/>
          <w:szCs w:val="24"/>
        </w:rPr>
        <w:t>u</w:t>
      </w:r>
      <w:r w:rsidR="00C93F07">
        <w:rPr>
          <w:sz w:val="24"/>
          <w:szCs w:val="24"/>
        </w:rPr>
        <w:t xml:space="preserve"> </w:t>
      </w:r>
      <w:proofErr w:type="spellStart"/>
      <w:r w:rsidR="00C93F07">
        <w:rPr>
          <w:sz w:val="24"/>
          <w:szCs w:val="24"/>
        </w:rPr>
        <w:t>parc</w:t>
      </w:r>
      <w:proofErr w:type="spellEnd"/>
      <w:r w:rsidR="00C93F07">
        <w:rPr>
          <w:sz w:val="24"/>
          <w:szCs w:val="24"/>
        </w:rPr>
        <w:t xml:space="preserve">. č. 252/1 v k. </w:t>
      </w:r>
      <w:proofErr w:type="spellStart"/>
      <w:r w:rsidR="00C93F07">
        <w:rPr>
          <w:sz w:val="24"/>
          <w:szCs w:val="24"/>
        </w:rPr>
        <w:t>ú.</w:t>
      </w:r>
      <w:proofErr w:type="spellEnd"/>
      <w:r w:rsidR="00C93F07">
        <w:rPr>
          <w:sz w:val="24"/>
          <w:szCs w:val="24"/>
        </w:rPr>
        <w:t xml:space="preserve"> </w:t>
      </w:r>
      <w:proofErr w:type="spellStart"/>
      <w:r w:rsidR="00C93F07">
        <w:rPr>
          <w:sz w:val="24"/>
          <w:szCs w:val="24"/>
        </w:rPr>
        <w:t>Lobzy</w:t>
      </w:r>
      <w:proofErr w:type="spellEnd"/>
      <w:r w:rsidR="000F7FD7">
        <w:rPr>
          <w:sz w:val="24"/>
          <w:szCs w:val="24"/>
        </w:rPr>
        <w:t xml:space="preserve"> se nachází dle</w:t>
      </w:r>
      <w:r w:rsidR="00256DD8">
        <w:rPr>
          <w:sz w:val="24"/>
          <w:szCs w:val="24"/>
        </w:rPr>
        <w:t> </w:t>
      </w:r>
      <w:r w:rsidR="000F7FD7">
        <w:rPr>
          <w:sz w:val="24"/>
          <w:szCs w:val="24"/>
        </w:rPr>
        <w:t xml:space="preserve">ÚP v ploše </w:t>
      </w:r>
      <w:r w:rsidR="00C93F07">
        <w:rPr>
          <w:sz w:val="24"/>
          <w:szCs w:val="24"/>
        </w:rPr>
        <w:t>smíšené obytné</w:t>
      </w:r>
      <w:r w:rsidR="00CC2064">
        <w:rPr>
          <w:sz w:val="24"/>
          <w:szCs w:val="24"/>
        </w:rPr>
        <w:t>, lokalit</w:t>
      </w:r>
      <w:r w:rsidR="000F7FD7">
        <w:rPr>
          <w:sz w:val="24"/>
          <w:szCs w:val="24"/>
        </w:rPr>
        <w:t>ě</w:t>
      </w:r>
      <w:r w:rsidR="006E5B8F">
        <w:rPr>
          <w:sz w:val="24"/>
          <w:szCs w:val="24"/>
        </w:rPr>
        <w:t xml:space="preserve"> 4_27 Sídliště </w:t>
      </w:r>
      <w:proofErr w:type="spellStart"/>
      <w:r w:rsidR="006E5B8F">
        <w:rPr>
          <w:sz w:val="24"/>
          <w:szCs w:val="24"/>
        </w:rPr>
        <w:t>Lobzy</w:t>
      </w:r>
      <w:proofErr w:type="spellEnd"/>
      <w:r w:rsidR="00C93F07">
        <w:rPr>
          <w:sz w:val="24"/>
          <w:szCs w:val="24"/>
        </w:rPr>
        <w:t xml:space="preserve">. </w:t>
      </w:r>
    </w:p>
    <w:p w:rsidR="002F77E0" w:rsidRDefault="00293DC7" w:rsidP="00B8314F">
      <w:pPr>
        <w:pStyle w:val="Bezmezer"/>
        <w:ind w:left="426"/>
        <w:jc w:val="both"/>
        <w:rPr>
          <w:sz w:val="24"/>
          <w:szCs w:val="24"/>
        </w:rPr>
      </w:pPr>
      <w:bookmarkStart w:id="0" w:name="_Hlk73094736"/>
      <w:r w:rsidRPr="0017147F">
        <w:rPr>
          <w:sz w:val="24"/>
          <w:szCs w:val="24"/>
        </w:rPr>
        <w:t xml:space="preserve">TÚ MMP </w:t>
      </w:r>
      <w:r w:rsidR="008320C0">
        <w:rPr>
          <w:sz w:val="24"/>
          <w:szCs w:val="24"/>
        </w:rPr>
        <w:t xml:space="preserve">svým stanoviskem </w:t>
      </w:r>
      <w:r w:rsidR="001C00BB" w:rsidRPr="0017147F">
        <w:rPr>
          <w:sz w:val="24"/>
          <w:szCs w:val="24"/>
        </w:rPr>
        <w:t>pod č.j. MMP/</w:t>
      </w:r>
      <w:r w:rsidR="00B8314F">
        <w:rPr>
          <w:sz w:val="24"/>
          <w:szCs w:val="24"/>
        </w:rPr>
        <w:t>143135/20</w:t>
      </w:r>
      <w:r w:rsidR="001C00BB" w:rsidRPr="0017147F">
        <w:rPr>
          <w:sz w:val="24"/>
          <w:szCs w:val="24"/>
        </w:rPr>
        <w:t xml:space="preserve"> ze dne </w:t>
      </w:r>
      <w:r w:rsidR="00B8314F">
        <w:rPr>
          <w:sz w:val="24"/>
          <w:szCs w:val="24"/>
        </w:rPr>
        <w:t>11. 12. 2020</w:t>
      </w:r>
      <w:r w:rsidR="001C00BB" w:rsidRPr="0017147F">
        <w:rPr>
          <w:sz w:val="24"/>
          <w:szCs w:val="24"/>
        </w:rPr>
        <w:t xml:space="preserve"> </w:t>
      </w:r>
      <w:bookmarkEnd w:id="0"/>
      <w:r w:rsidR="0009028E">
        <w:rPr>
          <w:sz w:val="24"/>
          <w:szCs w:val="24"/>
        </w:rPr>
        <w:t xml:space="preserve">nesouhlasí se zařazením městského pozemku </w:t>
      </w:r>
      <w:proofErr w:type="spellStart"/>
      <w:r w:rsidR="0009028E">
        <w:rPr>
          <w:sz w:val="24"/>
          <w:szCs w:val="24"/>
        </w:rPr>
        <w:t>parc</w:t>
      </w:r>
      <w:proofErr w:type="spellEnd"/>
      <w:r w:rsidR="0009028E">
        <w:rPr>
          <w:sz w:val="24"/>
          <w:szCs w:val="24"/>
        </w:rPr>
        <w:t xml:space="preserve">. č. 1153/2, jehož součástí je stavba: </w:t>
      </w:r>
      <w:proofErr w:type="spellStart"/>
      <w:r w:rsidR="0009028E">
        <w:rPr>
          <w:sz w:val="24"/>
          <w:szCs w:val="24"/>
        </w:rPr>
        <w:t>Lobzy</w:t>
      </w:r>
      <w:proofErr w:type="spellEnd"/>
      <w:r w:rsidR="0009028E">
        <w:rPr>
          <w:sz w:val="24"/>
          <w:szCs w:val="24"/>
        </w:rPr>
        <w:t>, č.p. 710, rod. dům</w:t>
      </w:r>
      <w:r w:rsidR="00F859FD">
        <w:rPr>
          <w:sz w:val="24"/>
          <w:szCs w:val="24"/>
        </w:rPr>
        <w:t>,</w:t>
      </w:r>
      <w:r w:rsidR="0009028E">
        <w:rPr>
          <w:sz w:val="24"/>
          <w:szCs w:val="24"/>
        </w:rPr>
        <w:t xml:space="preserve"> v k. </w:t>
      </w:r>
      <w:proofErr w:type="spellStart"/>
      <w:r w:rsidR="0009028E">
        <w:rPr>
          <w:sz w:val="24"/>
          <w:szCs w:val="24"/>
        </w:rPr>
        <w:t>ú.</w:t>
      </w:r>
      <w:proofErr w:type="spellEnd"/>
      <w:r w:rsidR="0009028E">
        <w:rPr>
          <w:sz w:val="24"/>
          <w:szCs w:val="24"/>
        </w:rPr>
        <w:t xml:space="preserve"> Doubravka</w:t>
      </w:r>
      <w:r w:rsidR="00343B5C">
        <w:rPr>
          <w:sz w:val="24"/>
          <w:szCs w:val="24"/>
        </w:rPr>
        <w:t>,</w:t>
      </w:r>
      <w:r w:rsidR="0009028E">
        <w:rPr>
          <w:sz w:val="24"/>
          <w:szCs w:val="24"/>
        </w:rPr>
        <w:t xml:space="preserve"> do směny</w:t>
      </w:r>
      <w:r w:rsidR="00343B5C">
        <w:rPr>
          <w:sz w:val="24"/>
          <w:szCs w:val="24"/>
        </w:rPr>
        <w:t xml:space="preserve">, a to z důvodu </w:t>
      </w:r>
      <w:r w:rsidR="00FE2B2B">
        <w:rPr>
          <w:sz w:val="24"/>
          <w:szCs w:val="24"/>
        </w:rPr>
        <w:t>By</w:t>
      </w:r>
      <w:r w:rsidR="00343B5C">
        <w:rPr>
          <w:sz w:val="24"/>
          <w:szCs w:val="24"/>
        </w:rPr>
        <w:t>tové politiky</w:t>
      </w:r>
      <w:r w:rsidR="00FE2B2B">
        <w:rPr>
          <w:sz w:val="24"/>
          <w:szCs w:val="24"/>
        </w:rPr>
        <w:t xml:space="preserve"> města Plzně</w:t>
      </w:r>
      <w:r w:rsidR="00343B5C">
        <w:rPr>
          <w:sz w:val="24"/>
          <w:szCs w:val="24"/>
        </w:rPr>
        <w:t xml:space="preserve">. Souhlasí </w:t>
      </w:r>
      <w:r w:rsidR="008320C0">
        <w:rPr>
          <w:sz w:val="24"/>
          <w:szCs w:val="24"/>
        </w:rPr>
        <w:t xml:space="preserve">se získáním pozemku </w:t>
      </w:r>
      <w:proofErr w:type="spellStart"/>
      <w:r w:rsidR="008320C0">
        <w:rPr>
          <w:sz w:val="24"/>
          <w:szCs w:val="24"/>
        </w:rPr>
        <w:t>parc</w:t>
      </w:r>
      <w:proofErr w:type="spellEnd"/>
      <w:r w:rsidR="008320C0">
        <w:rPr>
          <w:sz w:val="24"/>
          <w:szCs w:val="24"/>
        </w:rPr>
        <w:t>. č. 2410/2 v k. ú. Doubravka do majetku města Plzně</w:t>
      </w:r>
      <w:r w:rsidR="002F77E0">
        <w:rPr>
          <w:sz w:val="24"/>
          <w:szCs w:val="24"/>
        </w:rPr>
        <w:t>.</w:t>
      </w:r>
    </w:p>
    <w:p w:rsidR="000E6207" w:rsidRDefault="002F77E0" w:rsidP="007D101F">
      <w:pPr>
        <w:pStyle w:val="Bezmezer"/>
        <w:ind w:left="426"/>
        <w:jc w:val="both"/>
        <w:rPr>
          <w:sz w:val="24"/>
          <w:szCs w:val="24"/>
        </w:rPr>
      </w:pPr>
      <w:bookmarkStart w:id="1" w:name="_Hlk72852334"/>
      <w:r>
        <w:rPr>
          <w:sz w:val="24"/>
          <w:szCs w:val="24"/>
        </w:rPr>
        <w:t xml:space="preserve">Se směnou části městského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252/1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Lobzy</w:t>
      </w:r>
      <w:proofErr w:type="spellEnd"/>
      <w:r>
        <w:rPr>
          <w:sz w:val="24"/>
          <w:szCs w:val="24"/>
        </w:rPr>
        <w:t xml:space="preserve"> v navrhovaném rozsahu ne</w:t>
      </w:r>
      <w:r w:rsidR="00D228F8">
        <w:rPr>
          <w:sz w:val="24"/>
          <w:szCs w:val="24"/>
        </w:rPr>
        <w:t xml:space="preserve">souhlasí. Stávající </w:t>
      </w:r>
      <w:proofErr w:type="spellStart"/>
      <w:r w:rsidR="00D228F8">
        <w:rPr>
          <w:sz w:val="24"/>
          <w:szCs w:val="24"/>
        </w:rPr>
        <w:t>vodohospod</w:t>
      </w:r>
      <w:proofErr w:type="spellEnd"/>
      <w:r w:rsidR="00D228F8">
        <w:rPr>
          <w:sz w:val="24"/>
          <w:szCs w:val="24"/>
        </w:rPr>
        <w:t xml:space="preserve">. infrastruktura vč. </w:t>
      </w:r>
      <w:proofErr w:type="spellStart"/>
      <w:r w:rsidR="00D228F8">
        <w:rPr>
          <w:sz w:val="24"/>
          <w:szCs w:val="24"/>
        </w:rPr>
        <w:t>ochr</w:t>
      </w:r>
      <w:proofErr w:type="spellEnd"/>
      <w:r w:rsidR="00D228F8">
        <w:rPr>
          <w:sz w:val="24"/>
          <w:szCs w:val="24"/>
        </w:rPr>
        <w:t>. pásma musí být respektována dle</w:t>
      </w:r>
      <w:r w:rsidR="0024313D">
        <w:rPr>
          <w:sz w:val="24"/>
          <w:szCs w:val="24"/>
        </w:rPr>
        <w:t> </w:t>
      </w:r>
      <w:r w:rsidR="00D228F8">
        <w:rPr>
          <w:sz w:val="24"/>
          <w:szCs w:val="24"/>
        </w:rPr>
        <w:t xml:space="preserve">podmínek a ustanovení </w:t>
      </w:r>
      <w:r w:rsidR="00C93D12">
        <w:rPr>
          <w:sz w:val="24"/>
          <w:szCs w:val="24"/>
        </w:rPr>
        <w:t xml:space="preserve">zák. č. 274/2001 Sb. ve znění pozdějších předpisů. Souhlasí se směnou části městského pozemku </w:t>
      </w:r>
      <w:proofErr w:type="spellStart"/>
      <w:r w:rsidR="00C93D12">
        <w:rPr>
          <w:sz w:val="24"/>
          <w:szCs w:val="24"/>
        </w:rPr>
        <w:t>parc</w:t>
      </w:r>
      <w:proofErr w:type="spellEnd"/>
      <w:r w:rsidR="00C93D12">
        <w:rPr>
          <w:sz w:val="24"/>
          <w:szCs w:val="24"/>
        </w:rPr>
        <w:t xml:space="preserve">. č. 252/1 v k. </w:t>
      </w:r>
      <w:proofErr w:type="spellStart"/>
      <w:r w:rsidR="00C93D12">
        <w:rPr>
          <w:sz w:val="24"/>
          <w:szCs w:val="24"/>
        </w:rPr>
        <w:t>ú.</w:t>
      </w:r>
      <w:proofErr w:type="spellEnd"/>
      <w:r w:rsidR="00C93D12">
        <w:rPr>
          <w:sz w:val="24"/>
          <w:szCs w:val="24"/>
        </w:rPr>
        <w:t xml:space="preserve"> </w:t>
      </w:r>
      <w:proofErr w:type="spellStart"/>
      <w:r w:rsidR="00C93D12">
        <w:rPr>
          <w:sz w:val="24"/>
          <w:szCs w:val="24"/>
        </w:rPr>
        <w:t>Lobzy</w:t>
      </w:r>
      <w:proofErr w:type="spellEnd"/>
      <w:r w:rsidR="00C93D12">
        <w:rPr>
          <w:sz w:val="24"/>
          <w:szCs w:val="24"/>
        </w:rPr>
        <w:t xml:space="preserve">, která není zatížena kanalizační stokou DN 500 vč. </w:t>
      </w:r>
      <w:proofErr w:type="spellStart"/>
      <w:r w:rsidR="00C93D12">
        <w:rPr>
          <w:sz w:val="24"/>
          <w:szCs w:val="24"/>
        </w:rPr>
        <w:t>ochr</w:t>
      </w:r>
      <w:proofErr w:type="spellEnd"/>
      <w:r w:rsidR="00C93D12">
        <w:rPr>
          <w:sz w:val="24"/>
          <w:szCs w:val="24"/>
        </w:rPr>
        <w:t xml:space="preserve">. </w:t>
      </w:r>
      <w:r w:rsidR="001E710D">
        <w:rPr>
          <w:sz w:val="24"/>
          <w:szCs w:val="24"/>
        </w:rPr>
        <w:t>p</w:t>
      </w:r>
      <w:r w:rsidR="00C93D12">
        <w:rPr>
          <w:sz w:val="24"/>
          <w:szCs w:val="24"/>
        </w:rPr>
        <w:t>ásma</w:t>
      </w:r>
      <w:r w:rsidR="001E710D">
        <w:rPr>
          <w:sz w:val="24"/>
          <w:szCs w:val="24"/>
        </w:rPr>
        <w:t xml:space="preserve">, kanalizačními šachtami a horskou vpustí. V případě, že směňovaná část pozemku </w:t>
      </w:r>
      <w:proofErr w:type="spellStart"/>
      <w:r w:rsidR="001E710D">
        <w:rPr>
          <w:sz w:val="24"/>
          <w:szCs w:val="24"/>
        </w:rPr>
        <w:t>parc</w:t>
      </w:r>
      <w:proofErr w:type="spellEnd"/>
      <w:r w:rsidR="001E710D">
        <w:rPr>
          <w:sz w:val="24"/>
          <w:szCs w:val="24"/>
        </w:rPr>
        <w:t xml:space="preserve">. č. 252/1 v k. </w:t>
      </w:r>
      <w:proofErr w:type="spellStart"/>
      <w:r w:rsidR="001E710D">
        <w:rPr>
          <w:sz w:val="24"/>
          <w:szCs w:val="24"/>
        </w:rPr>
        <w:t>ú.</w:t>
      </w:r>
      <w:proofErr w:type="spellEnd"/>
      <w:r w:rsidR="001E710D">
        <w:rPr>
          <w:sz w:val="24"/>
          <w:szCs w:val="24"/>
        </w:rPr>
        <w:t xml:space="preserve"> </w:t>
      </w:r>
      <w:proofErr w:type="spellStart"/>
      <w:r w:rsidR="001E710D">
        <w:rPr>
          <w:sz w:val="24"/>
          <w:szCs w:val="24"/>
        </w:rPr>
        <w:t>Lobzy</w:t>
      </w:r>
      <w:proofErr w:type="spellEnd"/>
      <w:r w:rsidR="001E710D">
        <w:rPr>
          <w:sz w:val="24"/>
          <w:szCs w:val="24"/>
        </w:rPr>
        <w:t xml:space="preserve"> bude v rozsahu, do</w:t>
      </w:r>
      <w:r w:rsidR="0024313D">
        <w:rPr>
          <w:sz w:val="24"/>
          <w:szCs w:val="24"/>
        </w:rPr>
        <w:t> </w:t>
      </w:r>
      <w:r w:rsidR="001E710D">
        <w:rPr>
          <w:sz w:val="24"/>
          <w:szCs w:val="24"/>
        </w:rPr>
        <w:t xml:space="preserve">kterého zasahuje i plánovaná trasa kanalizace, bude nutné výměru části tohoto směňovaného pozemku ponížit. </w:t>
      </w:r>
      <w:bookmarkEnd w:id="1"/>
      <w:r w:rsidR="000E6207">
        <w:rPr>
          <w:sz w:val="24"/>
          <w:szCs w:val="24"/>
        </w:rPr>
        <w:t>SV</w:t>
      </w:r>
      <w:r w:rsidR="00FE2B2B">
        <w:rPr>
          <w:sz w:val="24"/>
          <w:szCs w:val="24"/>
        </w:rPr>
        <w:t>S</w:t>
      </w:r>
      <w:r w:rsidR="000E6207">
        <w:rPr>
          <w:sz w:val="24"/>
          <w:szCs w:val="24"/>
        </w:rPr>
        <w:t xml:space="preserve">MP souhlasí </w:t>
      </w:r>
      <w:r w:rsidR="004F0A8C">
        <w:rPr>
          <w:sz w:val="24"/>
          <w:szCs w:val="24"/>
        </w:rPr>
        <w:t>v případě získání pozemku parc. č. 2410/2 v k. ú. Doubravka s jeho svěřením do své správy (viz příloha č. 1/</w:t>
      </w:r>
      <w:proofErr w:type="gramStart"/>
      <w:r w:rsidR="004F0A8C">
        <w:rPr>
          <w:sz w:val="24"/>
          <w:szCs w:val="24"/>
        </w:rPr>
        <w:t>1</w:t>
      </w:r>
      <w:r w:rsidR="007D101F">
        <w:rPr>
          <w:sz w:val="24"/>
          <w:szCs w:val="24"/>
        </w:rPr>
        <w:t xml:space="preserve"> </w:t>
      </w:r>
      <w:r w:rsidR="009B5A62">
        <w:rPr>
          <w:sz w:val="24"/>
          <w:szCs w:val="24"/>
        </w:rPr>
        <w:t>-</w:t>
      </w:r>
      <w:r w:rsidR="007D101F">
        <w:rPr>
          <w:sz w:val="24"/>
          <w:szCs w:val="24"/>
        </w:rPr>
        <w:t xml:space="preserve"> 1</w:t>
      </w:r>
      <w:proofErr w:type="gramEnd"/>
      <w:r w:rsidR="007D101F">
        <w:rPr>
          <w:sz w:val="24"/>
          <w:szCs w:val="24"/>
        </w:rPr>
        <w:t>/2</w:t>
      </w:r>
      <w:r w:rsidR="004F0A8C">
        <w:rPr>
          <w:sz w:val="24"/>
          <w:szCs w:val="24"/>
        </w:rPr>
        <w:t>)</w:t>
      </w:r>
      <w:r w:rsidR="007D101F">
        <w:rPr>
          <w:sz w:val="24"/>
          <w:szCs w:val="24"/>
        </w:rPr>
        <w:t>.</w:t>
      </w:r>
    </w:p>
    <w:p w:rsidR="00981C5A" w:rsidRDefault="00981C5A" w:rsidP="00B8314F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sdělení stanoviska TÚ MMP doložil žadatel </w:t>
      </w:r>
      <w:bookmarkStart w:id="2" w:name="_Hlk72852420"/>
      <w:r>
        <w:rPr>
          <w:sz w:val="24"/>
          <w:szCs w:val="24"/>
        </w:rPr>
        <w:t xml:space="preserve">dvě varianty možného rozsahu směny </w:t>
      </w:r>
      <w:bookmarkStart w:id="3" w:name="_Hlk73094367"/>
      <w:r>
        <w:rPr>
          <w:sz w:val="24"/>
          <w:szCs w:val="24"/>
        </w:rPr>
        <w:t xml:space="preserve">respektující požadavek TÚ MMP ohledně kanalizační stoky, </w:t>
      </w:r>
      <w:proofErr w:type="spellStart"/>
      <w:r>
        <w:rPr>
          <w:sz w:val="24"/>
          <w:szCs w:val="24"/>
        </w:rPr>
        <w:t>kanal</w:t>
      </w:r>
      <w:proofErr w:type="spellEnd"/>
      <w:r>
        <w:rPr>
          <w:sz w:val="24"/>
          <w:szCs w:val="24"/>
        </w:rPr>
        <w:t xml:space="preserve">. </w:t>
      </w:r>
      <w:r w:rsidR="000E6207">
        <w:rPr>
          <w:sz w:val="24"/>
          <w:szCs w:val="24"/>
        </w:rPr>
        <w:t>š</w:t>
      </w:r>
      <w:r>
        <w:rPr>
          <w:sz w:val="24"/>
          <w:szCs w:val="24"/>
        </w:rPr>
        <w:t xml:space="preserve">achet a horské vpusti. </w:t>
      </w:r>
    </w:p>
    <w:bookmarkEnd w:id="3"/>
    <w:p w:rsidR="00981C5A" w:rsidRDefault="00981C5A" w:rsidP="00B8314F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TÚ MMP následně vydal </w:t>
      </w:r>
      <w:bookmarkStart w:id="4" w:name="_Hlk73094756"/>
      <w:r>
        <w:rPr>
          <w:sz w:val="24"/>
          <w:szCs w:val="24"/>
        </w:rPr>
        <w:t>stanovisko pod č.j. MMP/</w:t>
      </w:r>
      <w:r w:rsidR="00407D5A">
        <w:rPr>
          <w:sz w:val="24"/>
          <w:szCs w:val="24"/>
        </w:rPr>
        <w:t>021330/21 ze dne 1. 4. 2021</w:t>
      </w:r>
      <w:bookmarkEnd w:id="4"/>
      <w:r w:rsidR="00FE2B2B">
        <w:rPr>
          <w:sz w:val="24"/>
          <w:szCs w:val="24"/>
        </w:rPr>
        <w:t>,</w:t>
      </w:r>
      <w:r w:rsidR="00407D5A">
        <w:rPr>
          <w:sz w:val="24"/>
          <w:szCs w:val="24"/>
        </w:rPr>
        <w:t xml:space="preserve"> ve kterém uvádí</w:t>
      </w:r>
      <w:r w:rsidR="007D101F">
        <w:rPr>
          <w:sz w:val="24"/>
          <w:szCs w:val="24"/>
        </w:rPr>
        <w:t xml:space="preserve"> (příloha č. 1/3)</w:t>
      </w:r>
      <w:r w:rsidR="00407D5A">
        <w:rPr>
          <w:sz w:val="24"/>
          <w:szCs w:val="24"/>
        </w:rPr>
        <w:t>:</w:t>
      </w:r>
    </w:p>
    <w:p w:rsidR="00986D26" w:rsidRDefault="000E7CE6" w:rsidP="00986D26">
      <w:pPr>
        <w:tabs>
          <w:tab w:val="left" w:pos="567"/>
        </w:tabs>
        <w:spacing w:after="120"/>
        <w:ind w:left="426"/>
        <w:jc w:val="both"/>
        <w:rPr>
          <w:sz w:val="24"/>
          <w:szCs w:val="24"/>
        </w:rPr>
      </w:pPr>
      <w:r w:rsidRPr="000E7CE6">
        <w:rPr>
          <w:sz w:val="24"/>
          <w:szCs w:val="24"/>
        </w:rPr>
        <w:lastRenderedPageBreak/>
        <w:t xml:space="preserve">Varianty č. 1 a č. 2, které určují rozsah směňovaného pozemku p. č. 252/1 v k. </w:t>
      </w:r>
      <w:proofErr w:type="spellStart"/>
      <w:r w:rsidRPr="000E7CE6">
        <w:rPr>
          <w:sz w:val="24"/>
          <w:szCs w:val="24"/>
        </w:rPr>
        <w:t>ú.</w:t>
      </w:r>
      <w:proofErr w:type="spellEnd"/>
      <w:r w:rsidRPr="000E7CE6">
        <w:rPr>
          <w:sz w:val="24"/>
          <w:szCs w:val="24"/>
        </w:rPr>
        <w:t xml:space="preserve"> </w:t>
      </w:r>
      <w:proofErr w:type="spellStart"/>
      <w:r w:rsidRPr="000E7CE6">
        <w:rPr>
          <w:sz w:val="24"/>
          <w:szCs w:val="24"/>
        </w:rPr>
        <w:t>Lobzy</w:t>
      </w:r>
      <w:proofErr w:type="spellEnd"/>
      <w:r w:rsidRPr="000E7CE6">
        <w:rPr>
          <w:sz w:val="24"/>
          <w:szCs w:val="24"/>
        </w:rPr>
        <w:t>, zohledňují trasu uložení kanalizační stoky DN 500 včetně ochranného pásma v majetku VODÁRNY PLZEŇ a.s. tak, že tato kanalizace vč. ochranného pásma zůstane i nadále v</w:t>
      </w:r>
      <w:r w:rsidR="0024313D">
        <w:rPr>
          <w:sz w:val="24"/>
          <w:szCs w:val="24"/>
        </w:rPr>
        <w:t> </w:t>
      </w:r>
      <w:r w:rsidRPr="000E7CE6">
        <w:rPr>
          <w:sz w:val="24"/>
          <w:szCs w:val="24"/>
        </w:rPr>
        <w:t>pozemku ve vlastnictví města Plzně.</w:t>
      </w:r>
      <w:bookmarkEnd w:id="2"/>
    </w:p>
    <w:p w:rsidR="00986D26" w:rsidRDefault="004F0A8C" w:rsidP="00986D26">
      <w:pPr>
        <w:tabs>
          <w:tab w:val="left" w:pos="567"/>
        </w:tabs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CE6" w:rsidRPr="000E7CE6">
        <w:rPr>
          <w:sz w:val="24"/>
          <w:szCs w:val="24"/>
        </w:rPr>
        <w:t xml:space="preserve"> hlediska vodohospodářské infrastruktury v majetku VODÁRNY PLZEŇ a.s. a města Plzně ve správě OSI MMP souhlasíme s variantou č. 1 i variantou č. 2 a žádnou z</w:t>
      </w:r>
      <w:r w:rsidR="0024313D">
        <w:rPr>
          <w:sz w:val="24"/>
          <w:szCs w:val="24"/>
        </w:rPr>
        <w:t> </w:t>
      </w:r>
      <w:r w:rsidR="000E7CE6" w:rsidRPr="000E7CE6">
        <w:rPr>
          <w:sz w:val="24"/>
          <w:szCs w:val="24"/>
        </w:rPr>
        <w:t>navrhovaných variant neupřednostňujeme.</w:t>
      </w:r>
    </w:p>
    <w:p w:rsidR="006E32A0" w:rsidRDefault="00D22355" w:rsidP="007A37BE">
      <w:pPr>
        <w:ind w:left="426"/>
        <w:jc w:val="both"/>
        <w:rPr>
          <w:sz w:val="24"/>
          <w:szCs w:val="24"/>
        </w:rPr>
      </w:pPr>
      <w:r w:rsidRPr="007A37BE">
        <w:rPr>
          <w:sz w:val="24"/>
          <w:szCs w:val="24"/>
        </w:rPr>
        <w:t xml:space="preserve">K těmto variantám vydal TÚ MMP dne </w:t>
      </w:r>
      <w:r w:rsidR="007A37BE" w:rsidRPr="007A37BE">
        <w:rPr>
          <w:sz w:val="24"/>
          <w:szCs w:val="24"/>
        </w:rPr>
        <w:t xml:space="preserve">4. 6. 2021 doplňující stanovisko s tím, že </w:t>
      </w:r>
      <w:r w:rsidR="007A37BE">
        <w:rPr>
          <w:sz w:val="24"/>
          <w:szCs w:val="24"/>
        </w:rPr>
        <w:t>v</w:t>
      </w:r>
      <w:r w:rsidR="007A37BE" w:rsidRPr="007A37BE">
        <w:rPr>
          <w:sz w:val="24"/>
          <w:szCs w:val="24"/>
        </w:rPr>
        <w:t xml:space="preserve"> případě varianty č. 2, souhlasí s rozsahem směňovaného pozemku </w:t>
      </w:r>
      <w:proofErr w:type="spellStart"/>
      <w:r w:rsidR="007A37BE" w:rsidRPr="007A37BE">
        <w:rPr>
          <w:sz w:val="24"/>
          <w:szCs w:val="24"/>
        </w:rPr>
        <w:t>p</w:t>
      </w:r>
      <w:r w:rsidR="007A37BE">
        <w:rPr>
          <w:sz w:val="24"/>
          <w:szCs w:val="24"/>
        </w:rPr>
        <w:t>arc</w:t>
      </w:r>
      <w:proofErr w:type="spellEnd"/>
      <w:r w:rsidR="007A37BE" w:rsidRPr="007A37BE">
        <w:rPr>
          <w:sz w:val="24"/>
          <w:szCs w:val="24"/>
        </w:rPr>
        <w:t xml:space="preserve">. č. 252/1 v k. </w:t>
      </w:r>
      <w:proofErr w:type="spellStart"/>
      <w:r w:rsidR="007A37BE" w:rsidRPr="007A37BE">
        <w:rPr>
          <w:sz w:val="24"/>
          <w:szCs w:val="24"/>
        </w:rPr>
        <w:t>ú.</w:t>
      </w:r>
      <w:proofErr w:type="spellEnd"/>
      <w:r w:rsidR="007A37BE" w:rsidRPr="007A37BE">
        <w:rPr>
          <w:sz w:val="24"/>
          <w:szCs w:val="24"/>
        </w:rPr>
        <w:t xml:space="preserve"> </w:t>
      </w:r>
      <w:proofErr w:type="spellStart"/>
      <w:r w:rsidR="007A37BE" w:rsidRPr="007A37BE">
        <w:rPr>
          <w:sz w:val="24"/>
          <w:szCs w:val="24"/>
        </w:rPr>
        <w:t>Lobzy</w:t>
      </w:r>
      <w:proofErr w:type="spellEnd"/>
      <w:r w:rsidR="007A37BE">
        <w:rPr>
          <w:sz w:val="24"/>
          <w:szCs w:val="24"/>
        </w:rPr>
        <w:t xml:space="preserve"> </w:t>
      </w:r>
      <w:r w:rsidR="007A37BE" w:rsidRPr="007A37BE">
        <w:rPr>
          <w:sz w:val="24"/>
          <w:szCs w:val="24"/>
        </w:rPr>
        <w:t>za</w:t>
      </w:r>
      <w:r w:rsidR="00860B43">
        <w:rPr>
          <w:sz w:val="24"/>
          <w:szCs w:val="24"/>
        </w:rPr>
        <w:t> </w:t>
      </w:r>
      <w:r w:rsidR="007A37BE" w:rsidRPr="007A37BE">
        <w:rPr>
          <w:sz w:val="24"/>
          <w:szCs w:val="24"/>
        </w:rPr>
        <w:t>dodržení podmínky, že žadatel bude prokazatelně seznámen s nutností v rámci realizace jeho investičního záměru vymístění kanalizační stoky DN 500 vč. horské vpusti mimo zájmové území</w:t>
      </w:r>
      <w:r w:rsidR="007A37BE">
        <w:rPr>
          <w:sz w:val="24"/>
          <w:szCs w:val="24"/>
        </w:rPr>
        <w:t xml:space="preserve"> </w:t>
      </w:r>
      <w:r w:rsidR="007A37BE" w:rsidRPr="007A37BE">
        <w:rPr>
          <w:sz w:val="24"/>
          <w:szCs w:val="24"/>
        </w:rPr>
        <w:t xml:space="preserve">do pozemku v majetku města Plzně </w:t>
      </w:r>
      <w:r w:rsidR="00B47C1F">
        <w:rPr>
          <w:sz w:val="24"/>
          <w:szCs w:val="24"/>
        </w:rPr>
        <w:t>v souladu s podmínkami</w:t>
      </w:r>
      <w:r w:rsidR="007A37BE" w:rsidRPr="007A37BE">
        <w:rPr>
          <w:sz w:val="24"/>
          <w:szCs w:val="24"/>
        </w:rPr>
        <w:t xml:space="preserve"> ze stanoviska </w:t>
      </w:r>
      <w:r w:rsidR="0092293C">
        <w:rPr>
          <w:sz w:val="24"/>
          <w:szCs w:val="24"/>
        </w:rPr>
        <w:t xml:space="preserve">č.j. </w:t>
      </w:r>
      <w:r w:rsidR="007A37BE" w:rsidRPr="007A37BE">
        <w:rPr>
          <w:sz w:val="24"/>
          <w:szCs w:val="24"/>
        </w:rPr>
        <w:t xml:space="preserve">MMP/143135/20 ze dne 11. 12. 2020. </w:t>
      </w:r>
      <w:r w:rsidR="006E32A0">
        <w:rPr>
          <w:sz w:val="24"/>
          <w:szCs w:val="24"/>
        </w:rPr>
        <w:t xml:space="preserve">Vlastnictví kanalizační stoky se po provedení nemění, v rámci přeložky musí být vyřešena služebnost – věcné břemeno. Přeložka vč. majetkoprávních vztahů bude k tíži nabyvatele. </w:t>
      </w:r>
    </w:p>
    <w:p w:rsidR="007A37BE" w:rsidRDefault="00864EBB" w:rsidP="007A37B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TÚ MMP d</w:t>
      </w:r>
      <w:r w:rsidR="007A37BE" w:rsidRPr="007A37BE">
        <w:rPr>
          <w:sz w:val="24"/>
          <w:szCs w:val="24"/>
        </w:rPr>
        <w:t>ále upozorňuje</w:t>
      </w:r>
      <w:r>
        <w:rPr>
          <w:sz w:val="24"/>
          <w:szCs w:val="24"/>
        </w:rPr>
        <w:t>,</w:t>
      </w:r>
      <w:r w:rsidR="007A37BE" w:rsidRPr="007A37BE">
        <w:rPr>
          <w:sz w:val="24"/>
          <w:szCs w:val="24"/>
        </w:rPr>
        <w:t xml:space="preserve"> že pokud </w:t>
      </w:r>
      <w:r w:rsidR="006E32A0">
        <w:rPr>
          <w:sz w:val="24"/>
          <w:szCs w:val="24"/>
        </w:rPr>
        <w:t>směňovaná část</w:t>
      </w:r>
      <w:r w:rsidR="00EC601E">
        <w:rPr>
          <w:sz w:val="24"/>
          <w:szCs w:val="24"/>
        </w:rPr>
        <w:t xml:space="preserve"> </w:t>
      </w:r>
      <w:r w:rsidR="006E32A0">
        <w:rPr>
          <w:sz w:val="24"/>
          <w:szCs w:val="24"/>
        </w:rPr>
        <w:t xml:space="preserve">pozemku </w:t>
      </w:r>
      <w:proofErr w:type="spellStart"/>
      <w:r w:rsidR="006E32A0">
        <w:rPr>
          <w:sz w:val="24"/>
          <w:szCs w:val="24"/>
        </w:rPr>
        <w:t>parc</w:t>
      </w:r>
      <w:proofErr w:type="spellEnd"/>
      <w:r w:rsidR="006E32A0">
        <w:rPr>
          <w:sz w:val="24"/>
          <w:szCs w:val="24"/>
        </w:rPr>
        <w:t xml:space="preserve">. č. 252/1 v k. ú. </w:t>
      </w:r>
      <w:proofErr w:type="spellStart"/>
      <w:r w:rsidR="006E32A0">
        <w:rPr>
          <w:sz w:val="24"/>
          <w:szCs w:val="24"/>
        </w:rPr>
        <w:t>Lobzy</w:t>
      </w:r>
      <w:proofErr w:type="spellEnd"/>
      <w:r w:rsidR="006E32A0">
        <w:rPr>
          <w:sz w:val="24"/>
          <w:szCs w:val="24"/>
        </w:rPr>
        <w:t xml:space="preserve"> bude </w:t>
      </w:r>
      <w:r w:rsidR="00FC1AD6">
        <w:rPr>
          <w:sz w:val="24"/>
          <w:szCs w:val="24"/>
        </w:rPr>
        <w:t xml:space="preserve">zasažena stávající kanalizační stokou DN 500 vč. horské vpusti a jejím ochranným pásmem, požaduje na tuto část pozemku </w:t>
      </w:r>
      <w:r w:rsidR="00D108DF">
        <w:rPr>
          <w:sz w:val="24"/>
          <w:szCs w:val="24"/>
        </w:rPr>
        <w:t xml:space="preserve">uzavření služebnosti v rozsahu ochranného pásma dle zákona č. 274/2001 Sb. O vodovodech a kanalizacích. Uvedená služebnost bude platná do doby přeložení kanalizační stoky </w:t>
      </w:r>
      <w:r w:rsidR="0092293C">
        <w:rPr>
          <w:sz w:val="24"/>
          <w:szCs w:val="24"/>
        </w:rPr>
        <w:t>(příloha č. 1/4)</w:t>
      </w:r>
      <w:r w:rsidR="007A37BE" w:rsidRPr="007A37BE">
        <w:rPr>
          <w:sz w:val="24"/>
          <w:szCs w:val="24"/>
        </w:rPr>
        <w:t>.</w:t>
      </w:r>
    </w:p>
    <w:p w:rsidR="00FD6FA6" w:rsidRPr="007A37BE" w:rsidRDefault="00FD6FA6" w:rsidP="007A37BE">
      <w:pPr>
        <w:ind w:left="426"/>
        <w:jc w:val="both"/>
        <w:rPr>
          <w:sz w:val="24"/>
          <w:szCs w:val="24"/>
        </w:rPr>
      </w:pPr>
    </w:p>
    <w:p w:rsidR="008C4158" w:rsidRPr="0002415B" w:rsidRDefault="00352C20" w:rsidP="00E77410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02415B">
        <w:rPr>
          <w:sz w:val="24"/>
          <w:szCs w:val="24"/>
        </w:rPr>
        <w:t xml:space="preserve">MO Plzeň </w:t>
      </w:r>
      <w:r w:rsidR="00226BB2" w:rsidRPr="0002415B">
        <w:rPr>
          <w:sz w:val="24"/>
          <w:szCs w:val="24"/>
        </w:rPr>
        <w:t>4</w:t>
      </w:r>
      <w:r w:rsidRPr="0002415B">
        <w:rPr>
          <w:sz w:val="24"/>
          <w:szCs w:val="24"/>
        </w:rPr>
        <w:t xml:space="preserve"> ve formě usnesení RMO Plzeň </w:t>
      </w:r>
      <w:r w:rsidR="00226BB2" w:rsidRPr="0002415B">
        <w:rPr>
          <w:sz w:val="24"/>
          <w:szCs w:val="24"/>
        </w:rPr>
        <w:t>4</w:t>
      </w:r>
      <w:r w:rsidRPr="0002415B">
        <w:rPr>
          <w:sz w:val="24"/>
          <w:szCs w:val="24"/>
        </w:rPr>
        <w:t xml:space="preserve"> č. </w:t>
      </w:r>
      <w:r w:rsidR="00226BB2" w:rsidRPr="0002415B">
        <w:rPr>
          <w:sz w:val="24"/>
          <w:szCs w:val="24"/>
        </w:rPr>
        <w:t>0026/21</w:t>
      </w:r>
      <w:r w:rsidR="00593586" w:rsidRPr="0002415B">
        <w:rPr>
          <w:sz w:val="24"/>
          <w:szCs w:val="24"/>
        </w:rPr>
        <w:t xml:space="preserve"> ze dne </w:t>
      </w:r>
      <w:r w:rsidR="00226BB2" w:rsidRPr="0002415B">
        <w:rPr>
          <w:sz w:val="24"/>
          <w:szCs w:val="24"/>
        </w:rPr>
        <w:t>3. 3. 2021</w:t>
      </w:r>
      <w:r w:rsidR="00593586" w:rsidRPr="0002415B">
        <w:rPr>
          <w:sz w:val="24"/>
          <w:szCs w:val="24"/>
        </w:rPr>
        <w:t xml:space="preserve"> </w:t>
      </w:r>
      <w:r w:rsidR="00B75CBA" w:rsidRPr="0002415B">
        <w:rPr>
          <w:sz w:val="24"/>
          <w:szCs w:val="24"/>
        </w:rPr>
        <w:t xml:space="preserve">nesouhlasí se směnou městského pozemku </w:t>
      </w:r>
      <w:proofErr w:type="spellStart"/>
      <w:r w:rsidR="00B75CBA" w:rsidRPr="0002415B">
        <w:rPr>
          <w:sz w:val="24"/>
          <w:szCs w:val="24"/>
        </w:rPr>
        <w:t>parc</w:t>
      </w:r>
      <w:proofErr w:type="spellEnd"/>
      <w:r w:rsidR="00B75CBA" w:rsidRPr="0002415B">
        <w:rPr>
          <w:sz w:val="24"/>
          <w:szCs w:val="24"/>
        </w:rPr>
        <w:t xml:space="preserve">. č. 1153/2, jehož součástí je stavba, </w:t>
      </w:r>
      <w:proofErr w:type="spellStart"/>
      <w:r w:rsidR="00B75CBA" w:rsidRPr="0002415B">
        <w:rPr>
          <w:sz w:val="24"/>
          <w:szCs w:val="24"/>
        </w:rPr>
        <w:t>Lobzy</w:t>
      </w:r>
      <w:proofErr w:type="spellEnd"/>
      <w:r w:rsidR="00B75CBA" w:rsidRPr="0002415B">
        <w:rPr>
          <w:sz w:val="24"/>
          <w:szCs w:val="24"/>
        </w:rPr>
        <w:t xml:space="preserve">, č.p. 710, rod. dům, v k. ú. Doubravka a souhlasí se směnou </w:t>
      </w:r>
      <w:r w:rsidR="002A1899" w:rsidRPr="0002415B">
        <w:rPr>
          <w:sz w:val="24"/>
          <w:szCs w:val="24"/>
        </w:rPr>
        <w:t>čá</w:t>
      </w:r>
      <w:r w:rsidR="004A4B91" w:rsidRPr="0002415B">
        <w:rPr>
          <w:sz w:val="24"/>
          <w:szCs w:val="24"/>
        </w:rPr>
        <w:t>sti</w:t>
      </w:r>
      <w:r w:rsidR="00C11EAC" w:rsidRPr="0002415B">
        <w:rPr>
          <w:sz w:val="24"/>
          <w:szCs w:val="24"/>
        </w:rPr>
        <w:t xml:space="preserve"> (která není zatížena kanalizační stokou DN 500 vč. </w:t>
      </w:r>
      <w:proofErr w:type="spellStart"/>
      <w:r w:rsidR="00C11EAC" w:rsidRPr="0002415B">
        <w:rPr>
          <w:sz w:val="24"/>
          <w:szCs w:val="24"/>
        </w:rPr>
        <w:t>ochr</w:t>
      </w:r>
      <w:proofErr w:type="spellEnd"/>
      <w:r w:rsidR="00C11EAC" w:rsidRPr="0002415B">
        <w:rPr>
          <w:sz w:val="24"/>
          <w:szCs w:val="24"/>
        </w:rPr>
        <w:t xml:space="preserve">. pásma, </w:t>
      </w:r>
      <w:proofErr w:type="spellStart"/>
      <w:r w:rsidR="00C11EAC" w:rsidRPr="0002415B">
        <w:rPr>
          <w:sz w:val="24"/>
          <w:szCs w:val="24"/>
        </w:rPr>
        <w:t>kanalizač</w:t>
      </w:r>
      <w:proofErr w:type="spellEnd"/>
      <w:r w:rsidR="00C11EAC" w:rsidRPr="0002415B">
        <w:rPr>
          <w:sz w:val="24"/>
          <w:szCs w:val="24"/>
        </w:rPr>
        <w:t xml:space="preserve">. šachtami a horskou vpustí) městského pozemku </w:t>
      </w:r>
      <w:proofErr w:type="spellStart"/>
      <w:r w:rsidR="00C11EAC" w:rsidRPr="0002415B">
        <w:rPr>
          <w:sz w:val="24"/>
          <w:szCs w:val="24"/>
        </w:rPr>
        <w:t>parc</w:t>
      </w:r>
      <w:proofErr w:type="spellEnd"/>
      <w:r w:rsidR="00C11EAC" w:rsidRPr="0002415B">
        <w:rPr>
          <w:sz w:val="24"/>
          <w:szCs w:val="24"/>
        </w:rPr>
        <w:t xml:space="preserve">. č. 252/1 v k. ú. </w:t>
      </w:r>
      <w:proofErr w:type="spellStart"/>
      <w:r w:rsidR="00C11EAC" w:rsidRPr="0002415B">
        <w:rPr>
          <w:sz w:val="24"/>
          <w:szCs w:val="24"/>
        </w:rPr>
        <w:t>Lobzy</w:t>
      </w:r>
      <w:proofErr w:type="spellEnd"/>
      <w:r w:rsidR="00D50E90" w:rsidRPr="0002415B">
        <w:rPr>
          <w:sz w:val="24"/>
          <w:szCs w:val="24"/>
        </w:rPr>
        <w:t xml:space="preserve"> </w:t>
      </w:r>
      <w:r w:rsidR="004A4B91" w:rsidRPr="0002415B">
        <w:rPr>
          <w:sz w:val="24"/>
          <w:szCs w:val="24"/>
        </w:rPr>
        <w:t xml:space="preserve">za pozemek </w:t>
      </w:r>
      <w:proofErr w:type="spellStart"/>
      <w:r w:rsidR="004A4B91" w:rsidRPr="0002415B">
        <w:rPr>
          <w:sz w:val="24"/>
          <w:szCs w:val="24"/>
        </w:rPr>
        <w:t>parc</w:t>
      </w:r>
      <w:proofErr w:type="spellEnd"/>
      <w:r w:rsidR="004A4B91" w:rsidRPr="0002415B">
        <w:rPr>
          <w:sz w:val="24"/>
          <w:szCs w:val="24"/>
        </w:rPr>
        <w:t xml:space="preserve">. č. 2410/2 v k. ú. Doubravka </w:t>
      </w:r>
      <w:r w:rsidR="00D50E90" w:rsidRPr="0002415B">
        <w:rPr>
          <w:sz w:val="24"/>
          <w:szCs w:val="24"/>
        </w:rPr>
        <w:t>(viz příloha č.</w:t>
      </w:r>
      <w:r w:rsidR="004A4B91" w:rsidRPr="0002415B">
        <w:rPr>
          <w:sz w:val="24"/>
          <w:szCs w:val="24"/>
        </w:rPr>
        <w:t> </w:t>
      </w:r>
      <w:r w:rsidR="00244D14" w:rsidRPr="0002415B">
        <w:rPr>
          <w:sz w:val="24"/>
          <w:szCs w:val="24"/>
        </w:rPr>
        <w:t>2)</w:t>
      </w:r>
      <w:r w:rsidR="00593586" w:rsidRPr="0002415B">
        <w:rPr>
          <w:sz w:val="24"/>
          <w:szCs w:val="24"/>
        </w:rPr>
        <w:t xml:space="preserve">. </w:t>
      </w:r>
    </w:p>
    <w:p w:rsidR="0001074B" w:rsidRDefault="0002415B" w:rsidP="00832654">
      <w:pPr>
        <w:pStyle w:val="Prosttext"/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415B">
        <w:rPr>
          <w:rFonts w:ascii="Times New Roman" w:hAnsi="Times New Roman" w:cs="Times New Roman"/>
          <w:sz w:val="24"/>
          <w:szCs w:val="24"/>
        </w:rPr>
        <w:t xml:space="preserve">Dle informací MO Plzeň 4 </w:t>
      </w:r>
      <w:r w:rsidR="00503659">
        <w:rPr>
          <w:rFonts w:ascii="Times New Roman" w:hAnsi="Times New Roman" w:cs="Times New Roman"/>
          <w:sz w:val="24"/>
          <w:szCs w:val="24"/>
        </w:rPr>
        <w:t xml:space="preserve">patří </w:t>
      </w:r>
      <w:r w:rsidRPr="0002415B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02415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2415B">
        <w:rPr>
          <w:rFonts w:ascii="Times New Roman" w:hAnsi="Times New Roman" w:cs="Times New Roman"/>
          <w:sz w:val="24"/>
          <w:szCs w:val="24"/>
        </w:rPr>
        <w:t xml:space="preserve">. č. 2410/2 v k. </w:t>
      </w:r>
      <w:proofErr w:type="spellStart"/>
      <w:r w:rsidRPr="0002415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02415B">
        <w:rPr>
          <w:rFonts w:ascii="Times New Roman" w:hAnsi="Times New Roman" w:cs="Times New Roman"/>
          <w:sz w:val="24"/>
          <w:szCs w:val="24"/>
        </w:rPr>
        <w:t xml:space="preserve"> Doubravka z hlediska možnosti využití k rekreaci a odpočinku k nejzajímavějším lokalitám</w:t>
      </w:r>
      <w:r w:rsidR="00503659">
        <w:rPr>
          <w:rFonts w:ascii="Times New Roman" w:hAnsi="Times New Roman" w:cs="Times New Roman"/>
          <w:sz w:val="24"/>
          <w:szCs w:val="24"/>
        </w:rPr>
        <w:t xml:space="preserve"> o</w:t>
      </w:r>
      <w:r w:rsidRPr="0002415B">
        <w:rPr>
          <w:rFonts w:ascii="Times New Roman" w:hAnsi="Times New Roman" w:cs="Times New Roman"/>
          <w:sz w:val="24"/>
          <w:szCs w:val="24"/>
        </w:rPr>
        <w:t>bvodu. Území u</w:t>
      </w:r>
      <w:r w:rsidR="00503659">
        <w:rPr>
          <w:rFonts w:ascii="Times New Roman" w:hAnsi="Times New Roman" w:cs="Times New Roman"/>
          <w:sz w:val="24"/>
          <w:szCs w:val="24"/>
        </w:rPr>
        <w:t> </w:t>
      </w:r>
      <w:r w:rsidRPr="0002415B">
        <w:rPr>
          <w:rFonts w:ascii="Times New Roman" w:hAnsi="Times New Roman" w:cs="Times New Roman"/>
          <w:sz w:val="24"/>
          <w:szCs w:val="24"/>
        </w:rPr>
        <w:t>sv.</w:t>
      </w:r>
      <w:r w:rsidR="005036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2415B">
        <w:rPr>
          <w:rFonts w:ascii="Times New Roman" w:hAnsi="Times New Roman" w:cs="Times New Roman"/>
          <w:sz w:val="24"/>
          <w:szCs w:val="24"/>
        </w:rPr>
        <w:t>Jiři</w:t>
      </w:r>
      <w:proofErr w:type="spellEnd"/>
      <w:r w:rsidRPr="0002415B">
        <w:rPr>
          <w:rFonts w:ascii="Times New Roman" w:hAnsi="Times New Roman" w:cs="Times New Roman"/>
          <w:sz w:val="24"/>
          <w:szCs w:val="24"/>
        </w:rPr>
        <w:t xml:space="preserve">́ je </w:t>
      </w:r>
      <w:proofErr w:type="spellStart"/>
      <w:r w:rsidRPr="0002415B">
        <w:rPr>
          <w:rFonts w:ascii="Times New Roman" w:hAnsi="Times New Roman" w:cs="Times New Roman"/>
          <w:sz w:val="24"/>
          <w:szCs w:val="24"/>
        </w:rPr>
        <w:t>jedinečnou</w:t>
      </w:r>
      <w:proofErr w:type="spellEnd"/>
      <w:r w:rsidR="0091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5B">
        <w:rPr>
          <w:rFonts w:ascii="Times New Roman" w:hAnsi="Times New Roman" w:cs="Times New Roman"/>
          <w:sz w:val="24"/>
          <w:szCs w:val="24"/>
        </w:rPr>
        <w:t>přírodni</w:t>
      </w:r>
      <w:proofErr w:type="spellEnd"/>
      <w:r w:rsidRPr="0002415B">
        <w:rPr>
          <w:rFonts w:ascii="Times New Roman" w:hAnsi="Times New Roman" w:cs="Times New Roman"/>
          <w:sz w:val="24"/>
          <w:szCs w:val="24"/>
        </w:rPr>
        <w:t xml:space="preserve">́ lokalitou, která patří mezi významně </w:t>
      </w:r>
      <w:proofErr w:type="gramStart"/>
      <w:r w:rsidRPr="0002415B">
        <w:rPr>
          <w:rFonts w:ascii="Times New Roman" w:hAnsi="Times New Roman" w:cs="Times New Roman"/>
          <w:sz w:val="24"/>
          <w:szCs w:val="24"/>
        </w:rPr>
        <w:t>kulturně - historické</w:t>
      </w:r>
      <w:proofErr w:type="gramEnd"/>
      <w:r w:rsidRPr="0002415B">
        <w:rPr>
          <w:rFonts w:ascii="Times New Roman" w:hAnsi="Times New Roman" w:cs="Times New Roman"/>
          <w:sz w:val="24"/>
          <w:szCs w:val="24"/>
        </w:rPr>
        <w:t xml:space="preserve"> fenomény města Plzně. Zmíněný pozemek 2410/2 pak představuje přirozenou nástupní bránu do celého území</w:t>
      </w:r>
      <w:r w:rsidR="00EB6C17">
        <w:rPr>
          <w:rFonts w:ascii="Times New Roman" w:hAnsi="Times New Roman" w:cs="Times New Roman"/>
          <w:sz w:val="24"/>
          <w:szCs w:val="24"/>
        </w:rPr>
        <w:t xml:space="preserve">. </w:t>
      </w:r>
      <w:r w:rsidR="00205647" w:rsidRPr="0002415B">
        <w:rPr>
          <w:rFonts w:ascii="Times New Roman" w:hAnsi="Times New Roman" w:cs="Times New Roman"/>
          <w:sz w:val="24"/>
          <w:szCs w:val="24"/>
        </w:rPr>
        <w:t xml:space="preserve">V případě získání pozemku by </w:t>
      </w:r>
      <w:r w:rsidR="002A0E7B" w:rsidRPr="0002415B">
        <w:rPr>
          <w:rFonts w:ascii="Times New Roman" w:hAnsi="Times New Roman" w:cs="Times New Roman"/>
          <w:sz w:val="24"/>
          <w:szCs w:val="24"/>
        </w:rPr>
        <w:t>MO Plzeň 4</w:t>
      </w:r>
      <w:r w:rsidR="00205647" w:rsidRPr="0002415B">
        <w:rPr>
          <w:rFonts w:ascii="Times New Roman" w:hAnsi="Times New Roman" w:cs="Times New Roman"/>
          <w:sz w:val="24"/>
          <w:szCs w:val="24"/>
        </w:rPr>
        <w:t xml:space="preserve"> navázal na studii Park sv. Jiří z roku 2010 (zadavatel UKR MP). V místě nového parku by pak mohla vzniknout naučná vesnička Kostelec (původně zaniklá v 16. stol.) - viz studie UKR MP 2010, nebo tzv. stromová kaple, která by plzeňským občanům nabídla nové možnosti pro uzavření sňatku. Na pozemku by dále došlo k parkovým úpravám zeleně. V přední části pozemku (blíže k ulici Potoční) je možné vybudovat hřiště. Obecně lze konstatovat, že budoucí využití pozemku je velmi dobře popsáno v již zmíněné studii z roku 2010, byť bude nutné tuto studii aktualizovat.</w:t>
      </w:r>
    </w:p>
    <w:p w:rsidR="00A342E3" w:rsidRPr="00C027E5" w:rsidRDefault="00A342E3" w:rsidP="00832654">
      <w:pPr>
        <w:pStyle w:val="Prosttext"/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vyhotoveného geometrického plánu č. 1279-59/2021 se bude jednat o směnu nově vzniklého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</w:t>
      </w:r>
      <w:r w:rsidR="00C027E5">
        <w:rPr>
          <w:rFonts w:ascii="Times New Roman" w:hAnsi="Times New Roman" w:cs="Times New Roman"/>
          <w:sz w:val="24"/>
          <w:szCs w:val="24"/>
        </w:rPr>
        <w:t>. 252/62 o výměře 575 m</w:t>
      </w:r>
      <w:r w:rsidR="00C027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27E5">
        <w:rPr>
          <w:rFonts w:ascii="Times New Roman" w:hAnsi="Times New Roman" w:cs="Times New Roman"/>
          <w:sz w:val="24"/>
          <w:szCs w:val="24"/>
        </w:rPr>
        <w:t xml:space="preserve">, ostatní plocha, zeleň, který byl oddělen z pozemku </w:t>
      </w:r>
      <w:proofErr w:type="spellStart"/>
      <w:r w:rsidR="00C027E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027E5">
        <w:rPr>
          <w:rFonts w:ascii="Times New Roman" w:hAnsi="Times New Roman" w:cs="Times New Roman"/>
          <w:sz w:val="24"/>
          <w:szCs w:val="24"/>
        </w:rPr>
        <w:t xml:space="preserve">. č. 252/1, k. </w:t>
      </w:r>
      <w:proofErr w:type="spellStart"/>
      <w:r w:rsidR="00C027E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02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7E5">
        <w:rPr>
          <w:rFonts w:ascii="Times New Roman" w:hAnsi="Times New Roman" w:cs="Times New Roman"/>
          <w:sz w:val="24"/>
          <w:szCs w:val="24"/>
        </w:rPr>
        <w:t>Lobzy</w:t>
      </w:r>
      <w:proofErr w:type="spellEnd"/>
      <w:r w:rsidR="009B4F9B">
        <w:rPr>
          <w:rFonts w:ascii="Times New Roman" w:hAnsi="Times New Roman" w:cs="Times New Roman"/>
          <w:sz w:val="24"/>
          <w:szCs w:val="24"/>
        </w:rPr>
        <w:t xml:space="preserve"> (viz příloha č. 6)</w:t>
      </w:r>
      <w:r w:rsidR="00C02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AF9" w:rsidRPr="001B6AF9" w:rsidRDefault="00147F8C" w:rsidP="003E3FE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B6AF9" w:rsidRPr="001B6AF9">
        <w:rPr>
          <w:sz w:val="24"/>
          <w:szCs w:val="24"/>
        </w:rPr>
        <w:t xml:space="preserve">nalecký posudek na ocenění </w:t>
      </w:r>
      <w:r w:rsidR="00C42FFF">
        <w:rPr>
          <w:sz w:val="24"/>
          <w:szCs w:val="24"/>
        </w:rPr>
        <w:t>výše uvedených směňovaných</w:t>
      </w:r>
      <w:r w:rsidR="00081721">
        <w:rPr>
          <w:sz w:val="24"/>
          <w:szCs w:val="24"/>
        </w:rPr>
        <w:t xml:space="preserve"> pozemků</w:t>
      </w:r>
      <w:r w:rsidR="00C42FFF">
        <w:rPr>
          <w:sz w:val="24"/>
          <w:szCs w:val="24"/>
        </w:rPr>
        <w:t xml:space="preserve"> v k. </w:t>
      </w:r>
      <w:proofErr w:type="spellStart"/>
      <w:r w:rsidR="00C42FFF">
        <w:rPr>
          <w:sz w:val="24"/>
          <w:szCs w:val="24"/>
        </w:rPr>
        <w:t>ú.</w:t>
      </w:r>
      <w:proofErr w:type="spellEnd"/>
      <w:r w:rsidR="00C42FFF">
        <w:rPr>
          <w:sz w:val="24"/>
          <w:szCs w:val="24"/>
        </w:rPr>
        <w:t xml:space="preserve"> </w:t>
      </w:r>
      <w:r w:rsidR="00C92DD4">
        <w:rPr>
          <w:sz w:val="24"/>
          <w:szCs w:val="24"/>
        </w:rPr>
        <w:t>Doubravka</w:t>
      </w:r>
      <w:r w:rsidR="00C42FFF">
        <w:rPr>
          <w:sz w:val="24"/>
          <w:szCs w:val="24"/>
        </w:rPr>
        <w:t xml:space="preserve"> a k. </w:t>
      </w:r>
      <w:proofErr w:type="spellStart"/>
      <w:r w:rsidR="00C42FFF">
        <w:rPr>
          <w:sz w:val="24"/>
          <w:szCs w:val="24"/>
        </w:rPr>
        <w:t>ú.</w:t>
      </w:r>
      <w:proofErr w:type="spellEnd"/>
      <w:r w:rsidR="00C42FFF">
        <w:rPr>
          <w:sz w:val="24"/>
          <w:szCs w:val="24"/>
        </w:rPr>
        <w:t xml:space="preserve"> </w:t>
      </w:r>
      <w:proofErr w:type="spellStart"/>
      <w:r w:rsidR="00C92DD4">
        <w:rPr>
          <w:sz w:val="24"/>
          <w:szCs w:val="24"/>
        </w:rPr>
        <w:t>Lobzy</w:t>
      </w:r>
      <w:proofErr w:type="spellEnd"/>
      <w:r w:rsidR="00081721">
        <w:rPr>
          <w:sz w:val="24"/>
          <w:szCs w:val="24"/>
        </w:rPr>
        <w:t xml:space="preserve">, </w:t>
      </w:r>
      <w:r w:rsidR="001B6AF9" w:rsidRPr="001B6AF9">
        <w:rPr>
          <w:sz w:val="24"/>
          <w:szCs w:val="24"/>
        </w:rPr>
        <w:t xml:space="preserve">vypracoval </w:t>
      </w:r>
      <w:r w:rsidR="00C92DD4">
        <w:rPr>
          <w:sz w:val="24"/>
          <w:szCs w:val="24"/>
        </w:rPr>
        <w:t>dne 26. 4. 2021 znalec Ing. Vladimír Nováček.</w:t>
      </w:r>
      <w:r w:rsidR="001B6AF9" w:rsidRPr="001B6AF9">
        <w:rPr>
          <w:sz w:val="24"/>
          <w:szCs w:val="24"/>
        </w:rPr>
        <w:t xml:space="preserve"> </w:t>
      </w:r>
    </w:p>
    <w:p w:rsidR="00A12C19" w:rsidRDefault="001B6AF9" w:rsidP="005765F5">
      <w:pPr>
        <w:ind w:left="426"/>
        <w:jc w:val="both"/>
        <w:rPr>
          <w:sz w:val="24"/>
          <w:szCs w:val="24"/>
        </w:rPr>
      </w:pPr>
      <w:r w:rsidRPr="001B6AF9">
        <w:rPr>
          <w:sz w:val="24"/>
          <w:szCs w:val="24"/>
        </w:rPr>
        <w:t xml:space="preserve">Obvyklá cena </w:t>
      </w:r>
      <w:r w:rsidR="00081721">
        <w:rPr>
          <w:sz w:val="24"/>
          <w:szCs w:val="24"/>
        </w:rPr>
        <w:t xml:space="preserve">pozemku </w:t>
      </w:r>
      <w:proofErr w:type="spellStart"/>
      <w:r w:rsidR="00081721">
        <w:rPr>
          <w:sz w:val="24"/>
          <w:szCs w:val="24"/>
        </w:rPr>
        <w:t>parc</w:t>
      </w:r>
      <w:proofErr w:type="spellEnd"/>
      <w:r w:rsidR="00081721">
        <w:rPr>
          <w:sz w:val="24"/>
          <w:szCs w:val="24"/>
        </w:rPr>
        <w:t xml:space="preserve">. č. </w:t>
      </w:r>
      <w:r w:rsidR="00C92DD4">
        <w:rPr>
          <w:sz w:val="24"/>
          <w:szCs w:val="24"/>
        </w:rPr>
        <w:t>2410/2</w:t>
      </w:r>
      <w:r w:rsidR="00C42FFF">
        <w:rPr>
          <w:sz w:val="24"/>
          <w:szCs w:val="24"/>
        </w:rPr>
        <w:t xml:space="preserve"> </w:t>
      </w:r>
      <w:proofErr w:type="spellStart"/>
      <w:r w:rsidR="00C42FFF">
        <w:rPr>
          <w:sz w:val="24"/>
          <w:szCs w:val="24"/>
        </w:rPr>
        <w:t>zaps</w:t>
      </w:r>
      <w:proofErr w:type="spellEnd"/>
      <w:r w:rsidR="00C42FFF">
        <w:rPr>
          <w:sz w:val="24"/>
          <w:szCs w:val="24"/>
        </w:rPr>
        <w:t xml:space="preserve">. na LV č. </w:t>
      </w:r>
      <w:r w:rsidR="00C92DD4">
        <w:rPr>
          <w:sz w:val="24"/>
          <w:szCs w:val="24"/>
        </w:rPr>
        <w:t>234</w:t>
      </w:r>
      <w:r w:rsidR="00C42FFF">
        <w:rPr>
          <w:sz w:val="24"/>
          <w:szCs w:val="24"/>
        </w:rPr>
        <w:t xml:space="preserve"> pro k. </w:t>
      </w:r>
      <w:proofErr w:type="spellStart"/>
      <w:r w:rsidR="00C42FFF">
        <w:rPr>
          <w:sz w:val="24"/>
          <w:szCs w:val="24"/>
        </w:rPr>
        <w:t>ú.</w:t>
      </w:r>
      <w:proofErr w:type="spellEnd"/>
      <w:r w:rsidR="00C42FFF">
        <w:rPr>
          <w:sz w:val="24"/>
          <w:szCs w:val="24"/>
        </w:rPr>
        <w:t xml:space="preserve"> </w:t>
      </w:r>
      <w:r w:rsidR="00C92DD4">
        <w:rPr>
          <w:sz w:val="24"/>
          <w:szCs w:val="24"/>
        </w:rPr>
        <w:t>Doubravka</w:t>
      </w:r>
      <w:r w:rsidRPr="001B6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dle tohoto ZP </w:t>
      </w:r>
      <w:r w:rsidRPr="001B6AF9">
        <w:rPr>
          <w:sz w:val="24"/>
          <w:szCs w:val="24"/>
        </w:rPr>
        <w:t xml:space="preserve">činí </w:t>
      </w:r>
      <w:r w:rsidR="00C92DD4">
        <w:rPr>
          <w:sz w:val="24"/>
          <w:szCs w:val="24"/>
        </w:rPr>
        <w:t>5 975 40</w:t>
      </w:r>
      <w:r w:rsidR="00C42FFF">
        <w:rPr>
          <w:sz w:val="24"/>
          <w:szCs w:val="24"/>
        </w:rPr>
        <w:t>0</w:t>
      </w:r>
      <w:r w:rsidRPr="001B6AF9">
        <w:rPr>
          <w:sz w:val="24"/>
          <w:szCs w:val="24"/>
        </w:rPr>
        <w:t xml:space="preserve"> Kč, tj. </w:t>
      </w:r>
      <w:r w:rsidR="00C92DD4">
        <w:rPr>
          <w:sz w:val="24"/>
          <w:szCs w:val="24"/>
        </w:rPr>
        <w:t>690</w:t>
      </w:r>
      <w:r w:rsidRPr="001B6AF9">
        <w:rPr>
          <w:sz w:val="24"/>
          <w:szCs w:val="24"/>
        </w:rPr>
        <w:t xml:space="preserve"> Kč/m</w:t>
      </w:r>
      <w:r w:rsidRPr="001B6AF9">
        <w:rPr>
          <w:sz w:val="24"/>
          <w:szCs w:val="24"/>
          <w:vertAlign w:val="superscript"/>
        </w:rPr>
        <w:t>2</w:t>
      </w:r>
      <w:r w:rsidRPr="001B6AF9">
        <w:rPr>
          <w:sz w:val="24"/>
          <w:szCs w:val="24"/>
        </w:rPr>
        <w:t>.</w:t>
      </w:r>
      <w:r w:rsidR="00081721">
        <w:rPr>
          <w:sz w:val="24"/>
          <w:szCs w:val="24"/>
        </w:rPr>
        <w:t xml:space="preserve"> </w:t>
      </w:r>
    </w:p>
    <w:p w:rsidR="001B6AF9" w:rsidRDefault="00081721" w:rsidP="005765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Obvyklá cena </w:t>
      </w:r>
      <w:r w:rsidR="0084766C">
        <w:rPr>
          <w:sz w:val="24"/>
          <w:szCs w:val="24"/>
        </w:rPr>
        <w:t xml:space="preserve">části městského </w:t>
      </w:r>
      <w:r>
        <w:rPr>
          <w:sz w:val="24"/>
          <w:szCs w:val="24"/>
        </w:rPr>
        <w:t xml:space="preserve">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A12C19">
        <w:rPr>
          <w:sz w:val="24"/>
          <w:szCs w:val="24"/>
        </w:rPr>
        <w:t>252/1</w:t>
      </w:r>
      <w:r w:rsidR="0084766C">
        <w:rPr>
          <w:sz w:val="24"/>
          <w:szCs w:val="24"/>
        </w:rPr>
        <w:t xml:space="preserve"> </w:t>
      </w:r>
      <w:r w:rsidR="00C915AB">
        <w:rPr>
          <w:sz w:val="24"/>
          <w:szCs w:val="24"/>
        </w:rPr>
        <w:t>v </w:t>
      </w:r>
      <w:r w:rsidR="0084766C">
        <w:rPr>
          <w:sz w:val="24"/>
          <w:szCs w:val="24"/>
        </w:rPr>
        <w:t xml:space="preserve">k. </w:t>
      </w:r>
      <w:proofErr w:type="spellStart"/>
      <w:r w:rsidR="0084766C">
        <w:rPr>
          <w:sz w:val="24"/>
          <w:szCs w:val="24"/>
        </w:rPr>
        <w:t>ú.</w:t>
      </w:r>
      <w:proofErr w:type="spellEnd"/>
      <w:r w:rsidR="0084766C">
        <w:rPr>
          <w:sz w:val="24"/>
          <w:szCs w:val="24"/>
        </w:rPr>
        <w:t xml:space="preserve"> </w:t>
      </w:r>
      <w:proofErr w:type="spellStart"/>
      <w:r w:rsidR="00A12C19">
        <w:rPr>
          <w:sz w:val="24"/>
          <w:szCs w:val="24"/>
        </w:rPr>
        <w:t>Lobzy</w:t>
      </w:r>
      <w:proofErr w:type="spellEnd"/>
      <w:r w:rsidR="00D26F1A">
        <w:rPr>
          <w:sz w:val="24"/>
          <w:szCs w:val="24"/>
        </w:rPr>
        <w:t xml:space="preserve"> – nově označená </w:t>
      </w:r>
      <w:proofErr w:type="spellStart"/>
      <w:r w:rsidR="00D26F1A">
        <w:rPr>
          <w:sz w:val="24"/>
          <w:szCs w:val="24"/>
        </w:rPr>
        <w:t>parc</w:t>
      </w:r>
      <w:proofErr w:type="spellEnd"/>
      <w:r w:rsidR="00D26F1A">
        <w:rPr>
          <w:sz w:val="24"/>
          <w:szCs w:val="24"/>
        </w:rPr>
        <w:t>. č. 252/62</w:t>
      </w:r>
      <w:r w:rsidR="00A12C19">
        <w:rPr>
          <w:sz w:val="24"/>
          <w:szCs w:val="24"/>
        </w:rPr>
        <w:t xml:space="preserve"> o výměře 57</w:t>
      </w:r>
      <w:r w:rsidR="00D26F1A">
        <w:rPr>
          <w:sz w:val="24"/>
          <w:szCs w:val="24"/>
        </w:rPr>
        <w:t>5</w:t>
      </w:r>
      <w:r w:rsidR="00A12C19">
        <w:rPr>
          <w:sz w:val="24"/>
          <w:szCs w:val="24"/>
        </w:rPr>
        <w:t xml:space="preserve"> m</w:t>
      </w:r>
      <w:r w:rsidR="00A12C19">
        <w:rPr>
          <w:sz w:val="24"/>
          <w:szCs w:val="24"/>
          <w:vertAlign w:val="superscript"/>
        </w:rPr>
        <w:t>2</w:t>
      </w:r>
      <w:r w:rsidR="00ED76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dle ZP činí </w:t>
      </w:r>
      <w:r w:rsidR="00A12C19">
        <w:rPr>
          <w:sz w:val="24"/>
          <w:szCs w:val="24"/>
        </w:rPr>
        <w:t>4</w:t>
      </w:r>
      <w:r w:rsidR="00D26F1A">
        <w:rPr>
          <w:sz w:val="24"/>
          <w:szCs w:val="24"/>
        </w:rPr>
        <w:t> 318 250</w:t>
      </w:r>
      <w:r>
        <w:rPr>
          <w:sz w:val="24"/>
          <w:szCs w:val="24"/>
        </w:rPr>
        <w:t xml:space="preserve"> Kč, tj. </w:t>
      </w:r>
      <w:r w:rsidR="00A12C19">
        <w:rPr>
          <w:sz w:val="24"/>
          <w:szCs w:val="24"/>
        </w:rPr>
        <w:t>7 510</w:t>
      </w:r>
      <w:r>
        <w:rPr>
          <w:sz w:val="24"/>
          <w:szCs w:val="24"/>
        </w:rPr>
        <w:t xml:space="preserve">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  </w:t>
      </w:r>
    </w:p>
    <w:p w:rsidR="00A12C19" w:rsidRDefault="00A12C19" w:rsidP="005765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Materiál byl posouzen z pohledu DPH a </w:t>
      </w:r>
      <w:r w:rsidR="005214F4">
        <w:rPr>
          <w:sz w:val="24"/>
          <w:szCs w:val="24"/>
        </w:rPr>
        <w:t xml:space="preserve">dodání </w:t>
      </w:r>
      <w:r w:rsidR="00D26F1A">
        <w:rPr>
          <w:sz w:val="24"/>
          <w:szCs w:val="24"/>
        </w:rPr>
        <w:t xml:space="preserve">části </w:t>
      </w:r>
      <w:r w:rsidR="005214F4">
        <w:rPr>
          <w:sz w:val="24"/>
          <w:szCs w:val="24"/>
        </w:rPr>
        <w:t xml:space="preserve">městského pozemku </w:t>
      </w:r>
      <w:proofErr w:type="spellStart"/>
      <w:r w:rsidR="005214F4">
        <w:rPr>
          <w:sz w:val="24"/>
          <w:szCs w:val="24"/>
        </w:rPr>
        <w:t>p</w:t>
      </w:r>
      <w:r>
        <w:rPr>
          <w:sz w:val="24"/>
          <w:szCs w:val="24"/>
        </w:rPr>
        <w:t>arc</w:t>
      </w:r>
      <w:proofErr w:type="spellEnd"/>
      <w:r>
        <w:rPr>
          <w:sz w:val="24"/>
          <w:szCs w:val="24"/>
        </w:rPr>
        <w:t>. č. 252/1 v k.</w:t>
      </w:r>
      <w:r w:rsidR="005214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214F4">
        <w:rPr>
          <w:sz w:val="24"/>
          <w:szCs w:val="24"/>
        </w:rPr>
        <w:t>Lobzy</w:t>
      </w:r>
      <w:proofErr w:type="spellEnd"/>
      <w:r w:rsidR="005214F4">
        <w:rPr>
          <w:sz w:val="24"/>
          <w:szCs w:val="24"/>
        </w:rPr>
        <w:t xml:space="preserve"> bude podléhat zdanění DPH</w:t>
      </w:r>
      <w:r w:rsidR="0037665F">
        <w:rPr>
          <w:sz w:val="24"/>
          <w:szCs w:val="24"/>
        </w:rPr>
        <w:t xml:space="preserve">. K ceně obvyklé stanovené ZP bude připočtena DPH ve výši 21 %, tj. částka </w:t>
      </w:r>
      <w:r w:rsidR="00D26F1A">
        <w:rPr>
          <w:sz w:val="24"/>
          <w:szCs w:val="24"/>
        </w:rPr>
        <w:t>906 832,50</w:t>
      </w:r>
      <w:r w:rsidR="0037665F">
        <w:rPr>
          <w:sz w:val="24"/>
          <w:szCs w:val="24"/>
        </w:rPr>
        <w:t xml:space="preserve"> Kč. Celková kupní cena části městského pozemku </w:t>
      </w:r>
      <w:r w:rsidR="00401A84">
        <w:rPr>
          <w:sz w:val="24"/>
          <w:szCs w:val="24"/>
        </w:rPr>
        <w:t xml:space="preserve">činí </w:t>
      </w:r>
      <w:r w:rsidR="006608C4">
        <w:rPr>
          <w:sz w:val="24"/>
          <w:szCs w:val="24"/>
        </w:rPr>
        <w:t>po zaokrouhlení 5 225 083</w:t>
      </w:r>
      <w:r w:rsidR="00401A84">
        <w:rPr>
          <w:sz w:val="24"/>
          <w:szCs w:val="24"/>
        </w:rPr>
        <w:t xml:space="preserve"> Kč.</w:t>
      </w:r>
    </w:p>
    <w:p w:rsidR="0057415E" w:rsidRPr="009D3013" w:rsidRDefault="0057415E" w:rsidP="005765F5">
      <w:pPr>
        <w:ind w:left="426"/>
        <w:jc w:val="both"/>
        <w:rPr>
          <w:sz w:val="24"/>
          <w:szCs w:val="24"/>
        </w:rPr>
      </w:pPr>
      <w:r w:rsidRPr="009D3013">
        <w:rPr>
          <w:sz w:val="24"/>
          <w:szCs w:val="24"/>
        </w:rPr>
        <w:lastRenderedPageBreak/>
        <w:t xml:space="preserve">Dodání pozemku </w:t>
      </w:r>
      <w:proofErr w:type="spellStart"/>
      <w:r w:rsidRPr="009D3013">
        <w:rPr>
          <w:sz w:val="24"/>
          <w:szCs w:val="24"/>
        </w:rPr>
        <w:t>parc</w:t>
      </w:r>
      <w:proofErr w:type="spellEnd"/>
      <w:r w:rsidRPr="009D3013">
        <w:rPr>
          <w:sz w:val="24"/>
          <w:szCs w:val="24"/>
        </w:rPr>
        <w:t xml:space="preserve">. č. 2410/2 v k. </w:t>
      </w:r>
      <w:proofErr w:type="spellStart"/>
      <w:r w:rsidRPr="009D3013">
        <w:rPr>
          <w:sz w:val="24"/>
          <w:szCs w:val="24"/>
        </w:rPr>
        <w:t>ú.</w:t>
      </w:r>
      <w:proofErr w:type="spellEnd"/>
      <w:r w:rsidRPr="009D3013">
        <w:rPr>
          <w:sz w:val="24"/>
          <w:szCs w:val="24"/>
        </w:rPr>
        <w:t xml:space="preserve"> Doubravka je od DPH osvobozeno. </w:t>
      </w:r>
    </w:p>
    <w:p w:rsidR="001B6AF9" w:rsidRPr="009D3013" w:rsidRDefault="00E330CC" w:rsidP="005765F5">
      <w:pPr>
        <w:ind w:left="426"/>
        <w:jc w:val="both"/>
        <w:rPr>
          <w:sz w:val="24"/>
          <w:szCs w:val="24"/>
        </w:rPr>
      </w:pPr>
      <w:r w:rsidRPr="009D3013">
        <w:rPr>
          <w:sz w:val="24"/>
          <w:szCs w:val="24"/>
        </w:rPr>
        <w:t>R</w:t>
      </w:r>
      <w:r w:rsidR="00FC7930" w:rsidRPr="009D3013">
        <w:rPr>
          <w:sz w:val="24"/>
          <w:szCs w:val="24"/>
        </w:rPr>
        <w:t>o</w:t>
      </w:r>
      <w:r w:rsidR="007D446E" w:rsidRPr="009D3013">
        <w:rPr>
          <w:sz w:val="24"/>
          <w:szCs w:val="24"/>
        </w:rPr>
        <w:t xml:space="preserve">zdíl v cenách směňovaných nemovitostí </w:t>
      </w:r>
      <w:r w:rsidR="00FC7930" w:rsidRPr="009D3013">
        <w:rPr>
          <w:sz w:val="24"/>
          <w:szCs w:val="24"/>
        </w:rPr>
        <w:t>činí</w:t>
      </w:r>
      <w:r w:rsidR="001F448E" w:rsidRPr="009D3013">
        <w:rPr>
          <w:sz w:val="24"/>
          <w:szCs w:val="24"/>
        </w:rPr>
        <w:t xml:space="preserve"> </w:t>
      </w:r>
      <w:r w:rsidR="000F62C9" w:rsidRPr="009D3013">
        <w:rPr>
          <w:sz w:val="24"/>
          <w:szCs w:val="24"/>
        </w:rPr>
        <w:t xml:space="preserve">částku ve výši </w:t>
      </w:r>
      <w:r w:rsidR="001F448E" w:rsidRPr="009D3013">
        <w:rPr>
          <w:sz w:val="24"/>
          <w:szCs w:val="24"/>
        </w:rPr>
        <w:t>750 31</w:t>
      </w:r>
      <w:r w:rsidR="00860B43" w:rsidRPr="009D3013">
        <w:rPr>
          <w:sz w:val="24"/>
          <w:szCs w:val="24"/>
        </w:rPr>
        <w:t>7</w:t>
      </w:r>
      <w:r w:rsidR="0004118F" w:rsidRPr="009D3013">
        <w:rPr>
          <w:sz w:val="24"/>
          <w:szCs w:val="24"/>
        </w:rPr>
        <w:t> </w:t>
      </w:r>
      <w:r w:rsidR="00753817" w:rsidRPr="009D3013">
        <w:rPr>
          <w:sz w:val="24"/>
          <w:szCs w:val="24"/>
        </w:rPr>
        <w:t xml:space="preserve">Kč </w:t>
      </w:r>
      <w:r w:rsidR="00C72390" w:rsidRPr="009D3013">
        <w:rPr>
          <w:sz w:val="24"/>
          <w:szCs w:val="24"/>
        </w:rPr>
        <w:t>v</w:t>
      </w:r>
      <w:r w:rsidR="00346C3C" w:rsidRPr="009D3013">
        <w:rPr>
          <w:sz w:val="24"/>
          <w:szCs w:val="24"/>
        </w:rPr>
        <w:t>e</w:t>
      </w:r>
      <w:r w:rsidR="00860B43" w:rsidRPr="009D3013">
        <w:rPr>
          <w:sz w:val="24"/>
          <w:szCs w:val="24"/>
        </w:rPr>
        <w:t> </w:t>
      </w:r>
      <w:r w:rsidR="00346C3C" w:rsidRPr="009D3013">
        <w:rPr>
          <w:sz w:val="24"/>
          <w:szCs w:val="24"/>
        </w:rPr>
        <w:t>prospěch žadatele. Směna by se uskutečnila s doplatkem, tj. s finančním vyrovnáním ze</w:t>
      </w:r>
      <w:r w:rsidR="00860B43" w:rsidRPr="009D3013">
        <w:rPr>
          <w:sz w:val="24"/>
          <w:szCs w:val="24"/>
        </w:rPr>
        <w:t> </w:t>
      </w:r>
      <w:r w:rsidR="00346C3C" w:rsidRPr="009D3013">
        <w:rPr>
          <w:sz w:val="24"/>
          <w:szCs w:val="24"/>
        </w:rPr>
        <w:t xml:space="preserve">strany města Plzně. </w:t>
      </w:r>
      <w:r w:rsidR="00C72390" w:rsidRPr="009D3013">
        <w:rPr>
          <w:sz w:val="24"/>
          <w:szCs w:val="24"/>
        </w:rPr>
        <w:t> </w:t>
      </w:r>
      <w:r w:rsidR="00175772" w:rsidRPr="009D3013">
        <w:rPr>
          <w:sz w:val="24"/>
          <w:szCs w:val="24"/>
        </w:rPr>
        <w:t xml:space="preserve"> </w:t>
      </w:r>
    </w:p>
    <w:p w:rsidR="00BB2C3D" w:rsidRPr="009D3013" w:rsidRDefault="00BB2C3D" w:rsidP="00BB2C3D">
      <w:pPr>
        <w:ind w:left="426"/>
        <w:jc w:val="both"/>
        <w:rPr>
          <w:sz w:val="24"/>
          <w:szCs w:val="24"/>
        </w:rPr>
      </w:pPr>
      <w:r w:rsidRPr="009D3013">
        <w:rPr>
          <w:sz w:val="24"/>
          <w:szCs w:val="24"/>
        </w:rPr>
        <w:t xml:space="preserve">Ceny všech směňovaných nemovitých věcí jsou stanoveny jako ceny sjednané. </w:t>
      </w:r>
    </w:p>
    <w:p w:rsidR="008C08A0" w:rsidRPr="009D3013" w:rsidRDefault="00A07EB8" w:rsidP="00750115">
      <w:pPr>
        <w:ind w:left="426"/>
        <w:jc w:val="both"/>
        <w:rPr>
          <w:sz w:val="24"/>
          <w:szCs w:val="24"/>
        </w:rPr>
      </w:pPr>
      <w:r w:rsidRPr="009D3013">
        <w:rPr>
          <w:sz w:val="24"/>
          <w:szCs w:val="24"/>
        </w:rPr>
        <w:t xml:space="preserve">V souladu </w:t>
      </w:r>
      <w:r w:rsidR="008C08A0" w:rsidRPr="009D3013">
        <w:rPr>
          <w:sz w:val="24"/>
          <w:szCs w:val="24"/>
        </w:rPr>
        <w:t>se stanoviskem TÚ MMP bud</w:t>
      </w:r>
      <w:r w:rsidR="0056715E" w:rsidRPr="009D3013">
        <w:rPr>
          <w:sz w:val="24"/>
          <w:szCs w:val="24"/>
        </w:rPr>
        <w:t xml:space="preserve">e žadatel ve směnné smlouvě upozorněn </w:t>
      </w:r>
      <w:r w:rsidR="002B2AAC" w:rsidRPr="009D3013">
        <w:rPr>
          <w:sz w:val="24"/>
          <w:szCs w:val="24"/>
        </w:rPr>
        <w:t xml:space="preserve">na </w:t>
      </w:r>
      <w:r w:rsidR="0056715E" w:rsidRPr="009D3013">
        <w:rPr>
          <w:sz w:val="24"/>
          <w:szCs w:val="24"/>
        </w:rPr>
        <w:t>nutnost</w:t>
      </w:r>
      <w:r w:rsidR="0028285F" w:rsidRPr="009D3013">
        <w:rPr>
          <w:sz w:val="24"/>
          <w:szCs w:val="24"/>
        </w:rPr>
        <w:t xml:space="preserve"> </w:t>
      </w:r>
      <w:r w:rsidR="002B2AAC" w:rsidRPr="009D3013">
        <w:rPr>
          <w:sz w:val="24"/>
          <w:szCs w:val="24"/>
        </w:rPr>
        <w:t xml:space="preserve">v rámci realizace jeho investičního záměru vymístění </w:t>
      </w:r>
      <w:r w:rsidR="00660684" w:rsidRPr="009D3013">
        <w:rPr>
          <w:sz w:val="24"/>
          <w:szCs w:val="24"/>
        </w:rPr>
        <w:t xml:space="preserve">části </w:t>
      </w:r>
      <w:r w:rsidR="002B2AAC" w:rsidRPr="009D3013">
        <w:rPr>
          <w:sz w:val="24"/>
          <w:szCs w:val="24"/>
        </w:rPr>
        <w:t xml:space="preserve">kanalizační stoky DN 500 vč. </w:t>
      </w:r>
      <w:r w:rsidR="00660684" w:rsidRPr="009D3013">
        <w:rPr>
          <w:sz w:val="24"/>
          <w:szCs w:val="24"/>
        </w:rPr>
        <w:t xml:space="preserve">ochranného pásma a </w:t>
      </w:r>
      <w:r w:rsidR="002B2AAC" w:rsidRPr="009D3013">
        <w:rPr>
          <w:sz w:val="24"/>
          <w:szCs w:val="24"/>
        </w:rPr>
        <w:t>horské vpusti mimo zájmové území do pozemku v majetku města Plzně</w:t>
      </w:r>
      <w:r w:rsidR="0036167C" w:rsidRPr="009D3013">
        <w:rPr>
          <w:sz w:val="24"/>
          <w:szCs w:val="24"/>
        </w:rPr>
        <w:t xml:space="preserve">. </w:t>
      </w:r>
      <w:r w:rsidR="00D43D03" w:rsidRPr="009D3013">
        <w:rPr>
          <w:sz w:val="24"/>
          <w:szCs w:val="24"/>
        </w:rPr>
        <w:t>Přeložka kanalizační stoky vč. majetkoprávních vztahů bude k tíži této FO. Vlastnictví kanalizační stoky se po přeložení nemění, v rámci přeložky</w:t>
      </w:r>
      <w:r w:rsidR="00BF58A8">
        <w:rPr>
          <w:sz w:val="24"/>
          <w:szCs w:val="24"/>
        </w:rPr>
        <w:t xml:space="preserve"> bude uzavřena smlouva o zřízení služebnosti mezi investorem přeložky, vlastníkem překládané sítě, tj. s VODÁRNOU PLZEŇ a.s. a majitelem pozemku, tj. statutárním městem Plzní. </w:t>
      </w:r>
      <w:r w:rsidR="00A90A1E" w:rsidRPr="009D3013">
        <w:rPr>
          <w:sz w:val="24"/>
          <w:szCs w:val="24"/>
        </w:rPr>
        <w:t>Další p</w:t>
      </w:r>
      <w:r w:rsidR="00C95581" w:rsidRPr="009D3013">
        <w:rPr>
          <w:sz w:val="24"/>
          <w:szCs w:val="24"/>
        </w:rPr>
        <w:t>ožadavek TÚ na zřízení služebnosti</w:t>
      </w:r>
      <w:r w:rsidR="00B65DF8" w:rsidRPr="009D3013">
        <w:rPr>
          <w:sz w:val="24"/>
          <w:szCs w:val="24"/>
        </w:rPr>
        <w:t xml:space="preserve"> </w:t>
      </w:r>
      <w:r w:rsidR="00C95581" w:rsidRPr="009D3013">
        <w:rPr>
          <w:sz w:val="24"/>
          <w:szCs w:val="24"/>
        </w:rPr>
        <w:t xml:space="preserve">v rozsahu ochranného pásma </w:t>
      </w:r>
      <w:r w:rsidR="00566510" w:rsidRPr="009D3013">
        <w:rPr>
          <w:sz w:val="24"/>
          <w:szCs w:val="24"/>
        </w:rPr>
        <w:t xml:space="preserve">kanalizační stoky DN 500 vč. horské vpusti </w:t>
      </w:r>
      <w:r w:rsidR="00C95581" w:rsidRPr="009D3013">
        <w:rPr>
          <w:sz w:val="24"/>
          <w:szCs w:val="24"/>
        </w:rPr>
        <w:t xml:space="preserve">dle zákona č. 274/2001 Sb. </w:t>
      </w:r>
      <w:r w:rsidR="006F2F4F" w:rsidRPr="009D3013">
        <w:rPr>
          <w:sz w:val="24"/>
          <w:szCs w:val="24"/>
        </w:rPr>
        <w:t>O</w:t>
      </w:r>
      <w:r w:rsidR="00C95581" w:rsidRPr="009D3013">
        <w:rPr>
          <w:sz w:val="24"/>
          <w:szCs w:val="24"/>
        </w:rPr>
        <w:t xml:space="preserve"> vodovodech a kanalizacích</w:t>
      </w:r>
      <w:r w:rsidR="00566510" w:rsidRPr="009D3013">
        <w:rPr>
          <w:sz w:val="24"/>
          <w:szCs w:val="24"/>
        </w:rPr>
        <w:t xml:space="preserve"> bude řešen </w:t>
      </w:r>
      <w:r w:rsidR="00A90A1E" w:rsidRPr="009D3013">
        <w:rPr>
          <w:sz w:val="24"/>
          <w:szCs w:val="24"/>
        </w:rPr>
        <w:t xml:space="preserve">uzavřením samostatné smlouvy o zřízení služebnosti mezi </w:t>
      </w:r>
      <w:r w:rsidR="00C226FF" w:rsidRPr="009D3013">
        <w:rPr>
          <w:sz w:val="24"/>
          <w:szCs w:val="24"/>
        </w:rPr>
        <w:t>VODÁRNOU PLZEŇ a.s.</w:t>
      </w:r>
      <w:r w:rsidR="006F2F4F" w:rsidRPr="009D3013">
        <w:rPr>
          <w:sz w:val="24"/>
          <w:szCs w:val="24"/>
        </w:rPr>
        <w:t>,</w:t>
      </w:r>
      <w:r w:rsidR="00C226FF" w:rsidRPr="009D3013">
        <w:rPr>
          <w:sz w:val="24"/>
          <w:szCs w:val="24"/>
        </w:rPr>
        <w:t xml:space="preserve"> jako</w:t>
      </w:r>
      <w:r w:rsidR="00160D29" w:rsidRPr="009D3013">
        <w:rPr>
          <w:sz w:val="24"/>
          <w:szCs w:val="24"/>
        </w:rPr>
        <w:t>žto</w:t>
      </w:r>
      <w:r w:rsidR="00C226FF" w:rsidRPr="009D3013">
        <w:rPr>
          <w:sz w:val="24"/>
          <w:szCs w:val="24"/>
        </w:rPr>
        <w:t xml:space="preserve"> vlastníkem této VHI </w:t>
      </w:r>
      <w:r w:rsidR="00160D29" w:rsidRPr="009D3013">
        <w:rPr>
          <w:sz w:val="24"/>
          <w:szCs w:val="24"/>
        </w:rPr>
        <w:t xml:space="preserve">a zároveň oprávněným a FO </w:t>
      </w:r>
      <w:proofErr w:type="spellStart"/>
      <w:r w:rsidR="00160D29" w:rsidRPr="009D3013">
        <w:rPr>
          <w:sz w:val="24"/>
          <w:szCs w:val="24"/>
        </w:rPr>
        <w:t>zaps</w:t>
      </w:r>
      <w:proofErr w:type="spellEnd"/>
      <w:r w:rsidR="00160D29" w:rsidRPr="009D3013">
        <w:rPr>
          <w:sz w:val="24"/>
          <w:szCs w:val="24"/>
        </w:rPr>
        <w:t>. na LV č. 234 pro k.</w:t>
      </w:r>
      <w:r w:rsidR="006F2F4F" w:rsidRPr="009D3013">
        <w:rPr>
          <w:sz w:val="24"/>
          <w:szCs w:val="24"/>
        </w:rPr>
        <w:t xml:space="preserve"> </w:t>
      </w:r>
      <w:proofErr w:type="spellStart"/>
      <w:r w:rsidR="00160D29" w:rsidRPr="009D3013">
        <w:rPr>
          <w:sz w:val="24"/>
          <w:szCs w:val="24"/>
        </w:rPr>
        <w:t>ú.</w:t>
      </w:r>
      <w:proofErr w:type="spellEnd"/>
      <w:r w:rsidR="00160D29" w:rsidRPr="009D3013">
        <w:rPr>
          <w:sz w:val="24"/>
          <w:szCs w:val="24"/>
        </w:rPr>
        <w:t xml:space="preserve"> Doubravka</w:t>
      </w:r>
      <w:r w:rsidR="006F2F4F" w:rsidRPr="009D3013">
        <w:rPr>
          <w:sz w:val="24"/>
          <w:szCs w:val="24"/>
        </w:rPr>
        <w:t>,</w:t>
      </w:r>
      <w:r w:rsidR="00160D29" w:rsidRPr="009D3013">
        <w:rPr>
          <w:sz w:val="24"/>
          <w:szCs w:val="24"/>
        </w:rPr>
        <w:t xml:space="preserve"> jako povinným. Tato smlouva bude uzavřena současně </w:t>
      </w:r>
      <w:r w:rsidR="001507B3" w:rsidRPr="009D3013">
        <w:rPr>
          <w:sz w:val="24"/>
          <w:szCs w:val="24"/>
        </w:rPr>
        <w:t>se směn</w:t>
      </w:r>
      <w:r w:rsidR="00D412D1" w:rsidRPr="009D3013">
        <w:rPr>
          <w:sz w:val="24"/>
          <w:szCs w:val="24"/>
        </w:rPr>
        <w:t>n</w:t>
      </w:r>
      <w:r w:rsidR="001507B3" w:rsidRPr="009D3013">
        <w:rPr>
          <w:sz w:val="24"/>
          <w:szCs w:val="24"/>
        </w:rPr>
        <w:t xml:space="preserve">ou smlouvou mezi městem Plzní a FO </w:t>
      </w:r>
      <w:proofErr w:type="spellStart"/>
      <w:r w:rsidR="001507B3" w:rsidRPr="009D3013">
        <w:rPr>
          <w:sz w:val="24"/>
          <w:szCs w:val="24"/>
        </w:rPr>
        <w:t>zaps</w:t>
      </w:r>
      <w:proofErr w:type="spellEnd"/>
      <w:r w:rsidR="001507B3" w:rsidRPr="009D3013">
        <w:rPr>
          <w:sz w:val="24"/>
          <w:szCs w:val="24"/>
        </w:rPr>
        <w:t xml:space="preserve">. na LV č. 234 pro k. </w:t>
      </w:r>
      <w:proofErr w:type="spellStart"/>
      <w:r w:rsidR="001507B3" w:rsidRPr="009D3013">
        <w:rPr>
          <w:sz w:val="24"/>
          <w:szCs w:val="24"/>
        </w:rPr>
        <w:t>ú.</w:t>
      </w:r>
      <w:proofErr w:type="spellEnd"/>
      <w:r w:rsidR="001507B3" w:rsidRPr="009D3013">
        <w:rPr>
          <w:sz w:val="24"/>
          <w:szCs w:val="24"/>
        </w:rPr>
        <w:t xml:space="preserve"> Doubravka. </w:t>
      </w:r>
    </w:p>
    <w:p w:rsidR="00AB27B1" w:rsidRPr="009D3013" w:rsidRDefault="009D5086" w:rsidP="00F85E7E">
      <w:pPr>
        <w:ind w:left="426"/>
        <w:jc w:val="both"/>
        <w:rPr>
          <w:sz w:val="24"/>
          <w:szCs w:val="24"/>
        </w:rPr>
      </w:pPr>
      <w:r w:rsidRPr="009D3013">
        <w:rPr>
          <w:sz w:val="24"/>
          <w:szCs w:val="24"/>
        </w:rPr>
        <w:t>Dle sdělení ze dne 28. 5. 2021 žadatel upřesnil, že v</w:t>
      </w:r>
      <w:r w:rsidR="006E33A3" w:rsidRPr="009D3013">
        <w:rPr>
          <w:sz w:val="24"/>
          <w:szCs w:val="24"/>
        </w:rPr>
        <w:t> </w:t>
      </w:r>
      <w:r w:rsidRPr="009D3013">
        <w:rPr>
          <w:sz w:val="24"/>
          <w:szCs w:val="24"/>
        </w:rPr>
        <w:t>rámci</w:t>
      </w:r>
      <w:r w:rsidR="006E33A3" w:rsidRPr="009D3013">
        <w:rPr>
          <w:sz w:val="24"/>
          <w:szCs w:val="24"/>
        </w:rPr>
        <w:t xml:space="preserve"> projednávané směny bude vystupovat jako fyzická osoba podnikající a plátce DPH.</w:t>
      </w:r>
      <w:r w:rsidR="006F1D0C" w:rsidRPr="009D3013">
        <w:rPr>
          <w:sz w:val="24"/>
          <w:szCs w:val="24"/>
        </w:rPr>
        <w:t xml:space="preserve"> </w:t>
      </w:r>
      <w:r w:rsidR="00647C93" w:rsidRPr="009D3013">
        <w:rPr>
          <w:sz w:val="24"/>
          <w:szCs w:val="24"/>
        </w:rPr>
        <w:t xml:space="preserve"> </w:t>
      </w:r>
    </w:p>
    <w:p w:rsidR="009B4F9B" w:rsidRDefault="009B4F9B" w:rsidP="00F85E7E">
      <w:pPr>
        <w:ind w:left="426"/>
        <w:jc w:val="both"/>
        <w:rPr>
          <w:sz w:val="24"/>
          <w:szCs w:val="24"/>
        </w:rPr>
      </w:pPr>
      <w:r w:rsidRPr="009D3013">
        <w:rPr>
          <w:sz w:val="24"/>
          <w:szCs w:val="24"/>
        </w:rPr>
        <w:t>KNM RMP ze dne 10. 6. 2021 doporučila RMP souhlasit s uvedenou majetkovou transakcí</w:t>
      </w:r>
      <w:r w:rsidR="00703D3D">
        <w:rPr>
          <w:sz w:val="24"/>
          <w:szCs w:val="24"/>
        </w:rPr>
        <w:t>.</w:t>
      </w:r>
    </w:p>
    <w:p w:rsidR="00703D3D" w:rsidRDefault="00703D3D" w:rsidP="00F85E7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RMP </w:t>
      </w:r>
      <w:r w:rsidR="00F14CCD">
        <w:rPr>
          <w:sz w:val="24"/>
          <w:szCs w:val="24"/>
        </w:rPr>
        <w:t xml:space="preserve">ze dne </w:t>
      </w:r>
      <w:r>
        <w:rPr>
          <w:sz w:val="24"/>
          <w:szCs w:val="24"/>
        </w:rPr>
        <w:t>1. 11. 2021 souhlas</w:t>
      </w:r>
      <w:r w:rsidR="00F14CCD">
        <w:rPr>
          <w:sz w:val="24"/>
          <w:szCs w:val="24"/>
        </w:rPr>
        <w:t>í</w:t>
      </w:r>
      <w:r>
        <w:rPr>
          <w:sz w:val="24"/>
          <w:szCs w:val="24"/>
        </w:rPr>
        <w:t> </w:t>
      </w:r>
      <w:r w:rsidR="00F14CCD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uzavřením směnné smlouvy. </w:t>
      </w:r>
    </w:p>
    <w:p w:rsidR="0002057F" w:rsidRDefault="0002057F" w:rsidP="00F85E7E">
      <w:pPr>
        <w:ind w:left="426"/>
        <w:jc w:val="both"/>
        <w:rPr>
          <w:sz w:val="24"/>
          <w:szCs w:val="24"/>
        </w:rPr>
      </w:pPr>
    </w:p>
    <w:p w:rsidR="000713DE" w:rsidRDefault="000713DE" w:rsidP="003E3FE8">
      <w:pPr>
        <w:pStyle w:val="ostzahl"/>
      </w:pPr>
      <w:r>
        <w:t>Předpokládaný cílový stav</w:t>
      </w:r>
    </w:p>
    <w:p w:rsidR="000713DE" w:rsidRDefault="0092141A" w:rsidP="00F85E7E">
      <w:pPr>
        <w:tabs>
          <w:tab w:val="num" w:pos="426"/>
        </w:tabs>
        <w:ind w:left="357"/>
        <w:jc w:val="both"/>
      </w:pPr>
      <w:r>
        <w:rPr>
          <w:sz w:val="24"/>
          <w:szCs w:val="24"/>
        </w:rPr>
        <w:t>Rozhodnout o realizaci</w:t>
      </w:r>
      <w:r w:rsidR="000713DE" w:rsidRPr="0036371A">
        <w:rPr>
          <w:sz w:val="24"/>
          <w:szCs w:val="24"/>
        </w:rPr>
        <w:t xml:space="preserve"> směny </w:t>
      </w:r>
      <w:r w:rsidR="00503517">
        <w:rPr>
          <w:sz w:val="24"/>
          <w:szCs w:val="24"/>
        </w:rPr>
        <w:t>nově vzniklého</w:t>
      </w:r>
      <w:r w:rsidR="009351F1">
        <w:rPr>
          <w:sz w:val="24"/>
          <w:szCs w:val="24"/>
        </w:rPr>
        <w:t xml:space="preserve"> </w:t>
      </w:r>
      <w:r w:rsidR="00CC77BF">
        <w:rPr>
          <w:sz w:val="24"/>
          <w:szCs w:val="24"/>
        </w:rPr>
        <w:t xml:space="preserve">pozemku </w:t>
      </w:r>
      <w:proofErr w:type="spellStart"/>
      <w:r w:rsidR="00CC77BF">
        <w:rPr>
          <w:sz w:val="24"/>
          <w:szCs w:val="24"/>
        </w:rPr>
        <w:t>parc</w:t>
      </w:r>
      <w:proofErr w:type="spellEnd"/>
      <w:r w:rsidR="00CC77BF">
        <w:rPr>
          <w:sz w:val="24"/>
          <w:szCs w:val="24"/>
        </w:rPr>
        <w:t xml:space="preserve">. č. </w:t>
      </w:r>
      <w:r w:rsidR="00503517">
        <w:rPr>
          <w:sz w:val="24"/>
          <w:szCs w:val="24"/>
        </w:rPr>
        <w:t>252/62</w:t>
      </w:r>
      <w:r w:rsidR="009351F1">
        <w:rPr>
          <w:sz w:val="24"/>
          <w:szCs w:val="24"/>
        </w:rPr>
        <w:t xml:space="preserve"> v k. </w:t>
      </w:r>
      <w:proofErr w:type="spellStart"/>
      <w:r w:rsidR="009351F1">
        <w:rPr>
          <w:sz w:val="24"/>
          <w:szCs w:val="24"/>
        </w:rPr>
        <w:t>ú</w:t>
      </w:r>
      <w:r w:rsidR="000E6F99">
        <w:rPr>
          <w:sz w:val="24"/>
          <w:szCs w:val="24"/>
        </w:rPr>
        <w:t>.</w:t>
      </w:r>
      <w:proofErr w:type="spellEnd"/>
      <w:r w:rsidR="000E6F99">
        <w:rPr>
          <w:sz w:val="24"/>
          <w:szCs w:val="24"/>
        </w:rPr>
        <w:t xml:space="preserve"> </w:t>
      </w:r>
      <w:proofErr w:type="spellStart"/>
      <w:r w:rsidR="00DD05FD">
        <w:rPr>
          <w:sz w:val="24"/>
          <w:szCs w:val="24"/>
        </w:rPr>
        <w:t>Lobzy</w:t>
      </w:r>
      <w:proofErr w:type="spellEnd"/>
      <w:r w:rsidR="00DD05FD">
        <w:rPr>
          <w:sz w:val="24"/>
          <w:szCs w:val="24"/>
        </w:rPr>
        <w:t xml:space="preserve">, </w:t>
      </w:r>
      <w:r w:rsidR="00997201">
        <w:rPr>
          <w:sz w:val="24"/>
          <w:szCs w:val="24"/>
        </w:rPr>
        <w:t>za</w:t>
      </w:r>
      <w:r w:rsidR="0024313D">
        <w:rPr>
          <w:sz w:val="24"/>
          <w:szCs w:val="24"/>
        </w:rPr>
        <w:t> </w:t>
      </w:r>
      <w:r w:rsidR="00997201">
        <w:rPr>
          <w:sz w:val="24"/>
          <w:szCs w:val="24"/>
        </w:rPr>
        <w:t>poz</w:t>
      </w:r>
      <w:r w:rsidR="000E6F99">
        <w:rPr>
          <w:sz w:val="24"/>
          <w:szCs w:val="24"/>
        </w:rPr>
        <w:t xml:space="preserve">emek </w:t>
      </w:r>
      <w:proofErr w:type="spellStart"/>
      <w:r w:rsidR="000E6F99">
        <w:rPr>
          <w:sz w:val="24"/>
          <w:szCs w:val="24"/>
        </w:rPr>
        <w:t>parc</w:t>
      </w:r>
      <w:proofErr w:type="spellEnd"/>
      <w:r w:rsidR="000E6F99">
        <w:rPr>
          <w:sz w:val="24"/>
          <w:szCs w:val="24"/>
        </w:rPr>
        <w:t xml:space="preserve">. č. 2410/2 v k. </w:t>
      </w:r>
      <w:proofErr w:type="spellStart"/>
      <w:r w:rsidR="000E6F99">
        <w:rPr>
          <w:sz w:val="24"/>
          <w:szCs w:val="24"/>
        </w:rPr>
        <w:t>ú.</w:t>
      </w:r>
      <w:proofErr w:type="spellEnd"/>
      <w:r w:rsidR="000E6F99">
        <w:rPr>
          <w:sz w:val="24"/>
          <w:szCs w:val="24"/>
        </w:rPr>
        <w:t xml:space="preserve"> Doubravka, mezi městem Plzní a fyzickou osobou </w:t>
      </w:r>
      <w:proofErr w:type="spellStart"/>
      <w:r w:rsidR="000E6F99">
        <w:rPr>
          <w:sz w:val="24"/>
          <w:szCs w:val="24"/>
        </w:rPr>
        <w:t>zaps</w:t>
      </w:r>
      <w:proofErr w:type="spellEnd"/>
      <w:r w:rsidR="000E6F99">
        <w:rPr>
          <w:sz w:val="24"/>
          <w:szCs w:val="24"/>
        </w:rPr>
        <w:t xml:space="preserve">. na LV č. </w:t>
      </w:r>
      <w:r w:rsidR="009F7800">
        <w:rPr>
          <w:sz w:val="24"/>
          <w:szCs w:val="24"/>
        </w:rPr>
        <w:t xml:space="preserve">234 pro k. </w:t>
      </w:r>
      <w:proofErr w:type="spellStart"/>
      <w:r w:rsidR="009F7800">
        <w:rPr>
          <w:sz w:val="24"/>
          <w:szCs w:val="24"/>
        </w:rPr>
        <w:t>ú.</w:t>
      </w:r>
      <w:proofErr w:type="spellEnd"/>
      <w:r w:rsidR="009F7800">
        <w:rPr>
          <w:sz w:val="24"/>
          <w:szCs w:val="24"/>
        </w:rPr>
        <w:t xml:space="preserve"> Doubravka</w:t>
      </w:r>
      <w:r w:rsidR="00CF180D">
        <w:rPr>
          <w:sz w:val="24"/>
          <w:szCs w:val="24"/>
        </w:rPr>
        <w:t xml:space="preserve">. </w:t>
      </w:r>
      <w:r w:rsidR="00973747">
        <w:t xml:space="preserve">   </w:t>
      </w:r>
      <w:r w:rsidR="000713DE">
        <w:t xml:space="preserve">   </w:t>
      </w:r>
    </w:p>
    <w:p w:rsidR="0002057F" w:rsidRDefault="0002057F" w:rsidP="00F85E7E">
      <w:pPr>
        <w:tabs>
          <w:tab w:val="num" w:pos="426"/>
        </w:tabs>
        <w:ind w:left="357"/>
        <w:jc w:val="both"/>
      </w:pPr>
    </w:p>
    <w:p w:rsidR="000713DE" w:rsidRDefault="000713DE" w:rsidP="000713DE">
      <w:pPr>
        <w:pStyle w:val="ostzahl"/>
      </w:pPr>
      <w:r>
        <w:t>Navrhované varianty řešení</w:t>
      </w:r>
    </w:p>
    <w:p w:rsidR="000713DE" w:rsidRDefault="005533DC" w:rsidP="00846D9C">
      <w:pPr>
        <w:pStyle w:val="vlevo"/>
      </w:pPr>
      <w:r>
        <w:t xml:space="preserve">Viz </w:t>
      </w:r>
      <w:r w:rsidR="001276ED">
        <w:t>návrh usnesení</w:t>
      </w:r>
      <w:r w:rsidR="008F1585">
        <w:t xml:space="preserve">. </w:t>
      </w:r>
      <w:r w:rsidR="003E3FE8">
        <w:t xml:space="preserve"> </w:t>
      </w:r>
    </w:p>
    <w:p w:rsidR="0002057F" w:rsidRDefault="0002057F" w:rsidP="00846D9C">
      <w:pPr>
        <w:pStyle w:val="vlevo"/>
      </w:pPr>
    </w:p>
    <w:p w:rsidR="000713DE" w:rsidRDefault="000713DE" w:rsidP="007A7758">
      <w:pPr>
        <w:pStyle w:val="ostzahl"/>
        <w:tabs>
          <w:tab w:val="clear" w:pos="360"/>
          <w:tab w:val="num" w:pos="426"/>
        </w:tabs>
      </w:pPr>
      <w:r>
        <w:t>Doporučená varianta řešení</w:t>
      </w:r>
    </w:p>
    <w:p w:rsidR="00375C37" w:rsidRDefault="001276ED" w:rsidP="00846D9C">
      <w:pPr>
        <w:pStyle w:val="vlevo"/>
      </w:pPr>
      <w:r>
        <w:t>Viz návrh usnesení</w:t>
      </w:r>
      <w:r w:rsidR="00D60840" w:rsidRPr="00262F4D">
        <w:t>.</w:t>
      </w:r>
    </w:p>
    <w:p w:rsidR="0002057F" w:rsidRPr="00375C37" w:rsidRDefault="0002057F" w:rsidP="00846D9C">
      <w:pPr>
        <w:pStyle w:val="vlevo"/>
      </w:pPr>
    </w:p>
    <w:p w:rsidR="007A7758" w:rsidRDefault="007A7758" w:rsidP="00285E0F">
      <w:pPr>
        <w:spacing w:line="120" w:lineRule="auto"/>
        <w:ind w:firstLine="357"/>
        <w:rPr>
          <w:sz w:val="24"/>
          <w:szCs w:val="24"/>
        </w:rPr>
      </w:pPr>
    </w:p>
    <w:p w:rsidR="000713DE" w:rsidRDefault="000713DE" w:rsidP="000713DE">
      <w:pPr>
        <w:pStyle w:val="ostzahl"/>
      </w:pPr>
      <w:r>
        <w:t>Finanční nároky řešení a možnosti finančního krytí</w:t>
      </w:r>
      <w:r w:rsidR="00612A52">
        <w:t xml:space="preserve"> (včetně všech následných například provozních nákladů)</w:t>
      </w:r>
    </w:p>
    <w:p w:rsidR="00501DBA" w:rsidRDefault="00501DBA" w:rsidP="00846D9C">
      <w:pPr>
        <w:pStyle w:val="vlevo"/>
      </w:pPr>
      <w:r>
        <w:t>N</w:t>
      </w:r>
      <w:r w:rsidR="00D326ED">
        <w:t xml:space="preserve">áklady </w:t>
      </w:r>
      <w:r w:rsidR="00581ED0">
        <w:t xml:space="preserve">spojené </w:t>
      </w:r>
      <w:r w:rsidR="0084644A">
        <w:t xml:space="preserve">s realizací směny – tj. doplatek ve výši </w:t>
      </w:r>
      <w:r w:rsidR="00A64064">
        <w:t>750 318</w:t>
      </w:r>
      <w:r w:rsidR="00F85E7E">
        <w:t xml:space="preserve"> </w:t>
      </w:r>
      <w:r w:rsidR="0084644A">
        <w:t xml:space="preserve">Kč, náklady </w:t>
      </w:r>
      <w:r w:rsidR="00D326ED">
        <w:t>na</w:t>
      </w:r>
      <w:r w:rsidR="0024313D">
        <w:t> </w:t>
      </w:r>
      <w:r w:rsidR="00D326ED">
        <w:t xml:space="preserve">vyhotovení znaleckého posudku a poplatek za vklad do katastru nemovitostí, </w:t>
      </w:r>
      <w:r w:rsidR="0090742C">
        <w:t xml:space="preserve">(kolek v hodnotě 2000 Kč) </w:t>
      </w:r>
      <w:r w:rsidR="00D326ED">
        <w:t xml:space="preserve">budou hrazeny </w:t>
      </w:r>
      <w:r w:rsidR="0084644A">
        <w:t>městem Plzní</w:t>
      </w:r>
      <w:r w:rsidR="00D326ED">
        <w:t>.</w:t>
      </w:r>
    </w:p>
    <w:p w:rsidR="00285E0F" w:rsidRDefault="00285E0F" w:rsidP="00846D9C">
      <w:pPr>
        <w:pStyle w:val="vlevo"/>
      </w:pPr>
    </w:p>
    <w:p w:rsidR="000713DE" w:rsidRDefault="000713DE" w:rsidP="000713DE">
      <w:pPr>
        <w:pStyle w:val="ostzahl"/>
      </w:pPr>
      <w:r>
        <w:t xml:space="preserve"> Návrh termínů realizace a určení zodpovědných pracovníků</w:t>
      </w:r>
    </w:p>
    <w:p w:rsidR="00C41E4A" w:rsidRDefault="001276ED" w:rsidP="00846D9C">
      <w:pPr>
        <w:pStyle w:val="vlevo"/>
      </w:pPr>
      <w:r>
        <w:tab/>
        <w:t>Viz návrh usnesení</w:t>
      </w:r>
      <w:r w:rsidR="00E63726">
        <w:t>.</w:t>
      </w:r>
    </w:p>
    <w:p w:rsidR="00285E0F" w:rsidRDefault="00285E0F" w:rsidP="00846D9C">
      <w:pPr>
        <w:pStyle w:val="vlevo"/>
      </w:pPr>
    </w:p>
    <w:p w:rsidR="000713DE" w:rsidRDefault="000713DE" w:rsidP="000713DE">
      <w:pPr>
        <w:pStyle w:val="ostzahl"/>
      </w:pPr>
      <w:r>
        <w:t>Dříve přijatá usnesení orgánů města nebo městských obvodů, která s tímto návrhem souvisejí</w:t>
      </w:r>
    </w:p>
    <w:p w:rsidR="00D66AFA" w:rsidRDefault="00963359" w:rsidP="00846D9C">
      <w:pPr>
        <w:pStyle w:val="vlevo"/>
      </w:pPr>
      <w:r w:rsidRPr="00963359">
        <w:t>-</w:t>
      </w:r>
      <w:r>
        <w:t xml:space="preserve"> </w:t>
      </w:r>
      <w:proofErr w:type="spellStart"/>
      <w:r w:rsidR="00E63726">
        <w:t>usn</w:t>
      </w:r>
      <w:proofErr w:type="spellEnd"/>
      <w:r w:rsidR="00E63726">
        <w:t xml:space="preserve">. RMO Plzeň </w:t>
      </w:r>
      <w:r w:rsidR="004D568A">
        <w:t>4</w:t>
      </w:r>
      <w:r w:rsidR="00FF0AF1">
        <w:t xml:space="preserve"> č. </w:t>
      </w:r>
      <w:r w:rsidR="004D568A">
        <w:t>0026/21</w:t>
      </w:r>
      <w:r w:rsidR="00FF0AF1">
        <w:t xml:space="preserve"> ze dne </w:t>
      </w:r>
      <w:r w:rsidR="004D568A">
        <w:t>3. 3. 2021.</w:t>
      </w:r>
    </w:p>
    <w:p w:rsidR="00636A91" w:rsidRDefault="00170EEB" w:rsidP="00846D9C">
      <w:pPr>
        <w:pStyle w:val="vlevo"/>
        <w:rPr>
          <w:rStyle w:val="Hypertextovodkaz"/>
        </w:rPr>
      </w:pPr>
      <w:r>
        <w:t xml:space="preserve">  </w:t>
      </w:r>
      <w:hyperlink r:id="rId6" w:history="1">
        <w:r w:rsidR="00636A91" w:rsidRPr="009F7516">
          <w:rPr>
            <w:rStyle w:val="Hypertextovodkaz"/>
          </w:rPr>
          <w:t>https://usneseni.plzen.eu/bin_Soubor.php?id=103193</w:t>
        </w:r>
      </w:hyperlink>
    </w:p>
    <w:p w:rsidR="00846D9C" w:rsidRDefault="00846D9C" w:rsidP="00846D9C">
      <w:pPr>
        <w:pStyle w:val="vlevo"/>
        <w:rPr>
          <w:rStyle w:val="Hypertextovodkaz"/>
          <w:color w:val="auto"/>
          <w:u w:val="none"/>
        </w:rPr>
      </w:pPr>
      <w:r w:rsidRPr="00846D9C">
        <w:rPr>
          <w:rStyle w:val="Hypertextovodkaz"/>
          <w:u w:val="none"/>
        </w:rPr>
        <w:lastRenderedPageBreak/>
        <w:t xml:space="preserve">- </w:t>
      </w:r>
      <w:r>
        <w:rPr>
          <w:rStyle w:val="Hypertextovodkaz"/>
          <w:color w:val="auto"/>
          <w:u w:val="none"/>
        </w:rPr>
        <w:t>doporučení KNM RMP ze dne</w:t>
      </w:r>
      <w:r w:rsidR="008A367F">
        <w:rPr>
          <w:rStyle w:val="Hypertextovodkaz"/>
          <w:color w:val="auto"/>
          <w:u w:val="none"/>
        </w:rPr>
        <w:t xml:space="preserve"> 10. 6. 2021</w:t>
      </w:r>
    </w:p>
    <w:p w:rsidR="000C356E" w:rsidRPr="00687F4B" w:rsidRDefault="00392195" w:rsidP="00846D9C">
      <w:pPr>
        <w:pStyle w:val="vlev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- </w:t>
      </w:r>
      <w:r w:rsidRPr="00687F4B">
        <w:rPr>
          <w:rStyle w:val="Hypertextovodkaz"/>
          <w:color w:val="auto"/>
          <w:u w:val="none"/>
        </w:rPr>
        <w:t xml:space="preserve">usnesení RMP č. </w:t>
      </w:r>
      <w:r w:rsidR="00687F4B">
        <w:rPr>
          <w:rStyle w:val="Hypertextovodkaz"/>
          <w:color w:val="auto"/>
          <w:u w:val="none"/>
        </w:rPr>
        <w:t xml:space="preserve">1099 </w:t>
      </w:r>
      <w:bookmarkStart w:id="5" w:name="_GoBack"/>
      <w:bookmarkEnd w:id="5"/>
      <w:r w:rsidRPr="00687F4B">
        <w:rPr>
          <w:rStyle w:val="Hypertextovodkaz"/>
          <w:color w:val="auto"/>
          <w:u w:val="none"/>
        </w:rPr>
        <w:t>ze dne 1. 11. 2021</w:t>
      </w:r>
    </w:p>
    <w:p w:rsidR="00687F4B" w:rsidRDefault="00687F4B" w:rsidP="00846D9C">
      <w:pPr>
        <w:pStyle w:val="vlevo"/>
        <w:rPr>
          <w:rStyle w:val="Hypertextovodkaz"/>
          <w:color w:val="auto"/>
          <w:u w:val="none"/>
        </w:rPr>
      </w:pPr>
      <w:hyperlink r:id="rId7" w:history="1">
        <w:r w:rsidRPr="00613D47">
          <w:rPr>
            <w:rStyle w:val="Hypertextovodkaz"/>
          </w:rPr>
          <w:t>https://usneseni.plzen.eu/bin_Soubor.php?id=106047</w:t>
        </w:r>
      </w:hyperlink>
    </w:p>
    <w:p w:rsidR="00285E0F" w:rsidRPr="00EB691B" w:rsidRDefault="00285E0F" w:rsidP="00846D9C">
      <w:pPr>
        <w:pStyle w:val="vlevo"/>
      </w:pPr>
    </w:p>
    <w:p w:rsidR="000713DE" w:rsidRDefault="000713DE" w:rsidP="000713DE">
      <w:pPr>
        <w:pStyle w:val="ostzahl"/>
      </w:pPr>
      <w:r>
        <w:t>Závazky či pohledávky vůči městu Plzni</w:t>
      </w:r>
    </w:p>
    <w:p w:rsidR="000713DE" w:rsidRDefault="000713DE" w:rsidP="00846D9C">
      <w:pPr>
        <w:pStyle w:val="vlevo"/>
      </w:pPr>
      <w:r>
        <w:t>K</w:t>
      </w:r>
      <w:r w:rsidR="00963359">
        <w:t xml:space="preserve">e dni </w:t>
      </w:r>
      <w:r w:rsidR="00B0640B">
        <w:t>28. 5. 2021</w:t>
      </w:r>
      <w:r w:rsidR="00F165CA">
        <w:t xml:space="preserve"> nemá </w:t>
      </w:r>
      <w:r w:rsidR="00E34762">
        <w:t xml:space="preserve">žadatel </w:t>
      </w:r>
      <w:r w:rsidR="00501DBA">
        <w:t xml:space="preserve">evidovány </w:t>
      </w:r>
      <w:r w:rsidR="00963359">
        <w:t xml:space="preserve">žádné </w:t>
      </w:r>
      <w:r w:rsidR="00501DBA">
        <w:t>závazky</w:t>
      </w:r>
      <w:r w:rsidR="00963359">
        <w:t xml:space="preserve"> po splatnosti vůči městu P</w:t>
      </w:r>
      <w:r w:rsidR="00F165CA">
        <w:t>lzni.</w:t>
      </w:r>
    </w:p>
    <w:p w:rsidR="006F2F4F" w:rsidRDefault="006F2F4F" w:rsidP="00846D9C">
      <w:pPr>
        <w:pStyle w:val="vlevo"/>
      </w:pPr>
    </w:p>
    <w:p w:rsidR="000713DE" w:rsidRDefault="000713DE" w:rsidP="00846D9C">
      <w:pPr>
        <w:pStyle w:val="vlevo"/>
      </w:pPr>
    </w:p>
    <w:p w:rsidR="000713DE" w:rsidRDefault="000713DE" w:rsidP="00D02DD4">
      <w:pPr>
        <w:spacing w:after="240"/>
        <w:rPr>
          <w:rStyle w:val="ostzahlChar"/>
        </w:rPr>
      </w:pPr>
      <w:r>
        <w:rPr>
          <w:rStyle w:val="ostzahlChar"/>
        </w:rPr>
        <w:t>10.</w:t>
      </w:r>
      <w:r w:rsidR="00963359">
        <w:rPr>
          <w:rStyle w:val="ostzahlChar"/>
        </w:rPr>
        <w:t xml:space="preserve"> </w:t>
      </w:r>
      <w:r>
        <w:rPr>
          <w:rStyle w:val="ostzahlChar"/>
        </w:rPr>
        <w:t>Přílohy</w:t>
      </w:r>
    </w:p>
    <w:p w:rsidR="00D24FFF" w:rsidRDefault="00F165CA" w:rsidP="003E3F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Příloha č. 1</w:t>
      </w:r>
      <w:r w:rsidR="000713DE">
        <w:rPr>
          <w:sz w:val="24"/>
          <w:szCs w:val="24"/>
        </w:rPr>
        <w:t xml:space="preserve"> </w:t>
      </w:r>
      <w:r w:rsidR="002054C5">
        <w:rPr>
          <w:sz w:val="24"/>
          <w:szCs w:val="24"/>
        </w:rPr>
        <w:t>-</w:t>
      </w:r>
      <w:r w:rsidR="000713DE">
        <w:rPr>
          <w:sz w:val="24"/>
          <w:szCs w:val="24"/>
        </w:rPr>
        <w:t xml:space="preserve"> stanovisk</w:t>
      </w:r>
      <w:r w:rsidR="005E1B7F">
        <w:rPr>
          <w:sz w:val="24"/>
          <w:szCs w:val="24"/>
        </w:rPr>
        <w:t>a</w:t>
      </w:r>
      <w:r w:rsidR="00F52C3C">
        <w:rPr>
          <w:sz w:val="24"/>
          <w:szCs w:val="24"/>
        </w:rPr>
        <w:t xml:space="preserve"> </w:t>
      </w:r>
      <w:r w:rsidR="002121BA">
        <w:rPr>
          <w:sz w:val="24"/>
          <w:szCs w:val="24"/>
        </w:rPr>
        <w:t>T</w:t>
      </w:r>
      <w:r w:rsidR="000713DE">
        <w:rPr>
          <w:sz w:val="24"/>
          <w:szCs w:val="24"/>
        </w:rPr>
        <w:t>Ú MMP</w:t>
      </w:r>
      <w:r>
        <w:rPr>
          <w:sz w:val="24"/>
          <w:szCs w:val="24"/>
        </w:rPr>
        <w:t>.</w:t>
      </w:r>
      <w:r w:rsidR="00963359">
        <w:rPr>
          <w:sz w:val="24"/>
          <w:szCs w:val="24"/>
        </w:rPr>
        <w:t xml:space="preserve"> </w:t>
      </w:r>
    </w:p>
    <w:p w:rsidR="00455115" w:rsidRDefault="00F165CA" w:rsidP="003E3F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Příloha č. 2</w:t>
      </w:r>
      <w:r w:rsidR="000F515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RMO Plzeň </w:t>
      </w:r>
      <w:r w:rsidR="00636A91">
        <w:rPr>
          <w:sz w:val="24"/>
          <w:szCs w:val="24"/>
        </w:rPr>
        <w:t>4</w:t>
      </w:r>
      <w:r w:rsidR="00455115">
        <w:rPr>
          <w:sz w:val="24"/>
          <w:szCs w:val="24"/>
        </w:rPr>
        <w:t xml:space="preserve"> č. </w:t>
      </w:r>
      <w:r w:rsidR="00636A91">
        <w:rPr>
          <w:sz w:val="24"/>
          <w:szCs w:val="24"/>
        </w:rPr>
        <w:t>0026/21</w:t>
      </w:r>
      <w:r w:rsidR="00455115">
        <w:rPr>
          <w:sz w:val="24"/>
          <w:szCs w:val="24"/>
        </w:rPr>
        <w:t xml:space="preserve"> ze dne </w:t>
      </w:r>
      <w:r w:rsidR="00636A91">
        <w:rPr>
          <w:sz w:val="24"/>
          <w:szCs w:val="24"/>
        </w:rPr>
        <w:t>3. 3. 2021</w:t>
      </w:r>
      <w:r>
        <w:rPr>
          <w:sz w:val="24"/>
          <w:szCs w:val="24"/>
        </w:rPr>
        <w:t>.</w:t>
      </w:r>
    </w:p>
    <w:p w:rsidR="00256DD8" w:rsidRDefault="001E0109" w:rsidP="003E3F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3 </w:t>
      </w:r>
      <w:r w:rsidR="00BC0786">
        <w:rPr>
          <w:sz w:val="24"/>
          <w:szCs w:val="24"/>
        </w:rPr>
        <w:t>-</w:t>
      </w:r>
      <w:r>
        <w:rPr>
          <w:sz w:val="24"/>
          <w:szCs w:val="24"/>
        </w:rPr>
        <w:t xml:space="preserve"> situace</w:t>
      </w:r>
      <w:r w:rsidR="004B15F2">
        <w:rPr>
          <w:sz w:val="24"/>
          <w:szCs w:val="24"/>
        </w:rPr>
        <w:t xml:space="preserve"> vč. zákresu variant řešení</w:t>
      </w:r>
      <w:r w:rsidR="00256DD8">
        <w:rPr>
          <w:sz w:val="24"/>
          <w:szCs w:val="24"/>
        </w:rPr>
        <w:t>.</w:t>
      </w:r>
    </w:p>
    <w:p w:rsidR="001E0109" w:rsidRDefault="00256DD8" w:rsidP="003E3F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Příloha č. 4 - studie (Park sv. Jiří)</w:t>
      </w:r>
      <w:r w:rsidR="00FE5BEE">
        <w:rPr>
          <w:sz w:val="24"/>
          <w:szCs w:val="24"/>
        </w:rPr>
        <w:t>.</w:t>
      </w:r>
      <w:r w:rsidR="00BC0786">
        <w:rPr>
          <w:sz w:val="24"/>
          <w:szCs w:val="24"/>
        </w:rPr>
        <w:t xml:space="preserve"> </w:t>
      </w:r>
      <w:r w:rsidR="001E0109">
        <w:rPr>
          <w:sz w:val="24"/>
          <w:szCs w:val="24"/>
        </w:rPr>
        <w:t xml:space="preserve"> </w:t>
      </w:r>
    </w:p>
    <w:p w:rsidR="00033F39" w:rsidRDefault="00F165CA" w:rsidP="004A62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</w:t>
      </w:r>
      <w:r w:rsidR="00256DD8">
        <w:rPr>
          <w:sz w:val="24"/>
          <w:szCs w:val="24"/>
        </w:rPr>
        <w:t>5</w:t>
      </w:r>
      <w:r w:rsidR="000713DE">
        <w:rPr>
          <w:sz w:val="24"/>
          <w:szCs w:val="24"/>
        </w:rPr>
        <w:t xml:space="preserve"> </w:t>
      </w:r>
      <w:r w:rsidR="003D5216">
        <w:rPr>
          <w:sz w:val="24"/>
          <w:szCs w:val="24"/>
        </w:rPr>
        <w:t>- snímky z</w:t>
      </w:r>
      <w:r w:rsidR="00685FDC">
        <w:rPr>
          <w:sz w:val="24"/>
          <w:szCs w:val="24"/>
        </w:rPr>
        <w:t> </w:t>
      </w:r>
      <w:proofErr w:type="gramStart"/>
      <w:r w:rsidR="003D5216">
        <w:rPr>
          <w:sz w:val="24"/>
          <w:szCs w:val="24"/>
        </w:rPr>
        <w:t>KM</w:t>
      </w:r>
      <w:r w:rsidR="00685FDC">
        <w:rPr>
          <w:sz w:val="24"/>
          <w:szCs w:val="24"/>
        </w:rPr>
        <w:t xml:space="preserve"> </w:t>
      </w:r>
      <w:r w:rsidR="00244D14">
        <w:rPr>
          <w:sz w:val="24"/>
          <w:szCs w:val="24"/>
        </w:rPr>
        <w:t>-</w:t>
      </w:r>
      <w:r w:rsidR="00685FDC">
        <w:rPr>
          <w:sz w:val="24"/>
          <w:szCs w:val="24"/>
        </w:rPr>
        <w:t xml:space="preserve"> </w:t>
      </w:r>
      <w:r w:rsidR="003D5216">
        <w:rPr>
          <w:sz w:val="24"/>
          <w:szCs w:val="24"/>
        </w:rPr>
        <w:t>modrá</w:t>
      </w:r>
      <w:proofErr w:type="gramEnd"/>
      <w:r w:rsidR="003D5216">
        <w:rPr>
          <w:sz w:val="24"/>
          <w:szCs w:val="24"/>
        </w:rPr>
        <w:t xml:space="preserve"> mapa, let</w:t>
      </w:r>
      <w:r w:rsidR="00685FDC">
        <w:rPr>
          <w:sz w:val="24"/>
          <w:szCs w:val="24"/>
        </w:rPr>
        <w:t>ec.</w:t>
      </w:r>
      <w:r w:rsidR="003D5216">
        <w:rPr>
          <w:sz w:val="24"/>
          <w:szCs w:val="24"/>
        </w:rPr>
        <w:t xml:space="preserve"> sníme</w:t>
      </w:r>
      <w:r w:rsidR="00033F39">
        <w:rPr>
          <w:sz w:val="24"/>
          <w:szCs w:val="24"/>
        </w:rPr>
        <w:t xml:space="preserve">k k. </w:t>
      </w:r>
      <w:proofErr w:type="spellStart"/>
      <w:r w:rsidR="00033F39">
        <w:rPr>
          <w:sz w:val="24"/>
          <w:szCs w:val="24"/>
        </w:rPr>
        <w:t>ú.</w:t>
      </w:r>
      <w:proofErr w:type="spellEnd"/>
      <w:r w:rsidR="00033F39">
        <w:rPr>
          <w:sz w:val="24"/>
          <w:szCs w:val="24"/>
        </w:rPr>
        <w:t xml:space="preserve"> </w:t>
      </w:r>
      <w:proofErr w:type="spellStart"/>
      <w:r w:rsidR="00033F39">
        <w:rPr>
          <w:sz w:val="24"/>
          <w:szCs w:val="24"/>
        </w:rPr>
        <w:t>Lobzy</w:t>
      </w:r>
      <w:proofErr w:type="spellEnd"/>
      <w:r w:rsidR="00033F39">
        <w:rPr>
          <w:sz w:val="24"/>
          <w:szCs w:val="24"/>
        </w:rPr>
        <w:t xml:space="preserve"> a k. ú Doubravka</w:t>
      </w:r>
      <w:r w:rsidR="00244D14">
        <w:rPr>
          <w:sz w:val="24"/>
          <w:szCs w:val="24"/>
        </w:rPr>
        <w:t>.</w:t>
      </w:r>
    </w:p>
    <w:p w:rsidR="00503517" w:rsidRDefault="00503517" w:rsidP="004A62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Příloha č. 6 - geometrický plán č. 1279</w:t>
      </w:r>
      <w:r w:rsidR="008C1045">
        <w:rPr>
          <w:sz w:val="24"/>
          <w:szCs w:val="24"/>
        </w:rPr>
        <w:t>-</w:t>
      </w:r>
      <w:r>
        <w:rPr>
          <w:sz w:val="24"/>
          <w:szCs w:val="24"/>
        </w:rPr>
        <w:t>59/2021</w:t>
      </w:r>
      <w:r w:rsidR="00703D3D">
        <w:rPr>
          <w:sz w:val="24"/>
          <w:szCs w:val="24"/>
        </w:rPr>
        <w:t>.</w:t>
      </w:r>
    </w:p>
    <w:p w:rsidR="00503517" w:rsidRDefault="00503517" w:rsidP="00503517">
      <w:pPr>
        <w:jc w:val="both"/>
        <w:rPr>
          <w:sz w:val="24"/>
          <w:szCs w:val="24"/>
        </w:rPr>
      </w:pPr>
    </w:p>
    <w:p w:rsidR="00D921DB" w:rsidRDefault="00D921DB" w:rsidP="004A62AF">
      <w:pPr>
        <w:ind w:firstLine="426"/>
        <w:jc w:val="both"/>
        <w:rPr>
          <w:sz w:val="24"/>
          <w:szCs w:val="24"/>
        </w:rPr>
      </w:pPr>
    </w:p>
    <w:p w:rsidR="00D921DB" w:rsidRDefault="00D921DB" w:rsidP="004A62AF">
      <w:pPr>
        <w:ind w:firstLine="426"/>
        <w:jc w:val="both"/>
        <w:rPr>
          <w:sz w:val="24"/>
          <w:szCs w:val="24"/>
        </w:rPr>
      </w:pPr>
    </w:p>
    <w:p w:rsidR="00F52C3C" w:rsidRDefault="00F52C3C" w:rsidP="00F52C3C">
      <w:pPr>
        <w:jc w:val="both"/>
        <w:rPr>
          <w:sz w:val="24"/>
          <w:szCs w:val="24"/>
        </w:rPr>
      </w:pPr>
    </w:p>
    <w:sectPr w:rsidR="00F52C3C" w:rsidSect="00F4001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6B5"/>
    <w:multiLevelType w:val="hybridMultilevel"/>
    <w:tmpl w:val="DF16FB78"/>
    <w:lvl w:ilvl="0" w:tplc="177EBBB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35E3DC8"/>
    <w:multiLevelType w:val="hybridMultilevel"/>
    <w:tmpl w:val="035AD482"/>
    <w:lvl w:ilvl="0" w:tplc="DA8CE5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B966BB5"/>
    <w:multiLevelType w:val="hybridMultilevel"/>
    <w:tmpl w:val="FA8EBEBC"/>
    <w:lvl w:ilvl="0" w:tplc="9C14139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0B1668A"/>
    <w:multiLevelType w:val="hybridMultilevel"/>
    <w:tmpl w:val="1102F82C"/>
    <w:lvl w:ilvl="0" w:tplc="6984499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1310836"/>
    <w:multiLevelType w:val="hybridMultilevel"/>
    <w:tmpl w:val="7F80B24A"/>
    <w:lvl w:ilvl="0" w:tplc="8A101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7BC7"/>
    <w:multiLevelType w:val="hybridMultilevel"/>
    <w:tmpl w:val="0B981A18"/>
    <w:lvl w:ilvl="0" w:tplc="EBACC5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76916C6D"/>
    <w:multiLevelType w:val="hybridMultilevel"/>
    <w:tmpl w:val="F5D6CE28"/>
    <w:lvl w:ilvl="0" w:tplc="A31A8CDA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DE"/>
    <w:rsid w:val="000060B3"/>
    <w:rsid w:val="0001074B"/>
    <w:rsid w:val="000133F9"/>
    <w:rsid w:val="00013986"/>
    <w:rsid w:val="00015942"/>
    <w:rsid w:val="0002057F"/>
    <w:rsid w:val="000226E3"/>
    <w:rsid w:val="0002415B"/>
    <w:rsid w:val="000306D4"/>
    <w:rsid w:val="00033F39"/>
    <w:rsid w:val="00034190"/>
    <w:rsid w:val="0004118F"/>
    <w:rsid w:val="00052F3C"/>
    <w:rsid w:val="00056A6C"/>
    <w:rsid w:val="000635CD"/>
    <w:rsid w:val="00070E8A"/>
    <w:rsid w:val="000713DE"/>
    <w:rsid w:val="00081721"/>
    <w:rsid w:val="00083AED"/>
    <w:rsid w:val="0009028E"/>
    <w:rsid w:val="00093B5C"/>
    <w:rsid w:val="000B06A7"/>
    <w:rsid w:val="000B1E60"/>
    <w:rsid w:val="000B388D"/>
    <w:rsid w:val="000B3AC5"/>
    <w:rsid w:val="000C356E"/>
    <w:rsid w:val="000D0BB0"/>
    <w:rsid w:val="000D245A"/>
    <w:rsid w:val="000D6742"/>
    <w:rsid w:val="000E1EE3"/>
    <w:rsid w:val="000E6207"/>
    <w:rsid w:val="000E6F99"/>
    <w:rsid w:val="000E7CE6"/>
    <w:rsid w:val="000F515E"/>
    <w:rsid w:val="000F62C9"/>
    <w:rsid w:val="000F7FD7"/>
    <w:rsid w:val="001276ED"/>
    <w:rsid w:val="001368D3"/>
    <w:rsid w:val="00147F8C"/>
    <w:rsid w:val="001507B3"/>
    <w:rsid w:val="00152864"/>
    <w:rsid w:val="001541C6"/>
    <w:rsid w:val="00154907"/>
    <w:rsid w:val="00155CD6"/>
    <w:rsid w:val="00160D29"/>
    <w:rsid w:val="00165252"/>
    <w:rsid w:val="00170EEB"/>
    <w:rsid w:val="0017147F"/>
    <w:rsid w:val="001736C1"/>
    <w:rsid w:val="00175772"/>
    <w:rsid w:val="00176782"/>
    <w:rsid w:val="00187176"/>
    <w:rsid w:val="00190C1D"/>
    <w:rsid w:val="001919C9"/>
    <w:rsid w:val="00193A92"/>
    <w:rsid w:val="00195946"/>
    <w:rsid w:val="001A03EE"/>
    <w:rsid w:val="001A59C4"/>
    <w:rsid w:val="001B11C9"/>
    <w:rsid w:val="001B5323"/>
    <w:rsid w:val="001B5EBE"/>
    <w:rsid w:val="001B6AF9"/>
    <w:rsid w:val="001C00BB"/>
    <w:rsid w:val="001C1746"/>
    <w:rsid w:val="001C3880"/>
    <w:rsid w:val="001D72B8"/>
    <w:rsid w:val="001D7615"/>
    <w:rsid w:val="001E0109"/>
    <w:rsid w:val="001E0A7A"/>
    <w:rsid w:val="001E710D"/>
    <w:rsid w:val="001F321E"/>
    <w:rsid w:val="001F448E"/>
    <w:rsid w:val="001F4960"/>
    <w:rsid w:val="001F726A"/>
    <w:rsid w:val="002054C5"/>
    <w:rsid w:val="00205647"/>
    <w:rsid w:val="002121BA"/>
    <w:rsid w:val="00221011"/>
    <w:rsid w:val="002241B7"/>
    <w:rsid w:val="00226BB2"/>
    <w:rsid w:val="00240936"/>
    <w:rsid w:val="0024313D"/>
    <w:rsid w:val="00244D14"/>
    <w:rsid w:val="00251461"/>
    <w:rsid w:val="0025667B"/>
    <w:rsid w:val="00256DD8"/>
    <w:rsid w:val="00262F4D"/>
    <w:rsid w:val="00264FB0"/>
    <w:rsid w:val="0026526B"/>
    <w:rsid w:val="0027050B"/>
    <w:rsid w:val="002735AB"/>
    <w:rsid w:val="00273647"/>
    <w:rsid w:val="0028285F"/>
    <w:rsid w:val="00283067"/>
    <w:rsid w:val="00285E0F"/>
    <w:rsid w:val="00293DC7"/>
    <w:rsid w:val="002A0E7B"/>
    <w:rsid w:val="002A1899"/>
    <w:rsid w:val="002B2AAC"/>
    <w:rsid w:val="002C32D2"/>
    <w:rsid w:val="002D0B6B"/>
    <w:rsid w:val="002E481C"/>
    <w:rsid w:val="002F14FC"/>
    <w:rsid w:val="002F293F"/>
    <w:rsid w:val="002F77E0"/>
    <w:rsid w:val="003164D0"/>
    <w:rsid w:val="00343B5C"/>
    <w:rsid w:val="00346C3C"/>
    <w:rsid w:val="00351F19"/>
    <w:rsid w:val="00352C20"/>
    <w:rsid w:val="0036167C"/>
    <w:rsid w:val="0036371A"/>
    <w:rsid w:val="00371397"/>
    <w:rsid w:val="003752A2"/>
    <w:rsid w:val="00375C37"/>
    <w:rsid w:val="0037665F"/>
    <w:rsid w:val="00385877"/>
    <w:rsid w:val="00386A10"/>
    <w:rsid w:val="0038708E"/>
    <w:rsid w:val="00392195"/>
    <w:rsid w:val="00394AC9"/>
    <w:rsid w:val="003A1344"/>
    <w:rsid w:val="003B43BE"/>
    <w:rsid w:val="003C4918"/>
    <w:rsid w:val="003D2D7D"/>
    <w:rsid w:val="003D5216"/>
    <w:rsid w:val="003E3FE8"/>
    <w:rsid w:val="003F0DE7"/>
    <w:rsid w:val="003F47A2"/>
    <w:rsid w:val="003F48D4"/>
    <w:rsid w:val="00400840"/>
    <w:rsid w:val="00401A84"/>
    <w:rsid w:val="00402B5B"/>
    <w:rsid w:val="00404290"/>
    <w:rsid w:val="00407D5A"/>
    <w:rsid w:val="004124BA"/>
    <w:rsid w:val="00427F10"/>
    <w:rsid w:val="00440685"/>
    <w:rsid w:val="00453A06"/>
    <w:rsid w:val="00455115"/>
    <w:rsid w:val="00460B08"/>
    <w:rsid w:val="004639D1"/>
    <w:rsid w:val="00464B52"/>
    <w:rsid w:val="0047146A"/>
    <w:rsid w:val="0048444D"/>
    <w:rsid w:val="004A4B91"/>
    <w:rsid w:val="004A4DC7"/>
    <w:rsid w:val="004A532E"/>
    <w:rsid w:val="004A62AF"/>
    <w:rsid w:val="004A77DD"/>
    <w:rsid w:val="004B15F2"/>
    <w:rsid w:val="004B3300"/>
    <w:rsid w:val="004B6093"/>
    <w:rsid w:val="004C0762"/>
    <w:rsid w:val="004C0B60"/>
    <w:rsid w:val="004C1F9A"/>
    <w:rsid w:val="004C2980"/>
    <w:rsid w:val="004C79F9"/>
    <w:rsid w:val="004D568A"/>
    <w:rsid w:val="004F0A8C"/>
    <w:rsid w:val="00501DBA"/>
    <w:rsid w:val="00501F2A"/>
    <w:rsid w:val="00503517"/>
    <w:rsid w:val="00503659"/>
    <w:rsid w:val="00506B55"/>
    <w:rsid w:val="0051099C"/>
    <w:rsid w:val="005111E4"/>
    <w:rsid w:val="005214F4"/>
    <w:rsid w:val="005219AE"/>
    <w:rsid w:val="0052718A"/>
    <w:rsid w:val="005533DC"/>
    <w:rsid w:val="00566510"/>
    <w:rsid w:val="005669E6"/>
    <w:rsid w:val="0056715E"/>
    <w:rsid w:val="00567FBC"/>
    <w:rsid w:val="00572A56"/>
    <w:rsid w:val="0057415E"/>
    <w:rsid w:val="005765F5"/>
    <w:rsid w:val="005816DA"/>
    <w:rsid w:val="00581ED0"/>
    <w:rsid w:val="00585D32"/>
    <w:rsid w:val="005911EB"/>
    <w:rsid w:val="00593586"/>
    <w:rsid w:val="00596C32"/>
    <w:rsid w:val="005A18DC"/>
    <w:rsid w:val="005E1B7F"/>
    <w:rsid w:val="005E388A"/>
    <w:rsid w:val="005E6848"/>
    <w:rsid w:val="005F12A4"/>
    <w:rsid w:val="00600F28"/>
    <w:rsid w:val="006039DB"/>
    <w:rsid w:val="00612A52"/>
    <w:rsid w:val="006159EF"/>
    <w:rsid w:val="00617C3E"/>
    <w:rsid w:val="00625209"/>
    <w:rsid w:val="00631566"/>
    <w:rsid w:val="00636A91"/>
    <w:rsid w:val="0064020C"/>
    <w:rsid w:val="00643743"/>
    <w:rsid w:val="00647814"/>
    <w:rsid w:val="00647C93"/>
    <w:rsid w:val="00660684"/>
    <w:rsid w:val="006608C4"/>
    <w:rsid w:val="00664273"/>
    <w:rsid w:val="006759F1"/>
    <w:rsid w:val="00681578"/>
    <w:rsid w:val="00685FDC"/>
    <w:rsid w:val="00687F4B"/>
    <w:rsid w:val="00690C02"/>
    <w:rsid w:val="006955E7"/>
    <w:rsid w:val="00697118"/>
    <w:rsid w:val="006A5F4B"/>
    <w:rsid w:val="006A6D17"/>
    <w:rsid w:val="006B2FC5"/>
    <w:rsid w:val="006E22BA"/>
    <w:rsid w:val="006E32A0"/>
    <w:rsid w:val="006E33A3"/>
    <w:rsid w:val="006E5B8F"/>
    <w:rsid w:val="006E6786"/>
    <w:rsid w:val="006F1D0C"/>
    <w:rsid w:val="006F2F4F"/>
    <w:rsid w:val="006F6650"/>
    <w:rsid w:val="006F6F82"/>
    <w:rsid w:val="007013EB"/>
    <w:rsid w:val="00703D3D"/>
    <w:rsid w:val="00730044"/>
    <w:rsid w:val="007336E1"/>
    <w:rsid w:val="007347DB"/>
    <w:rsid w:val="0073702F"/>
    <w:rsid w:val="007431F3"/>
    <w:rsid w:val="00745FFC"/>
    <w:rsid w:val="00750115"/>
    <w:rsid w:val="00751733"/>
    <w:rsid w:val="00751A06"/>
    <w:rsid w:val="00753817"/>
    <w:rsid w:val="007568FC"/>
    <w:rsid w:val="00772CB5"/>
    <w:rsid w:val="00777A4B"/>
    <w:rsid w:val="00777A8F"/>
    <w:rsid w:val="007917B0"/>
    <w:rsid w:val="007A3554"/>
    <w:rsid w:val="007A37BE"/>
    <w:rsid w:val="007A5FD1"/>
    <w:rsid w:val="007A7758"/>
    <w:rsid w:val="007B061C"/>
    <w:rsid w:val="007B453B"/>
    <w:rsid w:val="007B7864"/>
    <w:rsid w:val="007C36E2"/>
    <w:rsid w:val="007C3C8D"/>
    <w:rsid w:val="007D101F"/>
    <w:rsid w:val="007D2434"/>
    <w:rsid w:val="007D446E"/>
    <w:rsid w:val="007E01B3"/>
    <w:rsid w:val="0080195E"/>
    <w:rsid w:val="00816695"/>
    <w:rsid w:val="0083054B"/>
    <w:rsid w:val="008320C0"/>
    <w:rsid w:val="00832654"/>
    <w:rsid w:val="00836675"/>
    <w:rsid w:val="00840173"/>
    <w:rsid w:val="0084644A"/>
    <w:rsid w:val="00846D9C"/>
    <w:rsid w:val="0084766C"/>
    <w:rsid w:val="00852D91"/>
    <w:rsid w:val="00860B43"/>
    <w:rsid w:val="00861B11"/>
    <w:rsid w:val="00864EBB"/>
    <w:rsid w:val="00866897"/>
    <w:rsid w:val="00866AC6"/>
    <w:rsid w:val="00871ED9"/>
    <w:rsid w:val="008744DE"/>
    <w:rsid w:val="00881548"/>
    <w:rsid w:val="00885AC9"/>
    <w:rsid w:val="008A367F"/>
    <w:rsid w:val="008A6A82"/>
    <w:rsid w:val="008A7A33"/>
    <w:rsid w:val="008C08A0"/>
    <w:rsid w:val="008C1045"/>
    <w:rsid w:val="008C10BD"/>
    <w:rsid w:val="008C4158"/>
    <w:rsid w:val="008C68F1"/>
    <w:rsid w:val="008E75A4"/>
    <w:rsid w:val="008F1585"/>
    <w:rsid w:val="008F64DD"/>
    <w:rsid w:val="0090742C"/>
    <w:rsid w:val="009159EE"/>
    <w:rsid w:val="00915DEC"/>
    <w:rsid w:val="009175BD"/>
    <w:rsid w:val="0092141A"/>
    <w:rsid w:val="0092293C"/>
    <w:rsid w:val="009351F1"/>
    <w:rsid w:val="00935F2D"/>
    <w:rsid w:val="00941F91"/>
    <w:rsid w:val="0094263F"/>
    <w:rsid w:val="00942FDE"/>
    <w:rsid w:val="00947C3E"/>
    <w:rsid w:val="00952DD3"/>
    <w:rsid w:val="0096186D"/>
    <w:rsid w:val="00961A6A"/>
    <w:rsid w:val="00963359"/>
    <w:rsid w:val="00973747"/>
    <w:rsid w:val="00981363"/>
    <w:rsid w:val="009817F3"/>
    <w:rsid w:val="00981C5A"/>
    <w:rsid w:val="00984216"/>
    <w:rsid w:val="00986D26"/>
    <w:rsid w:val="009956A3"/>
    <w:rsid w:val="00997201"/>
    <w:rsid w:val="009A431B"/>
    <w:rsid w:val="009A63B6"/>
    <w:rsid w:val="009B2D89"/>
    <w:rsid w:val="009B3275"/>
    <w:rsid w:val="009B4F9B"/>
    <w:rsid w:val="009B5A62"/>
    <w:rsid w:val="009B6C44"/>
    <w:rsid w:val="009D3013"/>
    <w:rsid w:val="009D387F"/>
    <w:rsid w:val="009D3CE9"/>
    <w:rsid w:val="009D5086"/>
    <w:rsid w:val="009E1C41"/>
    <w:rsid w:val="009E7209"/>
    <w:rsid w:val="009F74C1"/>
    <w:rsid w:val="009F7800"/>
    <w:rsid w:val="00A03D4D"/>
    <w:rsid w:val="00A07EB8"/>
    <w:rsid w:val="00A12C19"/>
    <w:rsid w:val="00A1539B"/>
    <w:rsid w:val="00A21660"/>
    <w:rsid w:val="00A2552F"/>
    <w:rsid w:val="00A255C2"/>
    <w:rsid w:val="00A342E3"/>
    <w:rsid w:val="00A37FF9"/>
    <w:rsid w:val="00A51285"/>
    <w:rsid w:val="00A64064"/>
    <w:rsid w:val="00A8752E"/>
    <w:rsid w:val="00A90A1E"/>
    <w:rsid w:val="00A952EC"/>
    <w:rsid w:val="00AB0457"/>
    <w:rsid w:val="00AB27B1"/>
    <w:rsid w:val="00AD02AD"/>
    <w:rsid w:val="00AD0309"/>
    <w:rsid w:val="00AE10A3"/>
    <w:rsid w:val="00AF1061"/>
    <w:rsid w:val="00B039B3"/>
    <w:rsid w:val="00B0640B"/>
    <w:rsid w:val="00B103D5"/>
    <w:rsid w:val="00B20258"/>
    <w:rsid w:val="00B233A5"/>
    <w:rsid w:val="00B25D95"/>
    <w:rsid w:val="00B26979"/>
    <w:rsid w:val="00B27840"/>
    <w:rsid w:val="00B30C9D"/>
    <w:rsid w:val="00B4038E"/>
    <w:rsid w:val="00B40409"/>
    <w:rsid w:val="00B455EA"/>
    <w:rsid w:val="00B47C1F"/>
    <w:rsid w:val="00B52BA1"/>
    <w:rsid w:val="00B57FF7"/>
    <w:rsid w:val="00B65DF8"/>
    <w:rsid w:val="00B65F77"/>
    <w:rsid w:val="00B75CBA"/>
    <w:rsid w:val="00B8314F"/>
    <w:rsid w:val="00B92E50"/>
    <w:rsid w:val="00B957AC"/>
    <w:rsid w:val="00B9699E"/>
    <w:rsid w:val="00B978AC"/>
    <w:rsid w:val="00BA6978"/>
    <w:rsid w:val="00BB0B46"/>
    <w:rsid w:val="00BB2C3D"/>
    <w:rsid w:val="00BC0786"/>
    <w:rsid w:val="00BC104D"/>
    <w:rsid w:val="00BC2C72"/>
    <w:rsid w:val="00BC4897"/>
    <w:rsid w:val="00BD117C"/>
    <w:rsid w:val="00BD2B90"/>
    <w:rsid w:val="00BD34C9"/>
    <w:rsid w:val="00BD7718"/>
    <w:rsid w:val="00BE62BE"/>
    <w:rsid w:val="00BE699E"/>
    <w:rsid w:val="00BF58A8"/>
    <w:rsid w:val="00BF652D"/>
    <w:rsid w:val="00BF7033"/>
    <w:rsid w:val="00C022C3"/>
    <w:rsid w:val="00C027E5"/>
    <w:rsid w:val="00C11EAC"/>
    <w:rsid w:val="00C17250"/>
    <w:rsid w:val="00C226FF"/>
    <w:rsid w:val="00C23625"/>
    <w:rsid w:val="00C25ACD"/>
    <w:rsid w:val="00C30D12"/>
    <w:rsid w:val="00C31133"/>
    <w:rsid w:val="00C31514"/>
    <w:rsid w:val="00C31560"/>
    <w:rsid w:val="00C3292A"/>
    <w:rsid w:val="00C41E4A"/>
    <w:rsid w:val="00C421B8"/>
    <w:rsid w:val="00C423AC"/>
    <w:rsid w:val="00C42FFF"/>
    <w:rsid w:val="00C50E1E"/>
    <w:rsid w:val="00C54023"/>
    <w:rsid w:val="00C5469B"/>
    <w:rsid w:val="00C670C6"/>
    <w:rsid w:val="00C67C3D"/>
    <w:rsid w:val="00C72390"/>
    <w:rsid w:val="00C915AB"/>
    <w:rsid w:val="00C92DD4"/>
    <w:rsid w:val="00C93D12"/>
    <w:rsid w:val="00C93F07"/>
    <w:rsid w:val="00C95581"/>
    <w:rsid w:val="00CA4A7D"/>
    <w:rsid w:val="00CB374D"/>
    <w:rsid w:val="00CC1C66"/>
    <w:rsid w:val="00CC2064"/>
    <w:rsid w:val="00CC5BBF"/>
    <w:rsid w:val="00CC77BF"/>
    <w:rsid w:val="00CC7831"/>
    <w:rsid w:val="00CD77CA"/>
    <w:rsid w:val="00CE3742"/>
    <w:rsid w:val="00CF180D"/>
    <w:rsid w:val="00CF1ABC"/>
    <w:rsid w:val="00D02DD4"/>
    <w:rsid w:val="00D102D8"/>
    <w:rsid w:val="00D108DF"/>
    <w:rsid w:val="00D109E0"/>
    <w:rsid w:val="00D20A6B"/>
    <w:rsid w:val="00D22355"/>
    <w:rsid w:val="00D228F8"/>
    <w:rsid w:val="00D22E24"/>
    <w:rsid w:val="00D24CA1"/>
    <w:rsid w:val="00D24FFF"/>
    <w:rsid w:val="00D26F1A"/>
    <w:rsid w:val="00D326ED"/>
    <w:rsid w:val="00D412D1"/>
    <w:rsid w:val="00D43D03"/>
    <w:rsid w:val="00D50905"/>
    <w:rsid w:val="00D50E90"/>
    <w:rsid w:val="00D60840"/>
    <w:rsid w:val="00D61DD2"/>
    <w:rsid w:val="00D653EE"/>
    <w:rsid w:val="00D660B9"/>
    <w:rsid w:val="00D66AFA"/>
    <w:rsid w:val="00D67825"/>
    <w:rsid w:val="00D921DB"/>
    <w:rsid w:val="00D9336A"/>
    <w:rsid w:val="00DA06EA"/>
    <w:rsid w:val="00DA471E"/>
    <w:rsid w:val="00DB0E42"/>
    <w:rsid w:val="00DB35D7"/>
    <w:rsid w:val="00DB664D"/>
    <w:rsid w:val="00DC7BD5"/>
    <w:rsid w:val="00DD05FD"/>
    <w:rsid w:val="00DD24AC"/>
    <w:rsid w:val="00DD63C0"/>
    <w:rsid w:val="00DD71F1"/>
    <w:rsid w:val="00DE4FCC"/>
    <w:rsid w:val="00DF084C"/>
    <w:rsid w:val="00DF0EC8"/>
    <w:rsid w:val="00E00395"/>
    <w:rsid w:val="00E05562"/>
    <w:rsid w:val="00E07AFA"/>
    <w:rsid w:val="00E2060A"/>
    <w:rsid w:val="00E268E0"/>
    <w:rsid w:val="00E330CC"/>
    <w:rsid w:val="00E34762"/>
    <w:rsid w:val="00E52CAA"/>
    <w:rsid w:val="00E63726"/>
    <w:rsid w:val="00E64672"/>
    <w:rsid w:val="00E71861"/>
    <w:rsid w:val="00E76165"/>
    <w:rsid w:val="00E76845"/>
    <w:rsid w:val="00E77410"/>
    <w:rsid w:val="00E8041B"/>
    <w:rsid w:val="00E85ADB"/>
    <w:rsid w:val="00E93A84"/>
    <w:rsid w:val="00EA12D3"/>
    <w:rsid w:val="00EA4311"/>
    <w:rsid w:val="00EA6A90"/>
    <w:rsid w:val="00EA7769"/>
    <w:rsid w:val="00EB07CA"/>
    <w:rsid w:val="00EB394F"/>
    <w:rsid w:val="00EB691B"/>
    <w:rsid w:val="00EB6C17"/>
    <w:rsid w:val="00EC046E"/>
    <w:rsid w:val="00EC2A08"/>
    <w:rsid w:val="00EC601E"/>
    <w:rsid w:val="00ED4E70"/>
    <w:rsid w:val="00ED769D"/>
    <w:rsid w:val="00ED7B2B"/>
    <w:rsid w:val="00EE12E2"/>
    <w:rsid w:val="00EE6A4D"/>
    <w:rsid w:val="00EF15AC"/>
    <w:rsid w:val="00EF38CD"/>
    <w:rsid w:val="00EF6DB2"/>
    <w:rsid w:val="00F03EBA"/>
    <w:rsid w:val="00F058DF"/>
    <w:rsid w:val="00F0626C"/>
    <w:rsid w:val="00F14CCD"/>
    <w:rsid w:val="00F1586F"/>
    <w:rsid w:val="00F165CA"/>
    <w:rsid w:val="00F208E6"/>
    <w:rsid w:val="00F2395F"/>
    <w:rsid w:val="00F35A37"/>
    <w:rsid w:val="00F4001F"/>
    <w:rsid w:val="00F45FBD"/>
    <w:rsid w:val="00F52C3C"/>
    <w:rsid w:val="00F5520C"/>
    <w:rsid w:val="00F616FD"/>
    <w:rsid w:val="00F73AF5"/>
    <w:rsid w:val="00F77D36"/>
    <w:rsid w:val="00F80C32"/>
    <w:rsid w:val="00F81B37"/>
    <w:rsid w:val="00F859FD"/>
    <w:rsid w:val="00F85E7E"/>
    <w:rsid w:val="00FA76DA"/>
    <w:rsid w:val="00FB4764"/>
    <w:rsid w:val="00FB521C"/>
    <w:rsid w:val="00FC1AD6"/>
    <w:rsid w:val="00FC42E3"/>
    <w:rsid w:val="00FC7930"/>
    <w:rsid w:val="00FC7BD6"/>
    <w:rsid w:val="00FD6FA6"/>
    <w:rsid w:val="00FE2B2B"/>
    <w:rsid w:val="00FE5BEE"/>
    <w:rsid w:val="00FF0AF1"/>
    <w:rsid w:val="00FF0AF9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257F"/>
  <w15:docId w15:val="{80D348C8-9077-4149-A229-6E961A7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713DE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713D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13DE"/>
    <w:pPr>
      <w:ind w:left="720"/>
      <w:contextualSpacing/>
    </w:pPr>
  </w:style>
  <w:style w:type="character" w:customStyle="1" w:styleId="vlevoChar">
    <w:name w:val="vlevo Char"/>
    <w:basedOn w:val="Standardnpsmoodstavce"/>
    <w:link w:val="vlevo"/>
    <w:locked/>
    <w:rsid w:val="00846D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46D9C"/>
    <w:pPr>
      <w:ind w:left="426"/>
      <w:jc w:val="both"/>
    </w:pPr>
    <w:rPr>
      <w:sz w:val="24"/>
    </w:rPr>
  </w:style>
  <w:style w:type="character" w:customStyle="1" w:styleId="ostzahlChar">
    <w:name w:val="ostzahl Char"/>
    <w:basedOn w:val="Standardnpsmoodstavce"/>
    <w:link w:val="ostzahl"/>
    <w:locked/>
    <w:rsid w:val="000713DE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link w:val="ostzahlChar"/>
    <w:autoRedefine/>
    <w:rsid w:val="000713DE"/>
    <w:pPr>
      <w:numPr>
        <w:numId w:val="1"/>
      </w:numPr>
      <w:spacing w:before="120" w:after="120"/>
    </w:pPr>
    <w:rPr>
      <w:b/>
      <w:spacing w:val="22"/>
      <w:sz w:val="24"/>
    </w:rPr>
  </w:style>
  <w:style w:type="paragraph" w:styleId="Zhlav">
    <w:name w:val="header"/>
    <w:basedOn w:val="Normln"/>
    <w:link w:val="ZhlavChar"/>
    <w:rsid w:val="00056A6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56A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A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rsid w:val="00EE6A4D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81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0EE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0E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0EEB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05647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0564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neseni.plzen.eu/bin_Soubor.php?id=1060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neseni.plzen.eu/bin_Soubor.php?id=1031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A250-BD19-4450-A074-72EC3061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1598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5</cp:revision>
  <cp:lastPrinted>2021-10-27T07:43:00Z</cp:lastPrinted>
  <dcterms:created xsi:type="dcterms:W3CDTF">2021-10-20T13:28:00Z</dcterms:created>
  <dcterms:modified xsi:type="dcterms:W3CDTF">2021-11-03T09:20:00Z</dcterms:modified>
</cp:coreProperties>
</file>