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160"/>
        <w:gridCol w:w="2945"/>
      </w:tblGrid>
      <w:tr w:rsidR="00452876">
        <w:tc>
          <w:tcPr>
            <w:tcW w:w="3850" w:type="dxa"/>
          </w:tcPr>
          <w:p w:rsidR="00452876" w:rsidRDefault="003D2D54">
            <w:pPr>
              <w:rPr>
                <w:b/>
                <w:szCs w:val="20"/>
              </w:rPr>
            </w:pPr>
            <w:r>
              <w:rPr>
                <w:b/>
              </w:rPr>
              <w:t xml:space="preserve">Zastupitelstvo </w:t>
            </w:r>
            <w:r w:rsidR="00452876">
              <w:rPr>
                <w:b/>
              </w:rPr>
              <w:t>MO Plzeň 4 dne:</w:t>
            </w:r>
          </w:p>
        </w:tc>
        <w:tc>
          <w:tcPr>
            <w:tcW w:w="2160" w:type="dxa"/>
          </w:tcPr>
          <w:p w:rsidR="00452876" w:rsidRDefault="003D2D54" w:rsidP="00C8256A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53DFB">
              <w:rPr>
                <w:b/>
                <w:sz w:val="24"/>
              </w:rPr>
              <w:t>. dubna</w:t>
            </w:r>
            <w:r w:rsidR="00EF6B82">
              <w:rPr>
                <w:b/>
                <w:sz w:val="24"/>
              </w:rPr>
              <w:t xml:space="preserve"> </w:t>
            </w:r>
            <w:r w:rsidR="00D7077E">
              <w:rPr>
                <w:b/>
                <w:sz w:val="24"/>
              </w:rPr>
              <w:t>2022</w:t>
            </w:r>
          </w:p>
        </w:tc>
        <w:tc>
          <w:tcPr>
            <w:tcW w:w="2945" w:type="dxa"/>
          </w:tcPr>
          <w:p w:rsidR="00452876" w:rsidRDefault="00452876" w:rsidP="001E3BA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FIN/</w:t>
            </w:r>
            <w:r w:rsidR="0094704C">
              <w:rPr>
                <w:b/>
                <w:szCs w:val="20"/>
              </w:rPr>
              <w:t>2</w:t>
            </w:r>
          </w:p>
        </w:tc>
      </w:tr>
    </w:tbl>
    <w:p w:rsidR="00873864" w:rsidRDefault="00873864" w:rsidP="00873864">
      <w:pPr>
        <w:pStyle w:val="vlevot"/>
      </w:pPr>
    </w:p>
    <w:p w:rsidR="00452876" w:rsidRDefault="00452876">
      <w:pPr>
        <w:pStyle w:val="nadpcent"/>
      </w:pPr>
      <w:r>
        <w:t>Důvodová zpráva</w:t>
      </w:r>
      <w:r w:rsidR="00873864">
        <w:t xml:space="preserve"> </w:t>
      </w:r>
    </w:p>
    <w:p w:rsidR="00452876" w:rsidRDefault="00452876" w:rsidP="009F7F8C">
      <w:pPr>
        <w:pStyle w:val="ostzahl"/>
      </w:pPr>
      <w:r>
        <w:t>Název problému a jeho charakteristika</w:t>
      </w:r>
    </w:p>
    <w:p w:rsidR="00A819C1" w:rsidRPr="007B64BF" w:rsidRDefault="00452876" w:rsidP="007B64BF">
      <w:pPr>
        <w:pStyle w:val="vlevo"/>
      </w:pPr>
      <w:r w:rsidRPr="007B64BF">
        <w:t xml:space="preserve">Změna rozpočtu MO Plzeň 4 na rok </w:t>
      </w:r>
      <w:r w:rsidR="00D7077E">
        <w:t>2022</w:t>
      </w:r>
      <w:r w:rsidRPr="007B64BF">
        <w:t xml:space="preserve"> –</w:t>
      </w:r>
      <w:r w:rsidR="00ED23B3" w:rsidRPr="007B64BF">
        <w:t xml:space="preserve"> </w:t>
      </w:r>
      <w:r w:rsidR="007B64BF" w:rsidRPr="007B64BF">
        <w:t xml:space="preserve">souhrnné </w:t>
      </w:r>
      <w:r w:rsidR="00A819C1" w:rsidRPr="007B64BF">
        <w:t xml:space="preserve">rozpočtové opatření č. </w:t>
      </w:r>
      <w:r w:rsidR="00B53DFB">
        <w:t>1</w:t>
      </w:r>
    </w:p>
    <w:p w:rsidR="00452876" w:rsidRPr="00325639" w:rsidRDefault="00873864" w:rsidP="00286DC5">
      <w:pPr>
        <w:pStyle w:val="vlevo"/>
        <w:spacing w:before="0"/>
        <w:rPr>
          <w:sz w:val="16"/>
          <w:szCs w:val="16"/>
        </w:rPr>
      </w:pPr>
      <w:r w:rsidRPr="00A819C1">
        <w:t xml:space="preserve"> </w:t>
      </w:r>
    </w:p>
    <w:p w:rsidR="00452876" w:rsidRDefault="00452876" w:rsidP="009F7F8C">
      <w:pPr>
        <w:pStyle w:val="ostzahl"/>
      </w:pPr>
      <w:r>
        <w:t>Konstatování současného stavu a jeho analýza</w:t>
      </w:r>
    </w:p>
    <w:p w:rsidR="0094704C" w:rsidRDefault="00E82ADB" w:rsidP="00EF6B82">
      <w:pPr>
        <w:pStyle w:val="Zkladntextodsazen2"/>
        <w:spacing w:before="12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Změna rozpočtu MO Plzeň 4 na rok </w:t>
      </w:r>
      <w:r w:rsidR="00D7077E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ve změnách rozpočtového opatření č. </w:t>
      </w:r>
      <w:r w:rsidR="00B53DF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je vyvolaná </w:t>
      </w:r>
      <w:r w:rsidR="002678F4">
        <w:rPr>
          <w:rFonts w:ascii="Times New Roman" w:hAnsi="Times New Roman" w:cs="Times New Roman"/>
          <w:sz w:val="24"/>
        </w:rPr>
        <w:t xml:space="preserve">přijetím účelových prostředků a </w:t>
      </w:r>
      <w:r>
        <w:rPr>
          <w:rFonts w:ascii="Times New Roman" w:hAnsi="Times New Roman" w:cs="Times New Roman"/>
          <w:sz w:val="24"/>
        </w:rPr>
        <w:t xml:space="preserve">potřebou </w:t>
      </w:r>
      <w:r w:rsidR="00EA570F">
        <w:rPr>
          <w:rFonts w:ascii="Times New Roman" w:hAnsi="Times New Roman" w:cs="Times New Roman"/>
          <w:sz w:val="24"/>
        </w:rPr>
        <w:t>financovat akce, se kterými nebylo ve schváleném rozpočtu počítáno</w:t>
      </w:r>
      <w:r w:rsidR="002678F4">
        <w:rPr>
          <w:rFonts w:ascii="Times New Roman" w:hAnsi="Times New Roman" w:cs="Times New Roman"/>
          <w:sz w:val="24"/>
        </w:rPr>
        <w:t xml:space="preserve">. Součástí předkládaného materiálu je i převod provozních prostředků </w:t>
      </w:r>
      <w:r w:rsidR="006702C8">
        <w:rPr>
          <w:rFonts w:ascii="Times New Roman" w:hAnsi="Times New Roman" w:cs="Times New Roman"/>
          <w:sz w:val="24"/>
        </w:rPr>
        <w:t xml:space="preserve">do </w:t>
      </w:r>
      <w:r w:rsidR="002678F4">
        <w:rPr>
          <w:rFonts w:ascii="Times New Roman" w:hAnsi="Times New Roman" w:cs="Times New Roman"/>
          <w:sz w:val="24"/>
        </w:rPr>
        <w:t>rozpočtu Městské policie Plzeň na realizaci projektu „Plzeňská senior akademie“ v roce 2022</w:t>
      </w:r>
      <w:r w:rsidR="00EA570F">
        <w:rPr>
          <w:rFonts w:ascii="Times New Roman" w:hAnsi="Times New Roman" w:cs="Times New Roman"/>
          <w:sz w:val="24"/>
        </w:rPr>
        <w:t xml:space="preserve">. </w:t>
      </w:r>
      <w:r w:rsidR="0094704C">
        <w:rPr>
          <w:rFonts w:ascii="Times New Roman" w:hAnsi="Times New Roman" w:cs="Times New Roman"/>
          <w:sz w:val="24"/>
        </w:rPr>
        <w:t xml:space="preserve"> </w:t>
      </w:r>
    </w:p>
    <w:p w:rsidR="00EA570F" w:rsidRDefault="00EA570F" w:rsidP="00B53DFB">
      <w:pPr>
        <w:pStyle w:val="Zkladntextodsazen2"/>
        <w:spacing w:before="120"/>
        <w:ind w:left="0" w:firstLine="0"/>
        <w:rPr>
          <w:rFonts w:ascii="Times New Roman" w:hAnsi="Times New Roman" w:cs="Times New Roman"/>
          <w:sz w:val="24"/>
        </w:rPr>
      </w:pPr>
      <w:r w:rsidRPr="00EA570F">
        <w:rPr>
          <w:rFonts w:ascii="Times New Roman" w:hAnsi="Times New Roman" w:cs="Times New Roman"/>
          <w:b/>
          <w:sz w:val="24"/>
        </w:rPr>
        <w:t>Souhrnné rozpočtové opatření</w:t>
      </w:r>
      <w:r>
        <w:rPr>
          <w:rFonts w:ascii="Times New Roman" w:hAnsi="Times New Roman" w:cs="Times New Roman"/>
          <w:sz w:val="24"/>
        </w:rPr>
        <w:t xml:space="preserve"> tvoří:</w:t>
      </w:r>
    </w:p>
    <w:p w:rsidR="00FD2D2F" w:rsidRPr="00FD2D2F" w:rsidRDefault="00FC228C" w:rsidP="00B53DFB">
      <w:pPr>
        <w:pStyle w:val="Zkladntextodsazen2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FC228C">
        <w:rPr>
          <w:rFonts w:ascii="Times New Roman" w:hAnsi="Times New Roman" w:cs="Times New Roman"/>
          <w:bCs/>
          <w:sz w:val="24"/>
          <w:szCs w:val="24"/>
        </w:rPr>
        <w:t>přijetí účelov</w:t>
      </w:r>
      <w:r w:rsidR="00B53DFB">
        <w:rPr>
          <w:rFonts w:ascii="Times New Roman" w:hAnsi="Times New Roman" w:cs="Times New Roman"/>
          <w:bCs/>
          <w:sz w:val="24"/>
          <w:szCs w:val="24"/>
        </w:rPr>
        <w:t>é</w:t>
      </w:r>
      <w:r w:rsidR="003E23E6">
        <w:rPr>
          <w:rFonts w:ascii="Times New Roman" w:hAnsi="Times New Roman" w:cs="Times New Roman"/>
          <w:bCs/>
          <w:sz w:val="24"/>
          <w:szCs w:val="24"/>
        </w:rPr>
        <w:t>ho neinvestičního transferu</w:t>
      </w:r>
      <w:r w:rsidR="00B53DFB">
        <w:rPr>
          <w:rFonts w:ascii="Times New Roman" w:hAnsi="Times New Roman" w:cs="Times New Roman"/>
          <w:sz w:val="24"/>
          <w:szCs w:val="24"/>
        </w:rPr>
        <w:t xml:space="preserve"> </w:t>
      </w:r>
      <w:r w:rsidRPr="00B53DFB">
        <w:rPr>
          <w:rFonts w:ascii="Times New Roman" w:hAnsi="Times New Roman" w:cs="Times New Roman"/>
          <w:bCs/>
          <w:sz w:val="24"/>
          <w:szCs w:val="24"/>
        </w:rPr>
        <w:t xml:space="preserve">na aktivní politiku zaměstnanosti </w:t>
      </w:r>
      <w:r w:rsidR="003E23E6">
        <w:rPr>
          <w:rFonts w:ascii="Times New Roman" w:hAnsi="Times New Roman" w:cs="Times New Roman"/>
          <w:bCs/>
          <w:sz w:val="24"/>
          <w:szCs w:val="24"/>
        </w:rPr>
        <w:t xml:space="preserve">za období 1-3/2022 </w:t>
      </w:r>
      <w:r w:rsidRPr="00B53DFB">
        <w:rPr>
          <w:rFonts w:ascii="Times New Roman" w:hAnsi="Times New Roman" w:cs="Times New Roman"/>
          <w:bCs/>
          <w:sz w:val="24"/>
          <w:szCs w:val="24"/>
        </w:rPr>
        <w:t>(vyplácen</w:t>
      </w:r>
      <w:r w:rsidR="003E23E6">
        <w:rPr>
          <w:rFonts w:ascii="Times New Roman" w:hAnsi="Times New Roman" w:cs="Times New Roman"/>
          <w:bCs/>
          <w:sz w:val="24"/>
          <w:szCs w:val="24"/>
        </w:rPr>
        <w:t xml:space="preserve">ého </w:t>
      </w:r>
      <w:r w:rsidRPr="00B53DFB">
        <w:rPr>
          <w:rFonts w:ascii="Times New Roman" w:hAnsi="Times New Roman" w:cs="Times New Roman"/>
          <w:bCs/>
          <w:sz w:val="24"/>
          <w:szCs w:val="24"/>
        </w:rPr>
        <w:t>úřadem práce) a je</w:t>
      </w:r>
      <w:r w:rsidR="00FD2D2F">
        <w:rPr>
          <w:rFonts w:ascii="Times New Roman" w:hAnsi="Times New Roman" w:cs="Times New Roman"/>
          <w:bCs/>
          <w:sz w:val="24"/>
          <w:szCs w:val="24"/>
        </w:rPr>
        <w:t>ho</w:t>
      </w:r>
      <w:r w:rsidRPr="00B53DFB">
        <w:rPr>
          <w:rFonts w:ascii="Times New Roman" w:hAnsi="Times New Roman" w:cs="Times New Roman"/>
          <w:bCs/>
          <w:sz w:val="24"/>
          <w:szCs w:val="24"/>
        </w:rPr>
        <w:t xml:space="preserve"> zapojení v rozpočtu oddělení tajemnice (mzdové agendy) v celkové částce </w:t>
      </w:r>
      <w:r w:rsidR="003E23E6">
        <w:rPr>
          <w:rFonts w:ascii="Times New Roman" w:hAnsi="Times New Roman" w:cs="Times New Roman"/>
          <w:bCs/>
          <w:sz w:val="24"/>
          <w:szCs w:val="24"/>
        </w:rPr>
        <w:t>115.976</w:t>
      </w:r>
      <w:r w:rsidRPr="00B53DFB">
        <w:rPr>
          <w:rFonts w:ascii="Times New Roman" w:hAnsi="Times New Roman" w:cs="Times New Roman"/>
          <w:bCs/>
          <w:sz w:val="24"/>
          <w:szCs w:val="24"/>
        </w:rPr>
        <w:t>,- Kč</w:t>
      </w:r>
      <w:r w:rsidR="004C7B43">
        <w:rPr>
          <w:rFonts w:ascii="Times New Roman" w:hAnsi="Times New Roman" w:cs="Times New Roman"/>
          <w:bCs/>
          <w:sz w:val="24"/>
          <w:szCs w:val="24"/>
        </w:rPr>
        <w:t>;</w:t>
      </w:r>
    </w:p>
    <w:p w:rsidR="00C33C50" w:rsidRPr="003E23E6" w:rsidRDefault="00FD2D2F" w:rsidP="001A2293">
      <w:pPr>
        <w:pStyle w:val="Zkladntextodsazen2"/>
        <w:spacing w:before="12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přijetí účelového neinvestičního transferu z</w:t>
      </w:r>
      <w:r w:rsidR="004C7B4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prostředků </w:t>
      </w:r>
      <w:r w:rsidR="004C7B4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FŽP ČR určen</w:t>
      </w:r>
      <w:r w:rsidR="004C7B43">
        <w:rPr>
          <w:rFonts w:ascii="Times New Roman" w:hAnsi="Times New Roman" w:cs="Times New Roman"/>
          <w:bCs/>
          <w:sz w:val="24"/>
          <w:szCs w:val="24"/>
        </w:rPr>
        <w:t>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projekt „Výsadba stromové aleje pod Chlumem“, který byl realizován v roce 2020 (prostředky byly již vynaloženy, přesto se o </w:t>
      </w:r>
      <w:r w:rsidR="004C7B43">
        <w:rPr>
          <w:rFonts w:ascii="Times New Roman" w:hAnsi="Times New Roman" w:cs="Times New Roman"/>
          <w:bCs/>
          <w:sz w:val="24"/>
          <w:szCs w:val="24"/>
        </w:rPr>
        <w:t xml:space="preserve">přijatou </w:t>
      </w:r>
      <w:r>
        <w:rPr>
          <w:rFonts w:ascii="Times New Roman" w:hAnsi="Times New Roman" w:cs="Times New Roman"/>
          <w:bCs/>
          <w:sz w:val="24"/>
          <w:szCs w:val="24"/>
        </w:rPr>
        <w:t xml:space="preserve">částku </w:t>
      </w:r>
      <w:r w:rsidR="004C7B43">
        <w:rPr>
          <w:rFonts w:ascii="Times New Roman" w:hAnsi="Times New Roman" w:cs="Times New Roman"/>
          <w:bCs/>
          <w:sz w:val="24"/>
          <w:szCs w:val="24"/>
        </w:rPr>
        <w:t xml:space="preserve">187.902,- Kč </w:t>
      </w:r>
      <w:r>
        <w:rPr>
          <w:rFonts w:ascii="Times New Roman" w:hAnsi="Times New Roman" w:cs="Times New Roman"/>
          <w:bCs/>
          <w:sz w:val="24"/>
          <w:szCs w:val="24"/>
        </w:rPr>
        <w:t>zvyšují provozní výdaje odboru ŽPD</w:t>
      </w:r>
      <w:r w:rsidR="0080683E">
        <w:rPr>
          <w:rFonts w:ascii="Times New Roman" w:hAnsi="Times New Roman" w:cs="Times New Roman"/>
          <w:bCs/>
          <w:sz w:val="24"/>
          <w:szCs w:val="24"/>
        </w:rPr>
        <w:t>)</w:t>
      </w:r>
      <w:r w:rsidR="004C7B43">
        <w:rPr>
          <w:rFonts w:ascii="Times New Roman" w:hAnsi="Times New Roman" w:cs="Times New Roman"/>
          <w:bCs/>
          <w:sz w:val="24"/>
          <w:szCs w:val="24"/>
        </w:rPr>
        <w:t>;</w:t>
      </w:r>
    </w:p>
    <w:p w:rsidR="003E23E6" w:rsidRPr="00B53DFB" w:rsidRDefault="004C7B43" w:rsidP="00B53DFB">
      <w:pPr>
        <w:pStyle w:val="Zkladntextodsazen2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vlastních příjmů – příjmů z úroků, neboť bylo Komerční bankou zvýšeno úročení depozitních prostředků Fondu rezerv a rozvoje (platí jednotně pro celé město);</w:t>
      </w:r>
    </w:p>
    <w:p w:rsidR="0065216D" w:rsidRDefault="0065216D" w:rsidP="00464B13">
      <w:pPr>
        <w:pStyle w:val="Zkladntextodsazen2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objemu podílu na sdílených příjmech z cizích daní – vychází ze skutečného inkasa za uplynulé období a budoucí predikce na základě usnesení ZMP č. 73 ze dne 28.3.2022;</w:t>
      </w:r>
    </w:p>
    <w:p w:rsidR="0065216D" w:rsidRDefault="00D621AF" w:rsidP="00464B13">
      <w:pPr>
        <w:pStyle w:val="Zkladntextodsazen2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prostředků pro 50. MŠ na vybavení zahrady herními prvky a zahradním nábytkem ve výši 46 tis. Kč z rozpočtu OŠMT MMP na základě usnesení ZMP č. 111 ze dne 28.3.2022;</w:t>
      </w:r>
    </w:p>
    <w:p w:rsidR="003B7604" w:rsidRPr="00A74CA0" w:rsidRDefault="00FC228C" w:rsidP="003B7604">
      <w:pPr>
        <w:pStyle w:val="Zkladntextodsazen2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0ED4">
        <w:rPr>
          <w:rFonts w:ascii="Times New Roman" w:hAnsi="Times New Roman" w:cs="Times New Roman"/>
          <w:sz w:val="24"/>
        </w:rPr>
        <w:t>zvýšení výdajů</w:t>
      </w:r>
      <w:r w:rsidR="00D621AF">
        <w:rPr>
          <w:rFonts w:ascii="Times New Roman" w:hAnsi="Times New Roman" w:cs="Times New Roman"/>
          <w:sz w:val="24"/>
        </w:rPr>
        <w:t xml:space="preserve"> odboru SSI v ukazateli stavebních investic ve výši 1.900 tis. Kč</w:t>
      </w:r>
      <w:r w:rsidR="006E0C02">
        <w:rPr>
          <w:rFonts w:ascii="Times New Roman" w:hAnsi="Times New Roman" w:cs="Times New Roman"/>
          <w:sz w:val="24"/>
        </w:rPr>
        <w:t>, které jsou kryty volnými prostředky Fondu rezerv a rozvoje</w:t>
      </w:r>
      <w:r w:rsidR="00464B13">
        <w:rPr>
          <w:rFonts w:ascii="Times New Roman" w:hAnsi="Times New Roman" w:cs="Times New Roman"/>
          <w:sz w:val="24"/>
        </w:rPr>
        <w:t xml:space="preserve"> </w:t>
      </w:r>
      <w:r w:rsidR="0001389A">
        <w:rPr>
          <w:rFonts w:ascii="Times New Roman" w:hAnsi="Times New Roman" w:cs="Times New Roman"/>
          <w:sz w:val="24"/>
        </w:rPr>
        <w:t>MO</w:t>
      </w:r>
      <w:r w:rsidR="00E95217">
        <w:rPr>
          <w:rFonts w:ascii="Times New Roman" w:hAnsi="Times New Roman" w:cs="Times New Roman"/>
          <w:sz w:val="24"/>
        </w:rPr>
        <w:t xml:space="preserve"> Plzeň 4, konkrétně se jedná o tyto dílčí akce: realizace parkování u sv. Jiří (zvyšuje se o 400 tis. Kč</w:t>
      </w:r>
      <w:r w:rsidR="00AA494A">
        <w:rPr>
          <w:rFonts w:ascii="Times New Roman" w:hAnsi="Times New Roman" w:cs="Times New Roman"/>
          <w:sz w:val="24"/>
        </w:rPr>
        <w:t xml:space="preserve"> z důvodu vyšší </w:t>
      </w:r>
      <w:proofErr w:type="spellStart"/>
      <w:r w:rsidR="00AA494A">
        <w:rPr>
          <w:rFonts w:ascii="Times New Roman" w:hAnsi="Times New Roman" w:cs="Times New Roman"/>
          <w:sz w:val="24"/>
        </w:rPr>
        <w:t>vysoutěžené</w:t>
      </w:r>
      <w:proofErr w:type="spellEnd"/>
      <w:r w:rsidR="00AA494A">
        <w:rPr>
          <w:rFonts w:ascii="Times New Roman" w:hAnsi="Times New Roman" w:cs="Times New Roman"/>
          <w:sz w:val="24"/>
        </w:rPr>
        <w:t xml:space="preserve"> ceny než bylo původně plánováno), realizace zabezpečení vstupů do 57. a 64. MŠ (zvyšuje se o 250 tis. Kč pro každou </w:t>
      </w:r>
      <w:r w:rsidR="008158E2">
        <w:rPr>
          <w:rFonts w:ascii="Times New Roman" w:hAnsi="Times New Roman" w:cs="Times New Roman"/>
          <w:sz w:val="24"/>
        </w:rPr>
        <w:t xml:space="preserve">MŠ na nákup videokamer a propojení </w:t>
      </w:r>
      <w:r w:rsidR="00731605">
        <w:rPr>
          <w:rFonts w:ascii="Times New Roman" w:hAnsi="Times New Roman" w:cs="Times New Roman"/>
          <w:sz w:val="24"/>
        </w:rPr>
        <w:t>do tříd</w:t>
      </w:r>
      <w:r w:rsidR="008158E2">
        <w:rPr>
          <w:rFonts w:ascii="Times New Roman" w:hAnsi="Times New Roman" w:cs="Times New Roman"/>
          <w:sz w:val="24"/>
        </w:rPr>
        <w:t>), zhotovení projektové dokumentace nových akcí – parkování ve vnitrobloku Kolmá – Lazaretní (+</w:t>
      </w:r>
      <w:r w:rsidR="00731605">
        <w:rPr>
          <w:rFonts w:ascii="Times New Roman" w:hAnsi="Times New Roman" w:cs="Times New Roman"/>
          <w:sz w:val="24"/>
        </w:rPr>
        <w:t xml:space="preserve"> </w:t>
      </w:r>
      <w:r w:rsidR="008158E2">
        <w:rPr>
          <w:rFonts w:ascii="Times New Roman" w:hAnsi="Times New Roman" w:cs="Times New Roman"/>
          <w:sz w:val="24"/>
        </w:rPr>
        <w:t xml:space="preserve">600 tis. Kč) a parkování Pod </w:t>
      </w:r>
      <w:proofErr w:type="spellStart"/>
      <w:r w:rsidR="008158E2">
        <w:rPr>
          <w:rFonts w:ascii="Times New Roman" w:hAnsi="Times New Roman" w:cs="Times New Roman"/>
          <w:sz w:val="24"/>
        </w:rPr>
        <w:t>Švabinami</w:t>
      </w:r>
      <w:proofErr w:type="spellEnd"/>
      <w:r w:rsidR="008158E2">
        <w:rPr>
          <w:rFonts w:ascii="Times New Roman" w:hAnsi="Times New Roman" w:cs="Times New Roman"/>
          <w:sz w:val="24"/>
        </w:rPr>
        <w:t xml:space="preserve"> (+</w:t>
      </w:r>
      <w:r w:rsidR="00731605">
        <w:rPr>
          <w:rFonts w:ascii="Times New Roman" w:hAnsi="Times New Roman" w:cs="Times New Roman"/>
          <w:sz w:val="24"/>
        </w:rPr>
        <w:t xml:space="preserve"> </w:t>
      </w:r>
      <w:r w:rsidR="008158E2">
        <w:rPr>
          <w:rFonts w:ascii="Times New Roman" w:hAnsi="Times New Roman" w:cs="Times New Roman"/>
          <w:sz w:val="24"/>
        </w:rPr>
        <w:t>400 tis. Kč)</w:t>
      </w:r>
      <w:r w:rsidR="00E95217">
        <w:rPr>
          <w:rFonts w:ascii="Times New Roman" w:hAnsi="Times New Roman" w:cs="Times New Roman"/>
          <w:sz w:val="24"/>
        </w:rPr>
        <w:t>;</w:t>
      </w:r>
    </w:p>
    <w:p w:rsidR="00A74CA0" w:rsidRPr="00A74CA0" w:rsidRDefault="00A74CA0" w:rsidP="00A74CA0">
      <w:pPr>
        <w:pStyle w:val="Zkladntextodsazen2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zvýšení provozního příspěvku pro 54. MŠ, která se ujme uspořádání slavnosti Vítání školáčků a </w:t>
      </w:r>
      <w:proofErr w:type="spellStart"/>
      <w:r>
        <w:rPr>
          <w:rFonts w:ascii="Times New Roman" w:hAnsi="Times New Roman" w:cs="Times New Roman"/>
          <w:sz w:val="24"/>
        </w:rPr>
        <w:t>celoobvodního</w:t>
      </w:r>
      <w:proofErr w:type="spellEnd"/>
      <w:r>
        <w:rPr>
          <w:rFonts w:ascii="Times New Roman" w:hAnsi="Times New Roman" w:cs="Times New Roman"/>
          <w:sz w:val="24"/>
        </w:rPr>
        <w:t xml:space="preserve"> Doubraveckého </w:t>
      </w:r>
      <w:proofErr w:type="spellStart"/>
      <w:r>
        <w:rPr>
          <w:rFonts w:ascii="Times New Roman" w:hAnsi="Times New Roman" w:cs="Times New Roman"/>
          <w:sz w:val="24"/>
        </w:rPr>
        <w:t>sportohraní</w:t>
      </w:r>
      <w:proofErr w:type="spellEnd"/>
      <w:r>
        <w:rPr>
          <w:rFonts w:ascii="Times New Roman" w:hAnsi="Times New Roman" w:cs="Times New Roman"/>
          <w:sz w:val="24"/>
        </w:rPr>
        <w:t xml:space="preserve"> mateřských škol (náklady spojené se zajištěním cen, drobných dárků pro účastníky her apod. jsou odhadovány na celkových cca 43 tis. Kč</w:t>
      </w:r>
      <w:r w:rsidR="0080683E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;</w:t>
      </w:r>
    </w:p>
    <w:p w:rsidR="00A74CA0" w:rsidRDefault="00A74CA0" w:rsidP="00A74CA0">
      <w:pPr>
        <w:pStyle w:val="Zkladntextodsazen2"/>
        <w:spacing w:before="120"/>
        <w:rPr>
          <w:rFonts w:ascii="Times New Roman" w:hAnsi="Times New Roman" w:cs="Times New Roman"/>
          <w:sz w:val="24"/>
          <w:szCs w:val="24"/>
        </w:rPr>
      </w:pPr>
    </w:p>
    <w:p w:rsidR="00A74CA0" w:rsidRDefault="00A74CA0" w:rsidP="00A74CA0">
      <w:pPr>
        <w:pStyle w:val="Zkladntextodsazen2"/>
        <w:spacing w:before="120"/>
        <w:rPr>
          <w:rFonts w:ascii="Times New Roman" w:hAnsi="Times New Roman" w:cs="Times New Roman"/>
          <w:sz w:val="24"/>
          <w:szCs w:val="24"/>
        </w:rPr>
      </w:pPr>
    </w:p>
    <w:p w:rsidR="003B7604" w:rsidRPr="00A74CA0" w:rsidRDefault="00731605" w:rsidP="00A74CA0">
      <w:pPr>
        <w:pStyle w:val="Zkladntextodsazen2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4CA0">
        <w:rPr>
          <w:rFonts w:ascii="Times New Roman" w:hAnsi="Times New Roman" w:cs="Times New Roman"/>
          <w:sz w:val="24"/>
          <w:szCs w:val="24"/>
        </w:rPr>
        <w:lastRenderedPageBreak/>
        <w:t>zvýšení provozních výdajů v celkové částce 1.9</w:t>
      </w:r>
      <w:r w:rsidR="007E76B6">
        <w:rPr>
          <w:rFonts w:ascii="Times New Roman" w:hAnsi="Times New Roman" w:cs="Times New Roman"/>
          <w:sz w:val="24"/>
          <w:szCs w:val="24"/>
        </w:rPr>
        <w:t>10</w:t>
      </w:r>
      <w:r w:rsidRPr="00A74CA0">
        <w:rPr>
          <w:rFonts w:ascii="Times New Roman" w:hAnsi="Times New Roman" w:cs="Times New Roman"/>
          <w:sz w:val="24"/>
          <w:szCs w:val="24"/>
        </w:rPr>
        <w:t xml:space="preserve"> tis. Kč, které jsou kryty zvýšenými vlastními příjmy a použitím volných prostředků provozní rozpočtové rezervy, tj. zvýšený</w:t>
      </w:r>
      <w:r w:rsidR="003B7604" w:rsidRPr="00A74CA0">
        <w:rPr>
          <w:rFonts w:ascii="Times New Roman" w:hAnsi="Times New Roman" w:cs="Times New Roman"/>
          <w:sz w:val="24"/>
          <w:szCs w:val="24"/>
        </w:rPr>
        <w:t>m objemem sdílených cizích daní. Dle požadavků správců</w:t>
      </w:r>
      <w:r w:rsidR="009337EE">
        <w:rPr>
          <w:rFonts w:ascii="Times New Roman" w:hAnsi="Times New Roman" w:cs="Times New Roman"/>
          <w:sz w:val="24"/>
          <w:szCs w:val="24"/>
        </w:rPr>
        <w:t xml:space="preserve"> a vedení byly do změny rozpočtu zapracovány tyto požadavky</w:t>
      </w:r>
      <w:r w:rsidR="003B7604" w:rsidRPr="00A74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604" w:rsidRDefault="003B7604" w:rsidP="00E341A2">
      <w:pPr>
        <w:pStyle w:val="Zkladntextodsazen2"/>
        <w:numPr>
          <w:ilvl w:val="1"/>
          <w:numId w:val="9"/>
        </w:numPr>
        <w:spacing w:before="60"/>
        <w:ind w:left="993" w:hanging="284"/>
        <w:rPr>
          <w:rFonts w:ascii="Times New Roman" w:hAnsi="Times New Roman" w:cs="Times New Roman"/>
          <w:sz w:val="24"/>
        </w:rPr>
      </w:pPr>
      <w:r w:rsidRPr="00492684">
        <w:rPr>
          <w:rFonts w:ascii="Times New Roman" w:hAnsi="Times New Roman" w:cs="Times New Roman"/>
          <w:sz w:val="24"/>
        </w:rPr>
        <w:t>odbor SSI požaduje navýšit výdaje na běžné výdaje správy budov a majetku</w:t>
      </w:r>
      <w:r w:rsidR="00492684" w:rsidRPr="00492684">
        <w:rPr>
          <w:rFonts w:ascii="Times New Roman" w:hAnsi="Times New Roman" w:cs="Times New Roman"/>
          <w:sz w:val="24"/>
        </w:rPr>
        <w:br/>
        <w:t xml:space="preserve">o 50 tis. Kč na </w:t>
      </w:r>
      <w:r w:rsidRPr="00492684">
        <w:rPr>
          <w:rFonts w:ascii="Times New Roman" w:hAnsi="Times New Roman" w:cs="Times New Roman"/>
          <w:sz w:val="24"/>
        </w:rPr>
        <w:t>budov</w:t>
      </w:r>
      <w:r w:rsidR="00492684" w:rsidRPr="00492684">
        <w:rPr>
          <w:rFonts w:ascii="Times New Roman" w:hAnsi="Times New Roman" w:cs="Times New Roman"/>
          <w:sz w:val="24"/>
        </w:rPr>
        <w:t>u</w:t>
      </w:r>
      <w:r w:rsidRPr="00492684">
        <w:rPr>
          <w:rFonts w:ascii="Times New Roman" w:hAnsi="Times New Roman" w:cs="Times New Roman"/>
          <w:sz w:val="24"/>
        </w:rPr>
        <w:t xml:space="preserve"> ÚMO</w:t>
      </w:r>
      <w:r w:rsidR="00492684" w:rsidRPr="00492684">
        <w:rPr>
          <w:rFonts w:ascii="Times New Roman" w:hAnsi="Times New Roman" w:cs="Times New Roman"/>
          <w:sz w:val="24"/>
        </w:rPr>
        <w:t xml:space="preserve"> (</w:t>
      </w:r>
      <w:r w:rsidRPr="00492684">
        <w:rPr>
          <w:rFonts w:ascii="Times New Roman" w:hAnsi="Times New Roman" w:cs="Times New Roman"/>
          <w:sz w:val="24"/>
        </w:rPr>
        <w:t>sanace, opravy a výmalba sklepních prostor</w:t>
      </w:r>
      <w:r w:rsidR="00492684" w:rsidRPr="00492684">
        <w:rPr>
          <w:rFonts w:ascii="Times New Roman" w:hAnsi="Times New Roman" w:cs="Times New Roman"/>
          <w:sz w:val="24"/>
        </w:rPr>
        <w:t xml:space="preserve">), </w:t>
      </w:r>
      <w:r w:rsidR="00492684" w:rsidRPr="00492684">
        <w:rPr>
          <w:rFonts w:ascii="Times New Roman" w:hAnsi="Times New Roman" w:cs="Times New Roman"/>
          <w:sz w:val="24"/>
        </w:rPr>
        <w:br/>
        <w:t>o 800 tis. Kč na nákup služeb spojených s výdaji na územní rozvoj a o 300 tis. Kč za účelem z</w:t>
      </w:r>
      <w:r w:rsidRPr="00492684">
        <w:rPr>
          <w:rFonts w:ascii="Times New Roman" w:hAnsi="Times New Roman" w:cs="Times New Roman"/>
          <w:sz w:val="24"/>
        </w:rPr>
        <w:t>provoznění</w:t>
      </w:r>
      <w:r w:rsidR="00492684">
        <w:rPr>
          <w:rFonts w:ascii="Times New Roman" w:hAnsi="Times New Roman" w:cs="Times New Roman"/>
          <w:sz w:val="24"/>
        </w:rPr>
        <w:t xml:space="preserve"> budovy bývalé školní družiny v Újezdě </w:t>
      </w:r>
      <w:r w:rsidRPr="00492684">
        <w:rPr>
          <w:rFonts w:ascii="Times New Roman" w:hAnsi="Times New Roman" w:cs="Times New Roman"/>
          <w:sz w:val="24"/>
        </w:rPr>
        <w:t xml:space="preserve">pro </w:t>
      </w:r>
      <w:r w:rsidR="00687DD2">
        <w:rPr>
          <w:rFonts w:ascii="Times New Roman" w:hAnsi="Times New Roman" w:cs="Times New Roman"/>
          <w:sz w:val="24"/>
        </w:rPr>
        <w:t xml:space="preserve">možnost </w:t>
      </w:r>
      <w:r w:rsidRPr="00492684">
        <w:rPr>
          <w:rFonts w:ascii="Times New Roman" w:hAnsi="Times New Roman" w:cs="Times New Roman"/>
          <w:sz w:val="24"/>
        </w:rPr>
        <w:t>využití ukrajinskými uprchlíky</w:t>
      </w:r>
      <w:r w:rsidR="00687DD2">
        <w:rPr>
          <w:rFonts w:ascii="Times New Roman" w:hAnsi="Times New Roman" w:cs="Times New Roman"/>
          <w:sz w:val="24"/>
        </w:rPr>
        <w:t xml:space="preserve">, </w:t>
      </w:r>
    </w:p>
    <w:p w:rsidR="00520C78" w:rsidRDefault="00687DD2" w:rsidP="00520C78">
      <w:pPr>
        <w:pStyle w:val="Zkladntextodsazen2"/>
        <w:numPr>
          <w:ilvl w:val="1"/>
          <w:numId w:val="9"/>
        </w:numPr>
        <w:spacing w:before="60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odbor PSČO – vnitřní správa (zastupitelstvo) požaduje zvýšení svého rozpočtu </w:t>
      </w:r>
      <w:r w:rsidR="00E341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300 tis. Kč </w:t>
      </w:r>
      <w:r w:rsidR="00E341A2">
        <w:rPr>
          <w:rFonts w:ascii="Times New Roman" w:hAnsi="Times New Roman" w:cs="Times New Roman"/>
          <w:sz w:val="24"/>
        </w:rPr>
        <w:t xml:space="preserve">za účelem </w:t>
      </w:r>
      <w:r>
        <w:rPr>
          <w:rFonts w:ascii="Times New Roman" w:hAnsi="Times New Roman" w:cs="Times New Roman"/>
          <w:sz w:val="24"/>
        </w:rPr>
        <w:t>možnost</w:t>
      </w:r>
      <w:r w:rsidR="00E341A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E341A2">
        <w:rPr>
          <w:rFonts w:ascii="Times New Roman" w:hAnsi="Times New Roman" w:cs="Times New Roman"/>
          <w:sz w:val="24"/>
        </w:rPr>
        <w:t xml:space="preserve">poskytnout </w:t>
      </w:r>
      <w:r>
        <w:rPr>
          <w:rFonts w:ascii="Times New Roman" w:hAnsi="Times New Roman" w:cs="Times New Roman"/>
          <w:sz w:val="24"/>
        </w:rPr>
        <w:t>finančn</w:t>
      </w:r>
      <w:r w:rsidR="00E341A2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</w:t>
      </w:r>
      <w:r w:rsidR="00E341A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věcn</w:t>
      </w:r>
      <w:r w:rsidR="00E341A2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pomoc uprchlíkům z</w:t>
      </w:r>
      <w:r w:rsidR="00E341A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Ukrajiny</w:t>
      </w:r>
      <w:r w:rsidR="00E341A2">
        <w:rPr>
          <w:rFonts w:ascii="Times New Roman" w:hAnsi="Times New Roman" w:cs="Times New Roman"/>
          <w:sz w:val="24"/>
        </w:rPr>
        <w:t xml:space="preserve">, </w:t>
      </w:r>
    </w:p>
    <w:p w:rsidR="003B7604" w:rsidRPr="00520C78" w:rsidRDefault="003B7604" w:rsidP="00520C78">
      <w:pPr>
        <w:pStyle w:val="Zkladntextodsazen2"/>
        <w:numPr>
          <w:ilvl w:val="1"/>
          <w:numId w:val="9"/>
        </w:numPr>
        <w:spacing w:before="60"/>
        <w:ind w:left="993" w:hanging="284"/>
        <w:rPr>
          <w:rFonts w:ascii="Times New Roman" w:hAnsi="Times New Roman" w:cs="Times New Roman"/>
          <w:sz w:val="24"/>
        </w:rPr>
      </w:pPr>
      <w:r w:rsidRPr="00520C78">
        <w:rPr>
          <w:rFonts w:ascii="Times New Roman" w:hAnsi="Times New Roman" w:cs="Times New Roman"/>
          <w:sz w:val="24"/>
        </w:rPr>
        <w:t xml:space="preserve">odbor vnějších vztahů, kultury a propagace plánuje uspořádání </w:t>
      </w:r>
      <w:r w:rsidR="00B52514">
        <w:rPr>
          <w:rFonts w:ascii="Times New Roman" w:hAnsi="Times New Roman" w:cs="Times New Roman"/>
          <w:sz w:val="24"/>
        </w:rPr>
        <w:t xml:space="preserve">nových </w:t>
      </w:r>
      <w:r w:rsidRPr="00520C78">
        <w:rPr>
          <w:rFonts w:ascii="Times New Roman" w:hAnsi="Times New Roman" w:cs="Times New Roman"/>
          <w:sz w:val="24"/>
        </w:rPr>
        <w:t>venkovních akcí pro veřejnost (Tradiční Velikonoce +</w:t>
      </w:r>
      <w:r w:rsidR="00E341A2" w:rsidRPr="00520C78">
        <w:rPr>
          <w:rFonts w:ascii="Times New Roman" w:hAnsi="Times New Roman" w:cs="Times New Roman"/>
          <w:sz w:val="24"/>
        </w:rPr>
        <w:t xml:space="preserve"> </w:t>
      </w:r>
      <w:r w:rsidRPr="00520C78">
        <w:rPr>
          <w:rFonts w:ascii="Times New Roman" w:hAnsi="Times New Roman" w:cs="Times New Roman"/>
          <w:sz w:val="24"/>
        </w:rPr>
        <w:t>100 tis. Kč, Festival WALLZ +</w:t>
      </w:r>
      <w:r w:rsidR="00E341A2" w:rsidRPr="00520C78">
        <w:rPr>
          <w:rFonts w:ascii="Times New Roman" w:hAnsi="Times New Roman" w:cs="Times New Roman"/>
          <w:sz w:val="24"/>
        </w:rPr>
        <w:t xml:space="preserve"> </w:t>
      </w:r>
      <w:r w:rsidRPr="00520C78">
        <w:rPr>
          <w:rFonts w:ascii="Times New Roman" w:hAnsi="Times New Roman" w:cs="Times New Roman"/>
          <w:sz w:val="24"/>
        </w:rPr>
        <w:t xml:space="preserve">150 </w:t>
      </w:r>
      <w:r w:rsidR="003D2D54">
        <w:rPr>
          <w:rFonts w:ascii="Times New Roman" w:hAnsi="Times New Roman" w:cs="Times New Roman"/>
          <w:sz w:val="24"/>
        </w:rPr>
        <w:br/>
      </w:r>
      <w:r w:rsidRPr="00520C78">
        <w:rPr>
          <w:rFonts w:ascii="Times New Roman" w:hAnsi="Times New Roman" w:cs="Times New Roman"/>
          <w:sz w:val="24"/>
        </w:rPr>
        <w:t>tis. Kč, Doubravecké folklórní odpoledne +</w:t>
      </w:r>
      <w:r w:rsidR="00E341A2" w:rsidRPr="00520C78">
        <w:rPr>
          <w:rFonts w:ascii="Times New Roman" w:hAnsi="Times New Roman" w:cs="Times New Roman"/>
          <w:sz w:val="24"/>
        </w:rPr>
        <w:t xml:space="preserve"> </w:t>
      </w:r>
      <w:r w:rsidRPr="00520C78">
        <w:rPr>
          <w:rFonts w:ascii="Times New Roman" w:hAnsi="Times New Roman" w:cs="Times New Roman"/>
          <w:sz w:val="24"/>
        </w:rPr>
        <w:t xml:space="preserve">40 tis. Kč, koncerty </w:t>
      </w:r>
      <w:r w:rsidR="00B52514">
        <w:rPr>
          <w:rFonts w:ascii="Times New Roman" w:hAnsi="Times New Roman" w:cs="Times New Roman"/>
          <w:sz w:val="24"/>
        </w:rPr>
        <w:t xml:space="preserve">v Habrmanově parku   </w:t>
      </w:r>
      <w:r w:rsidRPr="00520C78">
        <w:rPr>
          <w:rFonts w:ascii="Times New Roman" w:hAnsi="Times New Roman" w:cs="Times New Roman"/>
          <w:sz w:val="24"/>
        </w:rPr>
        <w:t xml:space="preserve"> +</w:t>
      </w:r>
      <w:r w:rsidR="00E341A2" w:rsidRPr="00520C78">
        <w:rPr>
          <w:rFonts w:ascii="Times New Roman" w:hAnsi="Times New Roman" w:cs="Times New Roman"/>
          <w:sz w:val="24"/>
        </w:rPr>
        <w:t xml:space="preserve"> </w:t>
      </w:r>
      <w:r w:rsidRPr="00520C78">
        <w:rPr>
          <w:rFonts w:ascii="Times New Roman" w:hAnsi="Times New Roman" w:cs="Times New Roman"/>
          <w:sz w:val="24"/>
        </w:rPr>
        <w:t>170 tis. Kč);</w:t>
      </w:r>
    </w:p>
    <w:p w:rsidR="007B0DE6" w:rsidRPr="009B0FD9" w:rsidRDefault="00FC228C" w:rsidP="00464B13">
      <w:pPr>
        <w:pStyle w:val="Zkladntextodsazen2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9B0FD9">
        <w:rPr>
          <w:rFonts w:ascii="Times New Roman" w:hAnsi="Times New Roman" w:cs="Times New Roman"/>
          <w:sz w:val="24"/>
        </w:rPr>
        <w:t>p</w:t>
      </w:r>
      <w:r w:rsidR="00341761" w:rsidRPr="009B0FD9">
        <w:rPr>
          <w:rFonts w:ascii="Times New Roman" w:hAnsi="Times New Roman" w:cs="Times New Roman"/>
          <w:sz w:val="24"/>
        </w:rPr>
        <w:t>řesuny mezi závaznými ukazateli</w:t>
      </w:r>
      <w:r w:rsidR="007B0DE6" w:rsidRPr="009B0FD9">
        <w:rPr>
          <w:rFonts w:ascii="Times New Roman" w:hAnsi="Times New Roman" w:cs="Times New Roman"/>
          <w:sz w:val="24"/>
        </w:rPr>
        <w:t>:</w:t>
      </w:r>
    </w:p>
    <w:p w:rsidR="007B0DE6" w:rsidRPr="009B0FD9" w:rsidRDefault="00D14A5C" w:rsidP="00341761">
      <w:pPr>
        <w:pStyle w:val="Zkladntextodsazen2"/>
        <w:numPr>
          <w:ilvl w:val="1"/>
          <w:numId w:val="5"/>
        </w:numPr>
        <w:spacing w:before="60"/>
        <w:ind w:left="70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důvodu rozdílné klasifikace majetkové investice, kdy </w:t>
      </w:r>
      <w:r w:rsidR="00341761" w:rsidRPr="009B0FD9">
        <w:rPr>
          <w:rFonts w:ascii="Times New Roman" w:hAnsi="Times New Roman" w:cs="Times New Roman"/>
          <w:sz w:val="24"/>
        </w:rPr>
        <w:t xml:space="preserve">odbor </w:t>
      </w:r>
      <w:r w:rsidR="009B0FD9" w:rsidRPr="009B0FD9">
        <w:rPr>
          <w:rFonts w:ascii="Times New Roman" w:hAnsi="Times New Roman" w:cs="Times New Roman"/>
          <w:sz w:val="24"/>
        </w:rPr>
        <w:t>ŽPD</w:t>
      </w:r>
      <w:r w:rsidR="00341761" w:rsidRPr="009B0F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 </w:t>
      </w:r>
      <w:r w:rsidR="009B0FD9" w:rsidRPr="009B0FD9">
        <w:rPr>
          <w:rFonts w:ascii="Times New Roman" w:hAnsi="Times New Roman" w:cs="Times New Roman"/>
          <w:sz w:val="24"/>
        </w:rPr>
        <w:t xml:space="preserve">nákup </w:t>
      </w:r>
      <w:r w:rsidR="009B0FD9">
        <w:rPr>
          <w:rFonts w:ascii="Times New Roman" w:hAnsi="Times New Roman" w:cs="Times New Roman"/>
          <w:sz w:val="24"/>
        </w:rPr>
        <w:t xml:space="preserve">květináče pro strom přesouvá volné </w:t>
      </w:r>
      <w:r w:rsidR="00341761" w:rsidRPr="009B0FD9">
        <w:rPr>
          <w:rFonts w:ascii="Times New Roman" w:hAnsi="Times New Roman" w:cs="Times New Roman"/>
          <w:sz w:val="24"/>
        </w:rPr>
        <w:t>prostředky</w:t>
      </w:r>
      <w:r w:rsidR="00B52514">
        <w:rPr>
          <w:rFonts w:ascii="Times New Roman" w:hAnsi="Times New Roman" w:cs="Times New Roman"/>
          <w:sz w:val="24"/>
        </w:rPr>
        <w:t xml:space="preserve"> ve výši 106 tis. Kč</w:t>
      </w:r>
      <w:r w:rsidR="00341761" w:rsidRPr="009B0FD9">
        <w:rPr>
          <w:rFonts w:ascii="Times New Roman" w:hAnsi="Times New Roman" w:cs="Times New Roman"/>
          <w:sz w:val="24"/>
        </w:rPr>
        <w:t xml:space="preserve"> </w:t>
      </w:r>
      <w:r w:rsidR="009B0FD9">
        <w:rPr>
          <w:rFonts w:ascii="Times New Roman" w:hAnsi="Times New Roman" w:cs="Times New Roman"/>
          <w:sz w:val="24"/>
        </w:rPr>
        <w:t xml:space="preserve">v rámci kapitálových investic </w:t>
      </w:r>
      <w:r>
        <w:rPr>
          <w:rFonts w:ascii="Times New Roman" w:hAnsi="Times New Roman" w:cs="Times New Roman"/>
          <w:sz w:val="24"/>
        </w:rPr>
        <w:t>ze stavebních investic</w:t>
      </w:r>
      <w:r w:rsidR="00B52514">
        <w:rPr>
          <w:rFonts w:ascii="Times New Roman" w:hAnsi="Times New Roman" w:cs="Times New Roman"/>
          <w:sz w:val="24"/>
        </w:rPr>
        <w:t xml:space="preserve"> na investice nestavební</w:t>
      </w:r>
      <w:r w:rsidR="003D2D54">
        <w:rPr>
          <w:rFonts w:ascii="Times New Roman" w:hAnsi="Times New Roman" w:cs="Times New Roman"/>
          <w:sz w:val="24"/>
        </w:rPr>
        <w:t xml:space="preserve"> – výdaj je krytý FRR, dojde tedy i ke změně rozpočtu potřeb tohoto fondu</w:t>
      </w:r>
      <w:r>
        <w:rPr>
          <w:rFonts w:ascii="Times New Roman" w:hAnsi="Times New Roman" w:cs="Times New Roman"/>
          <w:sz w:val="24"/>
        </w:rPr>
        <w:t>,</w:t>
      </w:r>
    </w:p>
    <w:p w:rsidR="00341761" w:rsidRDefault="00D14A5C" w:rsidP="00341761">
      <w:pPr>
        <w:pStyle w:val="Zkladntextodsazen2"/>
        <w:numPr>
          <w:ilvl w:val="1"/>
          <w:numId w:val="5"/>
        </w:numPr>
        <w:spacing w:before="60"/>
        <w:ind w:left="70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rámci mzdové agendy v oddělení tajemnice se z</w:t>
      </w:r>
      <w:r w:rsidR="00F61B0F">
        <w:rPr>
          <w:rFonts w:ascii="Times New Roman" w:hAnsi="Times New Roman" w:cs="Times New Roman"/>
          <w:sz w:val="24"/>
        </w:rPr>
        <w:t xml:space="preserve"> běžných výdajů přesouvá 300 tis. Kč do transferů obyvatelstvu na náhrady mezd v nemoci z důvodu vyšší nemocnosti a výplat tzv. izolačního příspěvku při </w:t>
      </w:r>
      <w:proofErr w:type="spellStart"/>
      <w:r w:rsidR="00F61B0F">
        <w:rPr>
          <w:rFonts w:ascii="Times New Roman" w:hAnsi="Times New Roman" w:cs="Times New Roman"/>
          <w:sz w:val="24"/>
        </w:rPr>
        <w:t>kovidu</w:t>
      </w:r>
      <w:proofErr w:type="spellEnd"/>
      <w:r w:rsidR="00341761">
        <w:rPr>
          <w:rFonts w:ascii="Times New Roman" w:hAnsi="Times New Roman" w:cs="Times New Roman"/>
          <w:sz w:val="24"/>
        </w:rPr>
        <w:t>.</w:t>
      </w:r>
    </w:p>
    <w:p w:rsidR="00E731A2" w:rsidRDefault="00E731A2" w:rsidP="00E731A2">
      <w:pPr>
        <w:pStyle w:val="Zkladntextodsazen2"/>
        <w:spacing w:before="120"/>
        <w:ind w:left="0" w:firstLine="0"/>
        <w:rPr>
          <w:rFonts w:ascii="Times New Roman" w:hAnsi="Times New Roman" w:cs="Times New Roman"/>
          <w:b/>
          <w:sz w:val="24"/>
        </w:rPr>
      </w:pPr>
    </w:p>
    <w:p w:rsidR="00E731A2" w:rsidRDefault="00E731A2" w:rsidP="00E731A2">
      <w:pPr>
        <w:pStyle w:val="Zkladntextodsazen2"/>
        <w:spacing w:before="120"/>
        <w:ind w:left="0" w:firstLine="0"/>
        <w:rPr>
          <w:rFonts w:ascii="Times New Roman" w:hAnsi="Times New Roman" w:cs="Times New Roman"/>
          <w:sz w:val="24"/>
        </w:rPr>
      </w:pPr>
      <w:r w:rsidRPr="00EA570F">
        <w:rPr>
          <w:rFonts w:ascii="Times New Roman" w:hAnsi="Times New Roman" w:cs="Times New Roman"/>
          <w:b/>
          <w:sz w:val="24"/>
        </w:rPr>
        <w:t>Převod z rozpočtu MO Plzeň 4</w:t>
      </w:r>
      <w:r>
        <w:rPr>
          <w:rFonts w:ascii="Times New Roman" w:hAnsi="Times New Roman" w:cs="Times New Roman"/>
          <w:sz w:val="24"/>
        </w:rPr>
        <w:t>:</w:t>
      </w:r>
    </w:p>
    <w:p w:rsidR="00E731A2" w:rsidRDefault="00E731A2" w:rsidP="0026066B">
      <w:pPr>
        <w:pStyle w:val="Zkladntextodsazen2"/>
        <w:spacing w:before="60"/>
        <w:ind w:firstLine="0"/>
        <w:rPr>
          <w:rFonts w:ascii="Times New Roman" w:hAnsi="Times New Roman" w:cs="Times New Roman"/>
          <w:sz w:val="24"/>
        </w:rPr>
      </w:pPr>
      <w:r w:rsidRPr="003B6629">
        <w:rPr>
          <w:rFonts w:ascii="Times New Roman" w:hAnsi="Times New Roman" w:cs="Times New Roman"/>
          <w:sz w:val="24"/>
          <w:szCs w:val="24"/>
        </w:rPr>
        <w:t xml:space="preserve">Bezpečnostní výbor ZMO Plzeň 4 se na svém jednání dne </w:t>
      </w:r>
      <w:r w:rsidR="00885041">
        <w:rPr>
          <w:rFonts w:ascii="Times New Roman" w:hAnsi="Times New Roman" w:cs="Times New Roman"/>
          <w:sz w:val="24"/>
          <w:szCs w:val="24"/>
        </w:rPr>
        <w:t>14.3</w:t>
      </w:r>
      <w:r w:rsidRPr="003B66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5041">
        <w:rPr>
          <w:rFonts w:ascii="Times New Roman" w:hAnsi="Times New Roman" w:cs="Times New Roman"/>
          <w:sz w:val="24"/>
          <w:szCs w:val="24"/>
        </w:rPr>
        <w:t>2</w:t>
      </w:r>
      <w:r w:rsidRPr="003B6629">
        <w:rPr>
          <w:rFonts w:ascii="Times New Roman" w:hAnsi="Times New Roman" w:cs="Times New Roman"/>
          <w:sz w:val="24"/>
          <w:szCs w:val="24"/>
        </w:rPr>
        <w:t xml:space="preserve"> zabýval </w:t>
      </w:r>
      <w:r w:rsidR="00885041">
        <w:rPr>
          <w:rFonts w:ascii="Times New Roman" w:hAnsi="Times New Roman" w:cs="Times New Roman"/>
          <w:sz w:val="24"/>
          <w:szCs w:val="24"/>
        </w:rPr>
        <w:t xml:space="preserve">žádostí </w:t>
      </w:r>
      <w:r w:rsidRPr="003B6629">
        <w:rPr>
          <w:rFonts w:ascii="Times New Roman" w:hAnsi="Times New Roman" w:cs="Times New Roman"/>
          <w:sz w:val="24"/>
          <w:szCs w:val="24"/>
        </w:rPr>
        <w:br/>
      </w:r>
      <w:r w:rsidR="00441DD6">
        <w:rPr>
          <w:rFonts w:ascii="Times New Roman" w:hAnsi="Times New Roman" w:cs="Times New Roman"/>
          <w:sz w:val="24"/>
          <w:szCs w:val="24"/>
        </w:rPr>
        <w:t xml:space="preserve">Městské policie Plzeň </w:t>
      </w:r>
      <w:r w:rsidR="00885041">
        <w:rPr>
          <w:rFonts w:ascii="Times New Roman" w:hAnsi="Times New Roman" w:cs="Times New Roman"/>
          <w:sz w:val="24"/>
          <w:szCs w:val="24"/>
        </w:rPr>
        <w:t>o finanční příspěvek na projekt prevence kriminality Městské policie Plzeň</w:t>
      </w:r>
      <w:r w:rsidRPr="003B6629">
        <w:rPr>
          <w:rFonts w:ascii="Times New Roman" w:hAnsi="Times New Roman" w:cs="Times New Roman"/>
          <w:sz w:val="24"/>
          <w:szCs w:val="24"/>
        </w:rPr>
        <w:t xml:space="preserve"> </w:t>
      </w:r>
      <w:r w:rsidRPr="0026066B">
        <w:rPr>
          <w:rFonts w:ascii="Times New Roman" w:hAnsi="Times New Roman" w:cs="Times New Roman"/>
          <w:b/>
          <w:sz w:val="24"/>
          <w:szCs w:val="24"/>
        </w:rPr>
        <w:t>„Plzeňská senior akademie</w:t>
      </w:r>
      <w:r w:rsidR="00885041" w:rsidRPr="0026066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6066B">
        <w:rPr>
          <w:rFonts w:ascii="Times New Roman" w:hAnsi="Times New Roman" w:cs="Times New Roman"/>
          <w:b/>
          <w:sz w:val="24"/>
          <w:szCs w:val="24"/>
        </w:rPr>
        <w:t>“</w:t>
      </w:r>
      <w:r w:rsidR="00885041">
        <w:rPr>
          <w:rFonts w:ascii="Times New Roman" w:hAnsi="Times New Roman" w:cs="Times New Roman"/>
          <w:sz w:val="24"/>
          <w:szCs w:val="24"/>
        </w:rPr>
        <w:t xml:space="preserve">. </w:t>
      </w:r>
      <w:r w:rsidRPr="003B6629">
        <w:rPr>
          <w:rFonts w:ascii="Times New Roman" w:hAnsi="Times New Roman" w:cs="Times New Roman"/>
          <w:sz w:val="24"/>
          <w:szCs w:val="24"/>
        </w:rPr>
        <w:t>Podle finanční rozvahy projektu jsou v</w:t>
      </w:r>
      <w:r>
        <w:rPr>
          <w:rFonts w:ascii="Times New Roman" w:hAnsi="Times New Roman" w:cs="Times New Roman"/>
          <w:sz w:val="24"/>
          <w:szCs w:val="24"/>
        </w:rPr>
        <w:t xml:space="preserve">ýdaje </w:t>
      </w:r>
      <w:r w:rsidR="00885041">
        <w:rPr>
          <w:rFonts w:ascii="Times New Roman" w:hAnsi="Times New Roman" w:cs="Times New Roman"/>
          <w:sz w:val="24"/>
          <w:szCs w:val="24"/>
        </w:rPr>
        <w:t xml:space="preserve">pro občany M0 Plzeň 4 </w:t>
      </w:r>
      <w:r>
        <w:rPr>
          <w:rFonts w:ascii="Times New Roman" w:hAnsi="Times New Roman" w:cs="Times New Roman"/>
          <w:sz w:val="24"/>
          <w:szCs w:val="24"/>
        </w:rPr>
        <w:t xml:space="preserve">odhadovány na 33.180,- Kč. </w:t>
      </w:r>
      <w:r w:rsidRPr="003B6629">
        <w:rPr>
          <w:rFonts w:ascii="Times New Roman" w:hAnsi="Times New Roman" w:cs="Times New Roman"/>
          <w:sz w:val="24"/>
          <w:szCs w:val="24"/>
        </w:rPr>
        <w:t xml:space="preserve">Bezpečnostní výbor ZMO P4 </w:t>
      </w:r>
      <w:r>
        <w:rPr>
          <w:rFonts w:ascii="Times New Roman" w:hAnsi="Times New Roman" w:cs="Times New Roman"/>
          <w:sz w:val="24"/>
          <w:szCs w:val="24"/>
        </w:rPr>
        <w:t>svým usnesením č. 0</w:t>
      </w:r>
      <w:r w:rsidR="002606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606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29">
        <w:rPr>
          <w:rFonts w:ascii="Times New Roman" w:hAnsi="Times New Roman" w:cs="Times New Roman"/>
          <w:sz w:val="24"/>
          <w:szCs w:val="24"/>
        </w:rPr>
        <w:t>doporučil projekt podpořit a poskytnout finanční prostředky v plné výši</w:t>
      </w:r>
      <w:r>
        <w:rPr>
          <w:rFonts w:ascii="Times New Roman" w:hAnsi="Times New Roman" w:cs="Times New Roman"/>
          <w:sz w:val="24"/>
          <w:szCs w:val="24"/>
        </w:rPr>
        <w:t xml:space="preserve"> (viz příloha č. 3)</w:t>
      </w:r>
      <w:r w:rsidRPr="003B6629">
        <w:rPr>
          <w:rFonts w:ascii="Times New Roman" w:hAnsi="Times New Roman" w:cs="Times New Roman"/>
          <w:sz w:val="24"/>
          <w:szCs w:val="24"/>
        </w:rPr>
        <w:t>.</w:t>
      </w:r>
    </w:p>
    <w:p w:rsidR="001D0ED4" w:rsidRDefault="001D0ED4" w:rsidP="0095464B">
      <w:pPr>
        <w:pStyle w:val="Zkladntextodsazen2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5464B">
        <w:rPr>
          <w:rFonts w:ascii="Times New Roman" w:hAnsi="Times New Roman" w:cs="Times New Roman"/>
          <w:sz w:val="24"/>
          <w:szCs w:val="24"/>
        </w:rPr>
        <w:t xml:space="preserve">Promítnutí uvedených změn do schváleného rozpočtu MO Plzeň 4 na rok </w:t>
      </w:r>
      <w:r w:rsidR="00D7077E">
        <w:rPr>
          <w:rFonts w:ascii="Times New Roman" w:hAnsi="Times New Roman" w:cs="Times New Roman"/>
          <w:sz w:val="24"/>
          <w:szCs w:val="24"/>
        </w:rPr>
        <w:t>2022</w:t>
      </w:r>
      <w:r w:rsidRPr="0095464B">
        <w:rPr>
          <w:rFonts w:ascii="Times New Roman" w:hAnsi="Times New Roman" w:cs="Times New Roman"/>
          <w:sz w:val="24"/>
          <w:szCs w:val="24"/>
        </w:rPr>
        <w:t xml:space="preserve"> zobrazuje bilance a tabulky závazných ukazatelů v</w:t>
      </w:r>
      <w:r w:rsidR="0026066B">
        <w:rPr>
          <w:rFonts w:ascii="Times New Roman" w:hAnsi="Times New Roman" w:cs="Times New Roman"/>
          <w:sz w:val="24"/>
          <w:szCs w:val="24"/>
        </w:rPr>
        <w:t> </w:t>
      </w:r>
      <w:r w:rsidRPr="0095464B">
        <w:rPr>
          <w:rFonts w:ascii="Times New Roman" w:hAnsi="Times New Roman" w:cs="Times New Roman"/>
          <w:sz w:val="24"/>
          <w:szCs w:val="24"/>
        </w:rPr>
        <w:t>příloze</w:t>
      </w:r>
      <w:r w:rsidR="0026066B">
        <w:rPr>
          <w:rFonts w:ascii="Times New Roman" w:hAnsi="Times New Roman" w:cs="Times New Roman"/>
          <w:sz w:val="24"/>
          <w:szCs w:val="24"/>
        </w:rPr>
        <w:t xml:space="preserve"> č. 1</w:t>
      </w:r>
      <w:r w:rsidRPr="0095464B">
        <w:rPr>
          <w:rFonts w:ascii="Times New Roman" w:hAnsi="Times New Roman" w:cs="Times New Roman"/>
          <w:sz w:val="24"/>
          <w:szCs w:val="24"/>
        </w:rPr>
        <w:t>.</w:t>
      </w:r>
    </w:p>
    <w:p w:rsidR="00550A63" w:rsidRPr="0095464B" w:rsidRDefault="00550A63" w:rsidP="0095464B">
      <w:pPr>
        <w:pStyle w:val="Zkladntextodsazen2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Předloženou změnou rozpočtu se zabýval na svém jednání dne 6.4.2022 také Finanční výbor ZMO Plzeň 4, který se změnou rozpočtu i převodem do rozpočtu Městské policie Plzeň vyslovil souhlas.</w:t>
      </w:r>
    </w:p>
    <w:p w:rsidR="00452876" w:rsidRDefault="00452876" w:rsidP="009F7F8C">
      <w:pPr>
        <w:pStyle w:val="ostzahl"/>
      </w:pPr>
      <w:r>
        <w:t>Předpokládaný cílový stav</w:t>
      </w:r>
    </w:p>
    <w:p w:rsidR="00550A63" w:rsidRDefault="007C64A0" w:rsidP="00EF6B82">
      <w:pPr>
        <w:pStyle w:val="vlevo"/>
        <w:rPr>
          <w:b w:val="0"/>
        </w:rPr>
      </w:pPr>
      <w:r w:rsidRPr="007B64BF">
        <w:rPr>
          <w:b w:val="0"/>
        </w:rPr>
        <w:t xml:space="preserve">Projednat a </w:t>
      </w:r>
      <w:r w:rsidR="0016720B">
        <w:rPr>
          <w:b w:val="0"/>
        </w:rPr>
        <w:t xml:space="preserve">schválit změny rozpočtu MO Plzeň 4 na rok </w:t>
      </w:r>
      <w:r w:rsidR="00D7077E">
        <w:rPr>
          <w:b w:val="0"/>
        </w:rPr>
        <w:t>2022</w:t>
      </w:r>
      <w:r w:rsidR="0016720B">
        <w:rPr>
          <w:b w:val="0"/>
        </w:rPr>
        <w:t xml:space="preserve"> ve znění </w:t>
      </w:r>
      <w:r w:rsidR="001E3BA5">
        <w:rPr>
          <w:b w:val="0"/>
        </w:rPr>
        <w:t>souhrn</w:t>
      </w:r>
      <w:r w:rsidR="00A94E51">
        <w:rPr>
          <w:b w:val="0"/>
        </w:rPr>
        <w:t xml:space="preserve">ného rozpočtového opatření č. </w:t>
      </w:r>
      <w:r w:rsidR="00341761">
        <w:rPr>
          <w:b w:val="0"/>
        </w:rPr>
        <w:t>1</w:t>
      </w:r>
      <w:r w:rsidR="0075543C">
        <w:rPr>
          <w:b w:val="0"/>
        </w:rPr>
        <w:t xml:space="preserve"> – </w:t>
      </w:r>
      <w:r w:rsidR="00EF6B82">
        <w:rPr>
          <w:b w:val="0"/>
        </w:rPr>
        <w:t xml:space="preserve">viz </w:t>
      </w:r>
      <w:r w:rsidR="00193432">
        <w:rPr>
          <w:b w:val="0"/>
        </w:rPr>
        <w:t>návrh usnesení</w:t>
      </w:r>
      <w:r w:rsidR="00EF6B82">
        <w:rPr>
          <w:b w:val="0"/>
        </w:rPr>
        <w:t>.</w:t>
      </w:r>
    </w:p>
    <w:p w:rsidR="005E21D8" w:rsidRDefault="005E21D8" w:rsidP="009F7F8C">
      <w:pPr>
        <w:pStyle w:val="ostzahl"/>
      </w:pPr>
      <w:r>
        <w:t>Navrhované varianty řešení</w:t>
      </w:r>
    </w:p>
    <w:p w:rsidR="009C20F1" w:rsidRDefault="00550A63" w:rsidP="009C20F1">
      <w:pPr>
        <w:pStyle w:val="Paragrafslovan"/>
        <w:ind w:left="357" w:right="0" w:firstLine="0"/>
        <w:rPr>
          <w:b w:val="0"/>
          <w:i w:val="0"/>
        </w:rPr>
      </w:pPr>
      <w:r>
        <w:rPr>
          <w:b w:val="0"/>
          <w:i w:val="0"/>
        </w:rPr>
        <w:t>Z</w:t>
      </w:r>
      <w:r w:rsidR="009C20F1">
        <w:rPr>
          <w:b w:val="0"/>
          <w:i w:val="0"/>
        </w:rPr>
        <w:t xml:space="preserve">MO Plzeň </w:t>
      </w:r>
      <w:proofErr w:type="gramStart"/>
      <w:r w:rsidR="009C20F1">
        <w:rPr>
          <w:b w:val="0"/>
          <w:i w:val="0"/>
        </w:rPr>
        <w:t>4 :</w:t>
      </w:r>
      <w:proofErr w:type="gramEnd"/>
    </w:p>
    <w:p w:rsidR="00A819C1" w:rsidRDefault="00A819C1" w:rsidP="009C20F1">
      <w:pPr>
        <w:pStyle w:val="Paragrafslovan"/>
        <w:ind w:left="993" w:right="0"/>
        <w:rPr>
          <w:b w:val="0"/>
          <w:i w:val="0"/>
        </w:rPr>
      </w:pPr>
      <w:r>
        <w:rPr>
          <w:b w:val="0"/>
          <w:i w:val="0"/>
        </w:rPr>
        <w:t xml:space="preserve">a) </w:t>
      </w:r>
      <w:r w:rsidR="00407110">
        <w:rPr>
          <w:b w:val="0"/>
          <w:i w:val="0"/>
        </w:rPr>
        <w:tab/>
      </w:r>
      <w:r w:rsidR="0016720B">
        <w:rPr>
          <w:b w:val="0"/>
          <w:i w:val="0"/>
        </w:rPr>
        <w:t xml:space="preserve">souhlasí se změnami rozpočtu </w:t>
      </w:r>
      <w:r w:rsidR="00A44C03">
        <w:rPr>
          <w:b w:val="0"/>
          <w:i w:val="0"/>
        </w:rPr>
        <w:t xml:space="preserve">včetně převodu prostředků do rozpočtu Městské policie Plzeň </w:t>
      </w:r>
      <w:r w:rsidR="0016720B">
        <w:rPr>
          <w:b w:val="0"/>
          <w:i w:val="0"/>
        </w:rPr>
        <w:t>podle předloženého návrhu usnesení – viz bod II.;</w:t>
      </w:r>
    </w:p>
    <w:p w:rsidR="00C8256A" w:rsidRDefault="00A819C1" w:rsidP="009C20F1">
      <w:pPr>
        <w:pStyle w:val="Paragrafslovan"/>
        <w:spacing w:before="60"/>
        <w:ind w:left="993" w:right="0"/>
        <w:rPr>
          <w:b w:val="0"/>
          <w:i w:val="0"/>
        </w:rPr>
      </w:pPr>
      <w:r>
        <w:rPr>
          <w:b w:val="0"/>
          <w:i w:val="0"/>
        </w:rPr>
        <w:lastRenderedPageBreak/>
        <w:t xml:space="preserve">b) </w:t>
      </w:r>
      <w:r w:rsidR="0016720B">
        <w:rPr>
          <w:b w:val="0"/>
          <w:i w:val="0"/>
        </w:rPr>
        <w:t xml:space="preserve">nesouhlasí se změnami rozpočtu a </w:t>
      </w:r>
      <w:r w:rsidR="00A352E0">
        <w:rPr>
          <w:b w:val="0"/>
          <w:i w:val="0"/>
        </w:rPr>
        <w:t xml:space="preserve">schvaluje jiné; </w:t>
      </w:r>
    </w:p>
    <w:p w:rsidR="00157614" w:rsidRDefault="006C6A3A" w:rsidP="009C20F1">
      <w:pPr>
        <w:pStyle w:val="Paragrafslovan"/>
        <w:spacing w:before="60"/>
        <w:ind w:left="993" w:right="0"/>
        <w:rPr>
          <w:b w:val="0"/>
          <w:i w:val="0"/>
        </w:rPr>
      </w:pPr>
      <w:r>
        <w:rPr>
          <w:b w:val="0"/>
          <w:i w:val="0"/>
        </w:rPr>
        <w:t>c</w:t>
      </w:r>
      <w:r w:rsidR="00C8256A">
        <w:rPr>
          <w:b w:val="0"/>
          <w:i w:val="0"/>
        </w:rPr>
        <w:t xml:space="preserve">) </w:t>
      </w:r>
      <w:r w:rsidR="00A352E0">
        <w:rPr>
          <w:b w:val="0"/>
          <w:i w:val="0"/>
        </w:rPr>
        <w:t xml:space="preserve">neschvaluje žádné </w:t>
      </w:r>
      <w:r>
        <w:rPr>
          <w:b w:val="0"/>
          <w:i w:val="0"/>
        </w:rPr>
        <w:t>změny rozpočtu.</w:t>
      </w:r>
    </w:p>
    <w:p w:rsidR="005E21D8" w:rsidRDefault="005E21D8" w:rsidP="009F7F8C">
      <w:pPr>
        <w:pStyle w:val="ostzahl"/>
      </w:pPr>
      <w:r>
        <w:t>Doporučená varianta řešení</w:t>
      </w:r>
      <w:r w:rsidR="0075543C">
        <w:t xml:space="preserve">  - </w:t>
      </w:r>
      <w:r w:rsidR="007B64BF" w:rsidRPr="00AF4B32">
        <w:t>a)</w:t>
      </w:r>
    </w:p>
    <w:p w:rsidR="00452876" w:rsidRDefault="00452876" w:rsidP="009F7F8C">
      <w:pPr>
        <w:pStyle w:val="ostzahl"/>
      </w:pPr>
      <w:r>
        <w:t>Finanční nároky řešení a možnosti finančního krytí</w:t>
      </w:r>
    </w:p>
    <w:p w:rsidR="005E21D8" w:rsidRDefault="00254771" w:rsidP="00ED160D">
      <w:pPr>
        <w:pStyle w:val="Zkladntextodsazen3"/>
        <w:spacing w:before="120"/>
        <w:ind w:left="426" w:firstLine="0"/>
      </w:pPr>
      <w:r>
        <w:t>Zvýšené výdaje jsou kryty přijatými transfery (</w:t>
      </w:r>
      <w:r w:rsidR="00FE6BE6">
        <w:t>303,878</w:t>
      </w:r>
      <w:r>
        <w:t xml:space="preserve"> tis. Kč), zvýšením objemu podílu na daních (2.648 tis. Kč), </w:t>
      </w:r>
      <w:r w:rsidR="00D253F9">
        <w:t xml:space="preserve">přijetím </w:t>
      </w:r>
      <w:r w:rsidR="00FC35CC">
        <w:t>prostředků z rozpočtu města Plzně (46 tis. Kč)</w:t>
      </w:r>
      <w:r w:rsidR="008725C4">
        <w:t>,</w:t>
      </w:r>
      <w:r w:rsidR="00FC35CC">
        <w:t xml:space="preserve"> </w:t>
      </w:r>
      <w:r>
        <w:t>zapojením volných prostředků Fondu rezerv a rozvoje MO P4 (1.900 tis. Kč), zvýšením vlastních příjmů (299 tis. Kč) a přesunem mezi jednotlivými závaznými ukazateli výdajů</w:t>
      </w:r>
      <w:r w:rsidR="00FC35CC">
        <w:br/>
      </w:r>
      <w:r>
        <w:t>(</w:t>
      </w:r>
      <w:r w:rsidR="00FE6BE6">
        <w:t>406</w:t>
      </w:r>
      <w:r>
        <w:t xml:space="preserve"> tis. Kč)</w:t>
      </w:r>
      <w:r w:rsidR="00EF6B82">
        <w:t>.</w:t>
      </w:r>
    </w:p>
    <w:p w:rsidR="00452876" w:rsidRDefault="00452876" w:rsidP="009F7F8C">
      <w:pPr>
        <w:pStyle w:val="ostzahl"/>
      </w:pPr>
      <w:r>
        <w:t>Návrh termínů realizace a určení zodpovědných pracovníků</w:t>
      </w:r>
    </w:p>
    <w:p w:rsidR="00407110" w:rsidRPr="007B64BF" w:rsidRDefault="00A352E0" w:rsidP="007B64BF">
      <w:pPr>
        <w:pStyle w:val="vlevo"/>
        <w:rPr>
          <w:b w:val="0"/>
        </w:rPr>
      </w:pPr>
      <w:r>
        <w:rPr>
          <w:b w:val="0"/>
        </w:rPr>
        <w:t xml:space="preserve">RMO </w:t>
      </w:r>
      <w:r w:rsidR="006C6A3A">
        <w:rPr>
          <w:b w:val="0"/>
        </w:rPr>
        <w:t>Plzeň 4</w:t>
      </w:r>
      <w:r>
        <w:rPr>
          <w:b w:val="0"/>
        </w:rPr>
        <w:t xml:space="preserve"> zajistí realizaci ro</w:t>
      </w:r>
      <w:r w:rsidR="006C6A3A">
        <w:rPr>
          <w:b w:val="0"/>
        </w:rPr>
        <w:t>zpočtové</w:t>
      </w:r>
      <w:r>
        <w:rPr>
          <w:b w:val="0"/>
        </w:rPr>
        <w:t>ho</w:t>
      </w:r>
      <w:r w:rsidR="006C6A3A">
        <w:rPr>
          <w:b w:val="0"/>
        </w:rPr>
        <w:t xml:space="preserve"> opatření </w:t>
      </w:r>
      <w:r>
        <w:rPr>
          <w:b w:val="0"/>
        </w:rPr>
        <w:t>a hospodaření podle upraveného rozpočtu MO Plzeň 4 na rok 2022</w:t>
      </w:r>
      <w:r w:rsidR="009C20F1">
        <w:rPr>
          <w:b w:val="0"/>
        </w:rPr>
        <w:t>.</w:t>
      </w:r>
    </w:p>
    <w:p w:rsidR="00F43FA3" w:rsidRPr="006C6A3A" w:rsidRDefault="006C6A3A" w:rsidP="00F43FA3">
      <w:pPr>
        <w:pStyle w:val="vlevo"/>
        <w:ind w:left="0"/>
        <w:rPr>
          <w:b w:val="0"/>
        </w:rPr>
      </w:pPr>
      <w:r>
        <w:rPr>
          <w:b w:val="0"/>
          <w:u w:val="single"/>
        </w:rPr>
        <w:t>Termín:</w:t>
      </w:r>
      <w:r>
        <w:rPr>
          <w:b w:val="0"/>
        </w:rPr>
        <w:t xml:space="preserve"> </w:t>
      </w:r>
      <w:r w:rsidR="00A352E0">
        <w:rPr>
          <w:b w:val="0"/>
        </w:rPr>
        <w:t>3</w:t>
      </w:r>
      <w:r w:rsidR="00FE6BE6">
        <w:rPr>
          <w:b w:val="0"/>
        </w:rPr>
        <w:t>1</w:t>
      </w:r>
      <w:r w:rsidR="00341761">
        <w:rPr>
          <w:b w:val="0"/>
        </w:rPr>
        <w:t xml:space="preserve">. </w:t>
      </w:r>
      <w:r w:rsidR="00A352E0">
        <w:rPr>
          <w:b w:val="0"/>
        </w:rPr>
        <w:t xml:space="preserve">prosince </w:t>
      </w:r>
      <w:r w:rsidR="00D7077E">
        <w:rPr>
          <w:b w:val="0"/>
        </w:rPr>
        <w:t>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C6A3A">
        <w:rPr>
          <w:b w:val="0"/>
          <w:u w:val="single"/>
        </w:rPr>
        <w:t>Zodpovídá:</w:t>
      </w:r>
      <w:r>
        <w:rPr>
          <w:b w:val="0"/>
        </w:rPr>
        <w:t xml:space="preserve"> finanční odbor ÚMO Plzeň 4</w:t>
      </w:r>
    </w:p>
    <w:p w:rsidR="005E1206" w:rsidRDefault="005E1206" w:rsidP="00F43FA3">
      <w:pPr>
        <w:pStyle w:val="vlevo"/>
        <w:ind w:left="0"/>
      </w:pPr>
    </w:p>
    <w:p w:rsidR="00F43FA3" w:rsidRPr="005466E9" w:rsidRDefault="00F43FA3" w:rsidP="00F43FA3">
      <w:pPr>
        <w:pStyle w:val="vlevo"/>
        <w:ind w:left="0"/>
      </w:pPr>
      <w:r w:rsidRPr="005466E9">
        <w:t>Příloh</w:t>
      </w:r>
      <w:r w:rsidR="00FE6BE6">
        <w:t>y</w:t>
      </w:r>
      <w:r w:rsidRPr="005466E9">
        <w:t xml:space="preserve">: </w:t>
      </w:r>
    </w:p>
    <w:p w:rsidR="00FE6BE6" w:rsidRDefault="00ED160D" w:rsidP="00FE6BE6">
      <w:pPr>
        <w:pStyle w:val="Odstavecseseznamem"/>
        <w:numPr>
          <w:ilvl w:val="2"/>
          <w:numId w:val="9"/>
        </w:numPr>
        <w:spacing w:before="60"/>
        <w:ind w:left="567"/>
        <w:jc w:val="both"/>
      </w:pPr>
      <w:r>
        <w:t>bilance a závazn</w:t>
      </w:r>
      <w:r w:rsidR="00154A10">
        <w:t>é ukazatele rozpočtu MO Plzeň 4</w:t>
      </w:r>
    </w:p>
    <w:p w:rsidR="00FE6BE6" w:rsidRDefault="00FE6BE6" w:rsidP="00FE6BE6">
      <w:pPr>
        <w:pStyle w:val="Odstavecseseznamem"/>
        <w:numPr>
          <w:ilvl w:val="2"/>
          <w:numId w:val="9"/>
        </w:numPr>
        <w:spacing w:before="60"/>
        <w:ind w:left="567"/>
        <w:jc w:val="both"/>
      </w:pPr>
      <w:r>
        <w:t>žádost Městské policie Plzeň o příspěvek na projekt „Plzeňská senior akademie 2022“</w:t>
      </w:r>
    </w:p>
    <w:p w:rsidR="00FE6BE6" w:rsidRDefault="00FE6BE6" w:rsidP="00FE6BE6">
      <w:pPr>
        <w:pStyle w:val="Odstavecseseznamem"/>
        <w:numPr>
          <w:ilvl w:val="2"/>
          <w:numId w:val="9"/>
        </w:numPr>
        <w:spacing w:before="60"/>
        <w:ind w:left="567"/>
        <w:jc w:val="both"/>
      </w:pPr>
      <w:r>
        <w:t>usnesení Bezpečnostního výboru ZMO č. 01/2022</w:t>
      </w:r>
    </w:p>
    <w:p w:rsidR="003259C8" w:rsidRDefault="003259C8" w:rsidP="00FE6BE6">
      <w:pPr>
        <w:pStyle w:val="Odstavecseseznamem"/>
        <w:numPr>
          <w:ilvl w:val="2"/>
          <w:numId w:val="9"/>
        </w:numPr>
        <w:spacing w:before="60"/>
        <w:ind w:left="567"/>
        <w:jc w:val="both"/>
      </w:pPr>
      <w:r>
        <w:t>usnesení FV ZMO Plzeň 4 č. 5/22 ze dne 6.4.2022</w:t>
      </w:r>
    </w:p>
    <w:p w:rsidR="003259C8" w:rsidRDefault="003259C8" w:rsidP="00FE6BE6">
      <w:pPr>
        <w:pStyle w:val="Odstavecseseznamem"/>
        <w:numPr>
          <w:ilvl w:val="2"/>
          <w:numId w:val="9"/>
        </w:numPr>
        <w:spacing w:before="60"/>
        <w:ind w:left="567"/>
        <w:jc w:val="both"/>
      </w:pPr>
      <w:r>
        <w:t>usnesení RMO Plzeň 4 č.</w:t>
      </w:r>
      <w:proofErr w:type="gramStart"/>
      <w:r>
        <w:t xml:space="preserve"> ….</w:t>
      </w:r>
      <w:proofErr w:type="gramEnd"/>
      <w:r>
        <w:t>./22 ze dne 13.4.2022</w:t>
      </w:r>
    </w:p>
    <w:sectPr w:rsidR="0032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1D7"/>
    <w:multiLevelType w:val="hybridMultilevel"/>
    <w:tmpl w:val="D6FAD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A3641"/>
    <w:multiLevelType w:val="singleLevel"/>
    <w:tmpl w:val="CE005DC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61D7DD3"/>
    <w:multiLevelType w:val="hybridMultilevel"/>
    <w:tmpl w:val="524A53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F479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BF6BA3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76B2"/>
    <w:multiLevelType w:val="hybridMultilevel"/>
    <w:tmpl w:val="912E27B2"/>
    <w:lvl w:ilvl="0" w:tplc="572EE9AC">
      <w:start w:val="3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67B66EF"/>
    <w:multiLevelType w:val="hybridMultilevel"/>
    <w:tmpl w:val="30101BFE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pStyle w:val="Paragrafneslovan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6009F"/>
    <w:multiLevelType w:val="hybridMultilevel"/>
    <w:tmpl w:val="DE18D22E"/>
    <w:lvl w:ilvl="0" w:tplc="572EE9AC">
      <w:start w:val="3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D8D07BA"/>
    <w:multiLevelType w:val="hybridMultilevel"/>
    <w:tmpl w:val="69484A86"/>
    <w:lvl w:ilvl="0" w:tplc="730C134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98EA7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A4EBD4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7A4"/>
    <w:multiLevelType w:val="hybridMultilevel"/>
    <w:tmpl w:val="1F5C6786"/>
    <w:lvl w:ilvl="0" w:tplc="586EF1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6BE3481"/>
    <w:multiLevelType w:val="hybridMultilevel"/>
    <w:tmpl w:val="79400D52"/>
    <w:lvl w:ilvl="0" w:tplc="26D2A9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D15CD"/>
    <w:multiLevelType w:val="hybridMultilevel"/>
    <w:tmpl w:val="5D6E9814"/>
    <w:lvl w:ilvl="0" w:tplc="D0028986">
      <w:start w:val="1"/>
      <w:numFmt w:val="upp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8376F"/>
    <w:multiLevelType w:val="hybridMultilevel"/>
    <w:tmpl w:val="E1B6C136"/>
    <w:lvl w:ilvl="0" w:tplc="AA7A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F6"/>
    <w:rsid w:val="00000ECC"/>
    <w:rsid w:val="0000528E"/>
    <w:rsid w:val="0001389A"/>
    <w:rsid w:val="00075679"/>
    <w:rsid w:val="00085E73"/>
    <w:rsid w:val="000902AD"/>
    <w:rsid w:val="000A0443"/>
    <w:rsid w:val="00111386"/>
    <w:rsid w:val="00136922"/>
    <w:rsid w:val="0014511C"/>
    <w:rsid w:val="00154A10"/>
    <w:rsid w:val="00157614"/>
    <w:rsid w:val="0016605F"/>
    <w:rsid w:val="0016720B"/>
    <w:rsid w:val="00174A0C"/>
    <w:rsid w:val="0019277A"/>
    <w:rsid w:val="00193432"/>
    <w:rsid w:val="001A2176"/>
    <w:rsid w:val="001A2293"/>
    <w:rsid w:val="001D0ED4"/>
    <w:rsid w:val="001E3BA5"/>
    <w:rsid w:val="002136CD"/>
    <w:rsid w:val="002147B8"/>
    <w:rsid w:val="00216ACA"/>
    <w:rsid w:val="0025181D"/>
    <w:rsid w:val="00254771"/>
    <w:rsid w:val="0026066B"/>
    <w:rsid w:val="00262923"/>
    <w:rsid w:val="002678F4"/>
    <w:rsid w:val="00286DC5"/>
    <w:rsid w:val="0029072C"/>
    <w:rsid w:val="002916CE"/>
    <w:rsid w:val="002D5687"/>
    <w:rsid w:val="00300C8D"/>
    <w:rsid w:val="00311526"/>
    <w:rsid w:val="00325639"/>
    <w:rsid w:val="003259C8"/>
    <w:rsid w:val="00341761"/>
    <w:rsid w:val="00381603"/>
    <w:rsid w:val="0038677A"/>
    <w:rsid w:val="003B7604"/>
    <w:rsid w:val="003D067C"/>
    <w:rsid w:val="003D2D54"/>
    <w:rsid w:val="003E23E6"/>
    <w:rsid w:val="00407110"/>
    <w:rsid w:val="00441DD6"/>
    <w:rsid w:val="00451EDF"/>
    <w:rsid w:val="00452876"/>
    <w:rsid w:val="00464B13"/>
    <w:rsid w:val="00492684"/>
    <w:rsid w:val="004C7B43"/>
    <w:rsid w:val="005100AA"/>
    <w:rsid w:val="005149B9"/>
    <w:rsid w:val="00520C78"/>
    <w:rsid w:val="005433F0"/>
    <w:rsid w:val="005466E9"/>
    <w:rsid w:val="00550A63"/>
    <w:rsid w:val="00585A5C"/>
    <w:rsid w:val="005A198D"/>
    <w:rsid w:val="005B2EA2"/>
    <w:rsid w:val="005B762B"/>
    <w:rsid w:val="005E1206"/>
    <w:rsid w:val="005E21D8"/>
    <w:rsid w:val="005F7554"/>
    <w:rsid w:val="00645A85"/>
    <w:rsid w:val="00646A5D"/>
    <w:rsid w:val="00646A74"/>
    <w:rsid w:val="0065216D"/>
    <w:rsid w:val="006702C8"/>
    <w:rsid w:val="00687DD2"/>
    <w:rsid w:val="00687EC5"/>
    <w:rsid w:val="006C6A3A"/>
    <w:rsid w:val="006E0C02"/>
    <w:rsid w:val="0071081E"/>
    <w:rsid w:val="00731605"/>
    <w:rsid w:val="0075543C"/>
    <w:rsid w:val="00757762"/>
    <w:rsid w:val="007679F4"/>
    <w:rsid w:val="00771C37"/>
    <w:rsid w:val="007B0DE6"/>
    <w:rsid w:val="007B64BF"/>
    <w:rsid w:val="007C64A0"/>
    <w:rsid w:val="007E2CED"/>
    <w:rsid w:val="007E76B6"/>
    <w:rsid w:val="0080683E"/>
    <w:rsid w:val="008158E2"/>
    <w:rsid w:val="00822F18"/>
    <w:rsid w:val="00825F59"/>
    <w:rsid w:val="00863709"/>
    <w:rsid w:val="008725C4"/>
    <w:rsid w:val="00873864"/>
    <w:rsid w:val="00884595"/>
    <w:rsid w:val="00885041"/>
    <w:rsid w:val="008C33D3"/>
    <w:rsid w:val="008F1C33"/>
    <w:rsid w:val="00901F41"/>
    <w:rsid w:val="009337EE"/>
    <w:rsid w:val="009453C5"/>
    <w:rsid w:val="0094704C"/>
    <w:rsid w:val="0095425D"/>
    <w:rsid w:val="0095464B"/>
    <w:rsid w:val="0096685D"/>
    <w:rsid w:val="00980B12"/>
    <w:rsid w:val="00980D61"/>
    <w:rsid w:val="009B0FD9"/>
    <w:rsid w:val="009C20F1"/>
    <w:rsid w:val="009F7F8C"/>
    <w:rsid w:val="00A14DBC"/>
    <w:rsid w:val="00A16175"/>
    <w:rsid w:val="00A32F26"/>
    <w:rsid w:val="00A352E0"/>
    <w:rsid w:val="00A44C03"/>
    <w:rsid w:val="00A74CA0"/>
    <w:rsid w:val="00A7523A"/>
    <w:rsid w:val="00A77631"/>
    <w:rsid w:val="00A819C1"/>
    <w:rsid w:val="00A81E37"/>
    <w:rsid w:val="00A9080F"/>
    <w:rsid w:val="00A94E51"/>
    <w:rsid w:val="00A96762"/>
    <w:rsid w:val="00AA494A"/>
    <w:rsid w:val="00AF1212"/>
    <w:rsid w:val="00AF4B32"/>
    <w:rsid w:val="00B52514"/>
    <w:rsid w:val="00B53812"/>
    <w:rsid w:val="00B53DFB"/>
    <w:rsid w:val="00B63E36"/>
    <w:rsid w:val="00B65EF6"/>
    <w:rsid w:val="00BA34AB"/>
    <w:rsid w:val="00BC0472"/>
    <w:rsid w:val="00BC3D69"/>
    <w:rsid w:val="00BD0619"/>
    <w:rsid w:val="00C33C50"/>
    <w:rsid w:val="00C45A0F"/>
    <w:rsid w:val="00C75A62"/>
    <w:rsid w:val="00C770D7"/>
    <w:rsid w:val="00C8256A"/>
    <w:rsid w:val="00C85058"/>
    <w:rsid w:val="00C96471"/>
    <w:rsid w:val="00CA1F62"/>
    <w:rsid w:val="00CA3E42"/>
    <w:rsid w:val="00D005E8"/>
    <w:rsid w:val="00D02E1D"/>
    <w:rsid w:val="00D10214"/>
    <w:rsid w:val="00D14A5C"/>
    <w:rsid w:val="00D253F9"/>
    <w:rsid w:val="00D33A10"/>
    <w:rsid w:val="00D36404"/>
    <w:rsid w:val="00D51961"/>
    <w:rsid w:val="00D621AF"/>
    <w:rsid w:val="00D62A11"/>
    <w:rsid w:val="00D7077E"/>
    <w:rsid w:val="00D92723"/>
    <w:rsid w:val="00DE3029"/>
    <w:rsid w:val="00E272DC"/>
    <w:rsid w:val="00E341A2"/>
    <w:rsid w:val="00E731A2"/>
    <w:rsid w:val="00E82ADB"/>
    <w:rsid w:val="00E95217"/>
    <w:rsid w:val="00EA570F"/>
    <w:rsid w:val="00ED160D"/>
    <w:rsid w:val="00ED23B3"/>
    <w:rsid w:val="00ED275F"/>
    <w:rsid w:val="00ED2F83"/>
    <w:rsid w:val="00EE1243"/>
    <w:rsid w:val="00EE5428"/>
    <w:rsid w:val="00EE7894"/>
    <w:rsid w:val="00EF6B82"/>
    <w:rsid w:val="00F30837"/>
    <w:rsid w:val="00F43FA3"/>
    <w:rsid w:val="00F5288C"/>
    <w:rsid w:val="00F613B5"/>
    <w:rsid w:val="00F61B0F"/>
    <w:rsid w:val="00F64A9C"/>
    <w:rsid w:val="00F6563E"/>
    <w:rsid w:val="00F740B5"/>
    <w:rsid w:val="00F976D1"/>
    <w:rsid w:val="00FB5FE9"/>
    <w:rsid w:val="00FC228C"/>
    <w:rsid w:val="00FC35CC"/>
    <w:rsid w:val="00FD24FB"/>
    <w:rsid w:val="00FD2D2F"/>
    <w:rsid w:val="00FE6BE6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EB72"/>
  <w15:docId w15:val="{2EDF6C0B-F1DC-48A6-B9AE-F9109C0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B64BF"/>
    <w:pPr>
      <w:spacing w:before="120"/>
      <w:ind w:left="357"/>
      <w:jc w:val="both"/>
    </w:pPr>
    <w:rPr>
      <w:b/>
      <w:szCs w:val="20"/>
    </w:rPr>
  </w:style>
  <w:style w:type="paragraph" w:customStyle="1" w:styleId="nadpcent">
    <w:name w:val="nadpcent"/>
    <w:basedOn w:val="Normln"/>
    <w:next w:val="vlevo"/>
    <w:autoRedefine/>
    <w:pPr>
      <w:spacing w:before="240" w:after="480"/>
      <w:jc w:val="center"/>
    </w:pPr>
    <w:rPr>
      <w:b/>
      <w:caps/>
      <w:spacing w:val="22"/>
      <w:szCs w:val="20"/>
    </w:rPr>
  </w:style>
  <w:style w:type="paragraph" w:customStyle="1" w:styleId="ostzahl">
    <w:name w:val="ostzahl"/>
    <w:basedOn w:val="Normln"/>
    <w:next w:val="vlevo"/>
    <w:autoRedefine/>
    <w:rsid w:val="009F7F8C"/>
    <w:pPr>
      <w:numPr>
        <w:numId w:val="1"/>
      </w:numPr>
      <w:spacing w:before="240" w:after="60"/>
      <w:ind w:left="357" w:hanging="357"/>
    </w:pPr>
    <w:rPr>
      <w:b/>
      <w:spacing w:val="22"/>
      <w:szCs w:val="20"/>
    </w:rPr>
  </w:style>
  <w:style w:type="paragraph" w:customStyle="1" w:styleId="Paragrafslovan">
    <w:name w:val="Paragraf číslovaný"/>
    <w:basedOn w:val="Normln"/>
    <w:autoRedefine/>
    <w:rsid w:val="0071081E"/>
    <w:pPr>
      <w:ind w:left="284" w:right="-2" w:hanging="284"/>
      <w:jc w:val="both"/>
    </w:pPr>
    <w:rPr>
      <w:b/>
      <w:i/>
      <w:szCs w:val="20"/>
    </w:rPr>
  </w:style>
  <w:style w:type="paragraph" w:styleId="Zkladntextodsazen2">
    <w:name w:val="Body Text Indent 2"/>
    <w:basedOn w:val="Normln"/>
    <w:link w:val="Zkladntextodsazen2Char"/>
    <w:pPr>
      <w:ind w:left="426" w:firstLine="425"/>
      <w:jc w:val="both"/>
    </w:pPr>
    <w:rPr>
      <w:rFonts w:ascii="Arial" w:hAnsi="Arial" w:cs="Arial"/>
      <w:sz w:val="22"/>
      <w:szCs w:val="20"/>
    </w:rPr>
  </w:style>
  <w:style w:type="paragraph" w:styleId="Zkladntextodsazen">
    <w:name w:val="Body Text Indent"/>
    <w:basedOn w:val="Normln"/>
    <w:pPr>
      <w:ind w:left="60"/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180" w:firstLine="360"/>
      <w:jc w:val="both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customStyle="1" w:styleId="vlevot">
    <w:name w:val="vlevot"/>
    <w:basedOn w:val="Normln"/>
    <w:autoRedefine/>
    <w:rsid w:val="00873864"/>
    <w:pPr>
      <w:jc w:val="both"/>
    </w:pPr>
    <w:rPr>
      <w:b/>
      <w:bCs/>
      <w:szCs w:val="20"/>
    </w:rPr>
  </w:style>
  <w:style w:type="paragraph" w:styleId="Textbubliny">
    <w:name w:val="Balloon Text"/>
    <w:basedOn w:val="Normln"/>
    <w:semiHidden/>
    <w:rsid w:val="00F976D1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C96471"/>
    <w:pPr>
      <w:numPr>
        <w:ilvl w:val="1"/>
        <w:numId w:val="2"/>
      </w:numPr>
      <w:ind w:left="851" w:hanging="284"/>
      <w:jc w:val="both"/>
    </w:pPr>
    <w:rPr>
      <w:szCs w:val="20"/>
    </w:rPr>
  </w:style>
  <w:style w:type="paragraph" w:customStyle="1" w:styleId="parzahlN">
    <w:name w:val="parzahlN"/>
    <w:basedOn w:val="Normln"/>
    <w:next w:val="Normln"/>
    <w:rsid w:val="00C96471"/>
    <w:pPr>
      <w:numPr>
        <w:numId w:val="2"/>
      </w:numPr>
      <w:spacing w:before="120" w:after="120"/>
    </w:pPr>
    <w:rPr>
      <w:b/>
      <w:spacing w:val="80"/>
      <w:szCs w:val="20"/>
    </w:rPr>
  </w:style>
  <w:style w:type="character" w:styleId="Hypertextovodkaz">
    <w:name w:val="Hyperlink"/>
    <w:rsid w:val="00FC228C"/>
    <w:rPr>
      <w:color w:val="0000FF"/>
      <w:u w:val="single"/>
    </w:rPr>
  </w:style>
  <w:style w:type="paragraph" w:customStyle="1" w:styleId="centr">
    <w:name w:val="centr"/>
    <w:basedOn w:val="Normln"/>
    <w:autoRedefine/>
    <w:rsid w:val="00FC228C"/>
    <w:pPr>
      <w:spacing w:before="120"/>
      <w:jc w:val="center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41761"/>
    <w:pPr>
      <w:ind w:left="720"/>
      <w:contextualSpacing/>
    </w:pPr>
  </w:style>
  <w:style w:type="character" w:customStyle="1" w:styleId="Zkladntextodsazen2Char">
    <w:name w:val="Základní text odsazený 2 Char"/>
    <w:link w:val="Zkladntextodsazen2"/>
    <w:rsid w:val="003B760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DZ%20R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 RMO P4.dot</Template>
  <TotalTime>5</TotalTime>
  <Pages>3</Pages>
  <Words>979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vladykova</dc:creator>
  <cp:lastModifiedBy>Vladyková Jana</cp:lastModifiedBy>
  <cp:revision>4</cp:revision>
  <cp:lastPrinted>2022-04-08T09:21:00Z</cp:lastPrinted>
  <dcterms:created xsi:type="dcterms:W3CDTF">2022-04-08T09:21:00Z</dcterms:created>
  <dcterms:modified xsi:type="dcterms:W3CDTF">2022-04-12T07:11:00Z</dcterms:modified>
</cp:coreProperties>
</file>