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15"/>
        <w:gridCol w:w="2571"/>
      </w:tblGrid>
      <w:tr w:rsidR="00355AC3" w:rsidRPr="00843F15" w:rsidTr="00E943A9">
        <w:tc>
          <w:tcPr>
            <w:tcW w:w="3828" w:type="dxa"/>
          </w:tcPr>
          <w:p w:rsidR="00355AC3" w:rsidRPr="00843F15" w:rsidRDefault="00E94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Zastupitelstvo</w:t>
            </w:r>
            <w:r w:rsidR="00355AC3" w:rsidRPr="00843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 Plzeň 4 dne:</w:t>
            </w:r>
          </w:p>
        </w:tc>
        <w:tc>
          <w:tcPr>
            <w:tcW w:w="2815" w:type="dxa"/>
          </w:tcPr>
          <w:p w:rsidR="00355AC3" w:rsidRPr="00E14029" w:rsidRDefault="00E943A9" w:rsidP="00CB263F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355AC3" w:rsidRPr="00E14029">
              <w:rPr>
                <w:b/>
                <w:sz w:val="24"/>
                <w:szCs w:val="24"/>
              </w:rPr>
              <w:t xml:space="preserve">. </w:t>
            </w:r>
            <w:r w:rsidR="000F07AA" w:rsidRPr="00E14029">
              <w:rPr>
                <w:b/>
                <w:sz w:val="24"/>
                <w:szCs w:val="24"/>
              </w:rPr>
              <w:t>4</w:t>
            </w:r>
            <w:r w:rsidR="00355AC3" w:rsidRPr="00E14029">
              <w:rPr>
                <w:b/>
                <w:sz w:val="24"/>
                <w:szCs w:val="24"/>
              </w:rPr>
              <w:t>. 2022</w:t>
            </w:r>
          </w:p>
        </w:tc>
        <w:tc>
          <w:tcPr>
            <w:tcW w:w="2571" w:type="dxa"/>
          </w:tcPr>
          <w:p w:rsidR="00355AC3" w:rsidRPr="00843F15" w:rsidRDefault="00355AC3" w:rsidP="00EA37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15">
              <w:rPr>
                <w:rFonts w:ascii="Times New Roman" w:hAnsi="Times New Roman" w:cs="Times New Roman"/>
                <w:b/>
                <w:sz w:val="24"/>
                <w:szCs w:val="24"/>
              </w:rPr>
              <w:t>FIN/</w:t>
            </w:r>
            <w:r w:rsidR="00E943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55AC3" w:rsidRPr="00843F15" w:rsidRDefault="00355AC3" w:rsidP="00F84FBC">
      <w:pPr>
        <w:pStyle w:val="nadpcent"/>
      </w:pPr>
    </w:p>
    <w:p w:rsidR="00355AC3" w:rsidRPr="00843F15" w:rsidRDefault="00355AC3" w:rsidP="00F84FBC">
      <w:pPr>
        <w:pStyle w:val="nadpcent"/>
      </w:pPr>
      <w:r w:rsidRPr="00843F15">
        <w:t xml:space="preserve">Důvodová zpráva č. </w:t>
      </w:r>
      <w:r w:rsidRPr="00843F15">
        <w:rPr>
          <w:noProof/>
        </w:rPr>
        <w:t>43</w:t>
      </w:r>
    </w:p>
    <w:p w:rsidR="00355AC3" w:rsidRPr="00843F15" w:rsidRDefault="00355AC3" w:rsidP="00921376">
      <w:pPr>
        <w:pStyle w:val="ostzahl"/>
      </w:pPr>
      <w:r w:rsidRPr="00843F15">
        <w:t>Název problému a jeho charakteristika</w:t>
      </w:r>
    </w:p>
    <w:p w:rsidR="00355AC3" w:rsidRPr="00843F15" w:rsidRDefault="00355AC3" w:rsidP="00BA716F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F15">
        <w:rPr>
          <w:rFonts w:ascii="Times New Roman" w:hAnsi="Times New Roman" w:cs="Times New Roman"/>
          <w:sz w:val="24"/>
          <w:szCs w:val="24"/>
        </w:rPr>
        <w:t xml:space="preserve">Dotace z rozpočtu městského obvodu Plzeň 4 v rámci Dotačního programu pro kulturu, sport a investiční příspěvky pro rok 2022. Žádost podal </w:t>
      </w:r>
      <w:r w:rsidRPr="00843F15">
        <w:rPr>
          <w:rFonts w:ascii="Times New Roman" w:hAnsi="Times New Roman" w:cs="Times New Roman"/>
          <w:b/>
          <w:noProof/>
          <w:sz w:val="24"/>
          <w:szCs w:val="24"/>
        </w:rPr>
        <w:t>Florbalová akademie Plzeň, z.s.</w:t>
      </w:r>
      <w:r w:rsidRPr="00843F15">
        <w:rPr>
          <w:rFonts w:ascii="Times New Roman" w:hAnsi="Times New Roman" w:cs="Times New Roman"/>
          <w:sz w:val="24"/>
          <w:szCs w:val="24"/>
        </w:rPr>
        <w:t xml:space="preserve"> se sídlem </w:t>
      </w:r>
      <w:r w:rsidRPr="00843F15">
        <w:rPr>
          <w:rFonts w:ascii="Times New Roman" w:hAnsi="Times New Roman" w:cs="Times New Roman"/>
          <w:b/>
          <w:noProof/>
          <w:sz w:val="24"/>
          <w:szCs w:val="24"/>
        </w:rPr>
        <w:t>Lábkova 17, 318 00 Plzeň</w:t>
      </w:r>
      <w:r w:rsidRPr="00843F15">
        <w:rPr>
          <w:rFonts w:ascii="Times New Roman" w:hAnsi="Times New Roman" w:cs="Times New Roman"/>
          <w:sz w:val="24"/>
          <w:szCs w:val="24"/>
        </w:rPr>
        <w:t xml:space="preserve">, IČ: </w:t>
      </w:r>
      <w:r w:rsidRPr="00843F15">
        <w:rPr>
          <w:rFonts w:ascii="Times New Roman" w:hAnsi="Times New Roman" w:cs="Times New Roman"/>
          <w:b/>
          <w:noProof/>
          <w:sz w:val="24"/>
          <w:szCs w:val="24"/>
        </w:rPr>
        <w:t>06893406</w:t>
      </w:r>
      <w:r w:rsidRPr="00843F15">
        <w:rPr>
          <w:rFonts w:ascii="Times New Roman" w:hAnsi="Times New Roman" w:cs="Times New Roman"/>
          <w:sz w:val="24"/>
          <w:szCs w:val="24"/>
        </w:rPr>
        <w:t xml:space="preserve"> (dále jen „žadatel“).</w:t>
      </w:r>
    </w:p>
    <w:p w:rsidR="00355AC3" w:rsidRPr="00843F15" w:rsidRDefault="00355AC3" w:rsidP="009F5C9F">
      <w:pPr>
        <w:pStyle w:val="vlevo"/>
        <w:rPr>
          <w:szCs w:val="24"/>
        </w:rPr>
      </w:pPr>
    </w:p>
    <w:p w:rsidR="00355AC3" w:rsidRPr="00843F15" w:rsidRDefault="00355AC3" w:rsidP="00921376">
      <w:pPr>
        <w:pStyle w:val="ostzahl"/>
      </w:pPr>
      <w:r w:rsidRPr="00843F15">
        <w:t>Konstatování současného stavu a jeho analýza</w:t>
      </w:r>
    </w:p>
    <w:p w:rsidR="00355AC3" w:rsidRPr="00843F15" w:rsidRDefault="00355AC3" w:rsidP="00CA3B9D">
      <w:pPr>
        <w:tabs>
          <w:tab w:val="left" w:pos="21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F15">
        <w:rPr>
          <w:rFonts w:ascii="Times New Roman" w:hAnsi="Times New Roman" w:cs="Times New Roman"/>
          <w:sz w:val="24"/>
          <w:szCs w:val="24"/>
        </w:rPr>
        <w:t xml:space="preserve">Žadatel podal svou žádost na projekt </w:t>
      </w:r>
      <w:r w:rsidRPr="00843F15">
        <w:rPr>
          <w:rFonts w:ascii="Times New Roman" w:hAnsi="Times New Roman" w:cs="Times New Roman"/>
          <w:b/>
          <w:noProof/>
          <w:sz w:val="24"/>
          <w:szCs w:val="24"/>
        </w:rPr>
        <w:t>Turnaj O pohár starosty MO Plzeň 4</w:t>
      </w:r>
      <w:r w:rsidRPr="00843F15">
        <w:rPr>
          <w:rFonts w:ascii="Times New Roman" w:hAnsi="Times New Roman" w:cs="Times New Roman"/>
          <w:sz w:val="24"/>
          <w:szCs w:val="24"/>
        </w:rPr>
        <w:t xml:space="preserve"> a žádá o poskytnutí dotace ve výši </w:t>
      </w:r>
      <w:r w:rsidRPr="00843F15">
        <w:rPr>
          <w:rFonts w:ascii="Times New Roman" w:hAnsi="Times New Roman" w:cs="Times New Roman"/>
          <w:b/>
          <w:noProof/>
          <w:sz w:val="24"/>
          <w:szCs w:val="24"/>
        </w:rPr>
        <w:t>95</w:t>
      </w:r>
      <w:r w:rsidR="00843F1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43F15">
        <w:rPr>
          <w:rFonts w:ascii="Times New Roman" w:hAnsi="Times New Roman" w:cs="Times New Roman"/>
          <w:b/>
          <w:noProof/>
          <w:sz w:val="24"/>
          <w:szCs w:val="24"/>
        </w:rPr>
        <w:t>000</w:t>
      </w:r>
      <w:r w:rsidRPr="00843F15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843F15">
        <w:rPr>
          <w:rFonts w:ascii="Times New Roman" w:hAnsi="Times New Roman" w:cs="Times New Roman"/>
          <w:sz w:val="24"/>
          <w:szCs w:val="24"/>
        </w:rPr>
        <w:t xml:space="preserve">na </w:t>
      </w:r>
      <w:r w:rsidRPr="00843F15">
        <w:rPr>
          <w:rFonts w:ascii="Times New Roman" w:hAnsi="Times New Roman" w:cs="Times New Roman"/>
          <w:i/>
          <w:noProof/>
          <w:sz w:val="24"/>
          <w:szCs w:val="24"/>
        </w:rPr>
        <w:t>Pronájem sportovišť</w:t>
      </w:r>
      <w:r w:rsidR="005113E5">
        <w:rPr>
          <w:rFonts w:ascii="Times New Roman" w:hAnsi="Times New Roman" w:cs="Times New Roman"/>
          <w:i/>
          <w:noProof/>
          <w:sz w:val="24"/>
          <w:szCs w:val="24"/>
        </w:rPr>
        <w:t xml:space="preserve"> a</w:t>
      </w:r>
      <w:r w:rsidRPr="00843F15">
        <w:rPr>
          <w:rFonts w:ascii="Times New Roman" w:hAnsi="Times New Roman" w:cs="Times New Roman"/>
          <w:i/>
          <w:noProof/>
          <w:sz w:val="24"/>
          <w:szCs w:val="24"/>
        </w:rPr>
        <w:t xml:space="preserve"> vybavení, propagace a propagační materiálu, pořízení sportovního materiálu a pohárů, dopravné a poštovné, doprava a umístění vybavení.</w:t>
      </w:r>
    </w:p>
    <w:p w:rsidR="00355AC3" w:rsidRPr="00843F15" w:rsidRDefault="00355AC3" w:rsidP="00CA3B9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F15">
        <w:rPr>
          <w:rFonts w:ascii="Times New Roman" w:hAnsi="Times New Roman" w:cs="Times New Roman"/>
          <w:sz w:val="24"/>
          <w:szCs w:val="24"/>
        </w:rPr>
        <w:t xml:space="preserve">V předchozích letech byly žadateli poskytnuty z finančních prostředků města </w:t>
      </w:r>
      <w:proofErr w:type="spellStart"/>
      <w:r w:rsidRPr="00843F15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843F15">
        <w:rPr>
          <w:rFonts w:ascii="Times New Roman" w:hAnsi="Times New Roman" w:cs="Times New Roman"/>
          <w:sz w:val="24"/>
          <w:szCs w:val="24"/>
        </w:rPr>
        <w:t>. příspěvky v této výši: (čerpáno z informačního systému města ke dni zpracování důvodové zprávy):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96"/>
        <w:gridCol w:w="4115"/>
        <w:gridCol w:w="899"/>
        <w:gridCol w:w="912"/>
        <w:gridCol w:w="939"/>
        <w:gridCol w:w="920"/>
        <w:gridCol w:w="760"/>
      </w:tblGrid>
      <w:tr w:rsidR="00843F15" w:rsidRPr="00843F15" w:rsidTr="00843F15">
        <w:trPr>
          <w:trHeight w:val="255"/>
        </w:trPr>
        <w:tc>
          <w:tcPr>
            <w:tcW w:w="97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Souhrn za 06893406 - Florbalová akademie Plzeň, z.s.</w:t>
            </w:r>
          </w:p>
        </w:tc>
      </w:tr>
      <w:tr w:rsidR="00843F15" w:rsidRPr="00843F15" w:rsidTr="00843F15">
        <w:trPr>
          <w:trHeight w:val="225"/>
        </w:trPr>
        <w:tc>
          <w:tcPr>
            <w:tcW w:w="69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43F15" w:rsidRPr="00843F15" w:rsidTr="00843F15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43F15" w:rsidRPr="00843F15" w:rsidRDefault="00843F15" w:rsidP="00843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43F15" w:rsidRPr="00843F15" w:rsidTr="00F84FBC">
        <w:trPr>
          <w:trHeight w:val="88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Florbalový turnaj pro mládež: O pohár starosty ÚMO Plzeň 4 - pronájem sportovišť, pronájem vybavení, propagace turnaje, marketing a podobné služby, materiální zabezpečení (např. hokejky, míčky, brankářské vybavení), doprava a umístění </w:t>
            </w:r>
            <w:proofErr w:type="gramStart"/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vybavení</w:t>
            </w:r>
            <w:r w:rsidR="00F84F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43F15" w:rsidRPr="00843F15" w:rsidTr="00843F15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Turnaj o pohár starostky MO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43F15" w:rsidRPr="00843F15" w:rsidTr="00843F15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celoroční činnost florbalového kroužku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43F15" w:rsidRPr="00843F15" w:rsidTr="00843F15">
        <w:trPr>
          <w:trHeight w:val="240"/>
        </w:trPr>
        <w:tc>
          <w:tcPr>
            <w:tcW w:w="620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254 000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97 714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57 714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43F15" w:rsidRPr="00843F15" w:rsidTr="00843F15">
        <w:trPr>
          <w:trHeight w:val="749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154/ Nájemné TV zařízení, nákup a oprava sportovního vybavení, nákup drobného sportovního materiálu, odměny trenérům, soustředění, závody, technické a organizační zajištění akce: Florbalový kemp Nečtiny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43F15" w:rsidRPr="00843F15" w:rsidTr="00F84FBC">
        <w:trPr>
          <w:trHeight w:val="561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Florbalový turnaj pro mládež: O pohár starosty MO Plzeň 4: pronájem sportovišť, pronájem vybavení, propagace turnaje, marketing a podobné služby, dopravné a poštovné, propagační materiál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43F15" w:rsidRPr="00843F15" w:rsidTr="00843F15">
        <w:trPr>
          <w:trHeight w:val="319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činnost florbalového </w:t>
            </w:r>
            <w:proofErr w:type="gramStart"/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spolku - materiálové</w:t>
            </w:r>
            <w:proofErr w:type="gramEnd"/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43F15" w:rsidRPr="00843F15" w:rsidTr="00843F15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38/ Kompenzace členských příspěvků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43F15" w:rsidRPr="00843F15" w:rsidTr="00843F15">
        <w:trPr>
          <w:trHeight w:val="671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Turnaj O pohár starosty MO Plzeň 4: Organizační zajištění </w:t>
            </w:r>
            <w:proofErr w:type="gramStart"/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turnaje - pronájem</w:t>
            </w:r>
            <w:proofErr w:type="gramEnd"/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sportovišť, vybavení, propagace, propagační materiály, materiálové zabezpečení, doprava a umístění vybavení.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43F15" w:rsidRPr="00843F15" w:rsidTr="00843F15">
        <w:trPr>
          <w:trHeight w:val="240"/>
        </w:trPr>
        <w:tc>
          <w:tcPr>
            <w:tcW w:w="620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403 350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130 729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130 729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43F15" w:rsidRPr="00843F15" w:rsidTr="00F84FBC">
        <w:trPr>
          <w:trHeight w:val="669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133/Nájemné TV zařízení, nákup a oprava sportovního vybavení, nákup drobného sportovního materiálu, odměny trenérům, soustředění, závody, technické a organizační zabezpečení akce: Florbalový kemp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43F15" w:rsidRPr="00843F15" w:rsidTr="00F84FBC">
        <w:trPr>
          <w:trHeight w:val="661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KSI_43_Turnaj O pohár starosty MO Plzeň 4 - Pronájem sportovišť</w:t>
            </w:r>
            <w:r w:rsidR="00863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</w:t>
            </w:r>
            <w:bookmarkStart w:id="0" w:name="_GoBack"/>
            <w:bookmarkEnd w:id="0"/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vybavení, propagace a propagační materiálu, pořízení sportovního materiálu a pohárů, dopravné a poštovné, doprava</w:t>
            </w:r>
            <w:r w:rsidR="00F84F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43F15" w:rsidRPr="00843F15" w:rsidTr="00843F15">
        <w:trPr>
          <w:trHeight w:val="240"/>
        </w:trPr>
        <w:tc>
          <w:tcPr>
            <w:tcW w:w="620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43F15" w:rsidRPr="00843F15" w:rsidTr="00843F15">
        <w:trPr>
          <w:trHeight w:val="240"/>
        </w:trPr>
        <w:tc>
          <w:tcPr>
            <w:tcW w:w="620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932 350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228 443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188 443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43F15" w:rsidRPr="00843F15" w:rsidRDefault="00843F15" w:rsidP="00843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F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355AC3" w:rsidRPr="00843F15" w:rsidRDefault="00355AC3" w:rsidP="009F5C9F">
      <w:pPr>
        <w:pStyle w:val="vlevo"/>
        <w:rPr>
          <w:szCs w:val="24"/>
        </w:rPr>
      </w:pPr>
    </w:p>
    <w:p w:rsidR="00355AC3" w:rsidRPr="00843F15" w:rsidRDefault="00355AC3" w:rsidP="008A3ADE">
      <w:pPr>
        <w:pStyle w:val="vlevo"/>
        <w:jc w:val="both"/>
        <w:rPr>
          <w:szCs w:val="24"/>
        </w:rPr>
      </w:pPr>
      <w:r w:rsidRPr="00843F15">
        <w:rPr>
          <w:szCs w:val="24"/>
        </w:rPr>
        <w:lastRenderedPageBreak/>
        <w:t>Žádost splňuje náležitosti a povinné přílohy dle Dotačního programu v oblasti kultury, sportu a investic pro rok 2022 a dle Zásad pro poskytování dotací z rozpočtu městského obvodu Plzeň</w:t>
      </w:r>
      <w:r w:rsidR="00F84FBC">
        <w:rPr>
          <w:szCs w:val="24"/>
        </w:rPr>
        <w:t> </w:t>
      </w:r>
      <w:r w:rsidRPr="00843F15">
        <w:rPr>
          <w:szCs w:val="24"/>
        </w:rPr>
        <w:t>4.</w:t>
      </w:r>
    </w:p>
    <w:p w:rsidR="00355AC3" w:rsidRPr="009D2A83" w:rsidRDefault="00355AC3" w:rsidP="008A3ADE">
      <w:pPr>
        <w:pStyle w:val="vlevo"/>
        <w:jc w:val="both"/>
        <w:rPr>
          <w:szCs w:val="24"/>
        </w:rPr>
      </w:pPr>
      <w:r w:rsidRPr="00843F15">
        <w:rPr>
          <w:szCs w:val="24"/>
        </w:rPr>
        <w:t xml:space="preserve">KKSIP RMO P4 navrhuje schválit přidělení dotace ve </w:t>
      </w:r>
      <w:r w:rsidRPr="009D2A83">
        <w:rPr>
          <w:szCs w:val="24"/>
        </w:rPr>
        <w:t xml:space="preserve">výši </w:t>
      </w:r>
      <w:r w:rsidR="000F07AA" w:rsidRPr="009D2A83">
        <w:rPr>
          <w:b/>
          <w:szCs w:val="24"/>
        </w:rPr>
        <w:t xml:space="preserve">35 490 </w:t>
      </w:r>
      <w:r w:rsidRPr="009D2A83">
        <w:rPr>
          <w:b/>
          <w:szCs w:val="24"/>
        </w:rPr>
        <w:t>Kč</w:t>
      </w:r>
      <w:r w:rsidRPr="009D2A83">
        <w:rPr>
          <w:szCs w:val="24"/>
        </w:rPr>
        <w:t xml:space="preserve">. Žádost je k nahlédnutí na odboru FIN (kancelář č. 21) a bude k dispozici při jednání </w:t>
      </w:r>
      <w:r w:rsidR="00921376">
        <w:rPr>
          <w:szCs w:val="24"/>
        </w:rPr>
        <w:t>Z</w:t>
      </w:r>
      <w:r w:rsidRPr="009D2A83">
        <w:rPr>
          <w:szCs w:val="24"/>
        </w:rPr>
        <w:t>MO P4.</w:t>
      </w:r>
    </w:p>
    <w:p w:rsidR="00355AC3" w:rsidRPr="00843F15" w:rsidRDefault="00355AC3" w:rsidP="008A3ADE">
      <w:pPr>
        <w:pStyle w:val="vlevo"/>
        <w:jc w:val="both"/>
        <w:rPr>
          <w:szCs w:val="24"/>
        </w:rPr>
      </w:pPr>
    </w:p>
    <w:p w:rsidR="00921376" w:rsidRDefault="00921376" w:rsidP="00921376">
      <w:pPr>
        <w:pStyle w:val="ostzahl"/>
      </w:pPr>
      <w:r>
        <w:t>Předpokládaný cílový stav</w:t>
      </w:r>
    </w:p>
    <w:p w:rsidR="00921376" w:rsidRDefault="00921376" w:rsidP="00921376">
      <w:pPr>
        <w:pStyle w:val="vlevo"/>
      </w:pPr>
      <w:r>
        <w:t>Schválit poskytnutí dotace v navržené výši a schválit návrh smlouvy o poskytnutí dotace.</w:t>
      </w:r>
    </w:p>
    <w:p w:rsidR="00921376" w:rsidRDefault="00921376" w:rsidP="00921376">
      <w:pPr>
        <w:pStyle w:val="vlevo"/>
      </w:pPr>
    </w:p>
    <w:p w:rsidR="00921376" w:rsidRDefault="00921376" w:rsidP="00921376">
      <w:pPr>
        <w:pStyle w:val="ostzahl"/>
      </w:pPr>
      <w:r>
        <w:t>Navrhované varianty řešení</w:t>
      </w:r>
    </w:p>
    <w:p w:rsidR="00921376" w:rsidRDefault="00921376" w:rsidP="00921376">
      <w:pPr>
        <w:pStyle w:val="vlevo"/>
        <w:numPr>
          <w:ilvl w:val="0"/>
          <w:numId w:val="6"/>
        </w:numPr>
      </w:pPr>
      <w:r>
        <w:t>schválit poskytnutí dotace</w:t>
      </w:r>
    </w:p>
    <w:p w:rsidR="00921376" w:rsidRDefault="00921376" w:rsidP="00921376">
      <w:pPr>
        <w:pStyle w:val="vlevo"/>
        <w:numPr>
          <w:ilvl w:val="0"/>
          <w:numId w:val="6"/>
        </w:numPr>
      </w:pPr>
      <w:r>
        <w:t>neschválit poskytnutí dotace</w:t>
      </w:r>
    </w:p>
    <w:p w:rsidR="00921376" w:rsidRDefault="00921376" w:rsidP="00921376">
      <w:pPr>
        <w:pStyle w:val="vlevo"/>
        <w:numPr>
          <w:ilvl w:val="0"/>
          <w:numId w:val="6"/>
        </w:numPr>
      </w:pPr>
      <w:r>
        <w:t>jiná varianta návrhu usnesení</w:t>
      </w:r>
    </w:p>
    <w:p w:rsidR="00921376" w:rsidRDefault="00921376" w:rsidP="00921376">
      <w:pPr>
        <w:pStyle w:val="vlevo"/>
      </w:pPr>
    </w:p>
    <w:p w:rsidR="00921376" w:rsidRDefault="00921376" w:rsidP="00921376">
      <w:pPr>
        <w:pStyle w:val="ostzahl"/>
      </w:pPr>
      <w:r>
        <w:t>Doporučená varianta řešení</w:t>
      </w:r>
    </w:p>
    <w:p w:rsidR="00921376" w:rsidRDefault="00921376" w:rsidP="00921376">
      <w:pPr>
        <w:pStyle w:val="vlevo"/>
      </w:pPr>
      <w:r>
        <w:t>Určí ZMO Plzeň 4.</w:t>
      </w:r>
    </w:p>
    <w:p w:rsidR="00921376" w:rsidRDefault="00921376" w:rsidP="00921376">
      <w:pPr>
        <w:pStyle w:val="vlevo"/>
      </w:pPr>
    </w:p>
    <w:p w:rsidR="00921376" w:rsidRDefault="00921376" w:rsidP="00921376">
      <w:pPr>
        <w:pStyle w:val="ostzahl"/>
      </w:pPr>
      <w:r>
        <w:t>Finanční nároky řešení a možnosti finančního krytí</w:t>
      </w:r>
    </w:p>
    <w:p w:rsidR="00921376" w:rsidRDefault="00921376" w:rsidP="00921376">
      <w:pPr>
        <w:pStyle w:val="vlevo"/>
      </w:pPr>
      <w:r>
        <w:t>Finanční prostředky kryty schváleným rozpočtem městského obvodu Plzeň 4.</w:t>
      </w:r>
    </w:p>
    <w:p w:rsidR="00921376" w:rsidRDefault="00921376" w:rsidP="00921376">
      <w:pPr>
        <w:pStyle w:val="vlevo"/>
      </w:pPr>
    </w:p>
    <w:p w:rsidR="00921376" w:rsidRDefault="00921376" w:rsidP="00921376">
      <w:pPr>
        <w:pStyle w:val="ostzahl"/>
      </w:pPr>
      <w:r>
        <w:t>Návrh termínů realizace a určení zodpovědných pracovníků</w:t>
      </w:r>
    </w:p>
    <w:p w:rsidR="00921376" w:rsidRDefault="00921376" w:rsidP="00921376">
      <w:pPr>
        <w:pStyle w:val="vlevo"/>
      </w:pPr>
      <w:r>
        <w:t>Zodpovídá:</w:t>
      </w:r>
      <w:r>
        <w:tab/>
        <w:t>odbor FIN ÚMO P4</w:t>
      </w:r>
      <w:r>
        <w:tab/>
      </w:r>
      <w:r>
        <w:tab/>
      </w:r>
      <w:r>
        <w:tab/>
      </w:r>
      <w:r>
        <w:tab/>
        <w:t>Termín: 30. 6. 2022</w:t>
      </w:r>
    </w:p>
    <w:p w:rsidR="00921376" w:rsidRDefault="00921376" w:rsidP="00921376">
      <w:pPr>
        <w:pStyle w:val="vlevo"/>
      </w:pPr>
    </w:p>
    <w:p w:rsidR="00921376" w:rsidRPr="009E7FF0" w:rsidRDefault="00921376" w:rsidP="00921376">
      <w:pPr>
        <w:pStyle w:val="vlevo"/>
      </w:pPr>
      <w:r w:rsidRPr="009E7FF0">
        <w:t>Přílohy:</w:t>
      </w:r>
    </w:p>
    <w:p w:rsidR="00921376" w:rsidRDefault="00921376" w:rsidP="00921376">
      <w:pPr>
        <w:pStyle w:val="vlevo"/>
      </w:pPr>
      <w:r>
        <w:t>- č. 1 – Dotační program v oblasti kultury, sportu a investic pro rok 2022;</w:t>
      </w:r>
    </w:p>
    <w:p w:rsidR="00921376" w:rsidRDefault="00921376" w:rsidP="00921376">
      <w:pPr>
        <w:pStyle w:val="vlevo"/>
      </w:pPr>
      <w:r>
        <w:t>- č. 2 – Zásady pro poskytování dotací z rozpočtu městského obvodu Plzeň 4;</w:t>
      </w:r>
    </w:p>
    <w:p w:rsidR="00921376" w:rsidRDefault="00921376" w:rsidP="00921376">
      <w:pPr>
        <w:pStyle w:val="vlevo"/>
      </w:pPr>
      <w:r>
        <w:t>- č. 3 – žádost o dotaci</w:t>
      </w:r>
    </w:p>
    <w:p w:rsidR="00750046" w:rsidRPr="00843F15" w:rsidRDefault="00750046" w:rsidP="00A56DD9">
      <w:pPr>
        <w:pStyle w:val="ostzahl"/>
        <w:numPr>
          <w:ilvl w:val="0"/>
          <w:numId w:val="0"/>
        </w:numPr>
        <w:ind w:left="360" w:hanging="360"/>
      </w:pPr>
    </w:p>
    <w:sectPr w:rsidR="00750046" w:rsidRPr="0084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641"/>
    <w:multiLevelType w:val="singleLevel"/>
    <w:tmpl w:val="70A6EE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F11D83"/>
    <w:multiLevelType w:val="hybridMultilevel"/>
    <w:tmpl w:val="72742FA6"/>
    <w:lvl w:ilvl="0" w:tplc="76A4D8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F1A17A5"/>
    <w:multiLevelType w:val="hybridMultilevel"/>
    <w:tmpl w:val="EA74E3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400A4"/>
    <w:multiLevelType w:val="hybridMultilevel"/>
    <w:tmpl w:val="A43C2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C3"/>
    <w:rsid w:val="000F07AA"/>
    <w:rsid w:val="00355AC3"/>
    <w:rsid w:val="005113E5"/>
    <w:rsid w:val="00750046"/>
    <w:rsid w:val="00843F15"/>
    <w:rsid w:val="0086307F"/>
    <w:rsid w:val="00921376"/>
    <w:rsid w:val="009D2A83"/>
    <w:rsid w:val="00A56DD9"/>
    <w:rsid w:val="00E14029"/>
    <w:rsid w:val="00E943A9"/>
    <w:rsid w:val="00F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F27F"/>
  <w15:chartTrackingRefBased/>
  <w15:docId w15:val="{CC4004A3-E03B-4D95-819F-CCC9B0A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5AC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55A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rsid w:val="00355AC3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ZpatChar">
    <w:name w:val="Zápatí Char"/>
    <w:link w:val="Zpat"/>
    <w:uiPriority w:val="99"/>
    <w:rsid w:val="00355AC3"/>
    <w:rPr>
      <w:rFonts w:ascii="Times New Roman" w:eastAsia="Times New Roman" w:hAnsi="Times New Roman" w:cs="Times New Roman"/>
      <w:szCs w:val="20"/>
    </w:rPr>
  </w:style>
  <w:style w:type="paragraph" w:customStyle="1" w:styleId="vlevo">
    <w:name w:val="vlevo"/>
    <w:basedOn w:val="Normln"/>
    <w:autoRedefine/>
    <w:rsid w:val="00355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dpcent">
    <w:name w:val="nadpcent"/>
    <w:basedOn w:val="Normln"/>
    <w:next w:val="vlevo"/>
    <w:autoRedefine/>
    <w:rsid w:val="00F84FBC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de-DE"/>
    </w:rPr>
  </w:style>
  <w:style w:type="paragraph" w:customStyle="1" w:styleId="ostzahl">
    <w:name w:val="ostzahl"/>
    <w:basedOn w:val="Normln"/>
    <w:next w:val="vlevo"/>
    <w:autoRedefine/>
    <w:rsid w:val="00921376"/>
    <w:pPr>
      <w:numPr>
        <w:numId w:val="5"/>
      </w:numPr>
      <w:spacing w:before="120" w:after="120" w:line="240" w:lineRule="auto"/>
    </w:pPr>
    <w:rPr>
      <w:rFonts w:ascii="Times New Roman" w:eastAsia="Times New Roman" w:hAnsi="Times New Roman" w:cs="Times New Roman"/>
      <w:b/>
      <w:spacing w:val="2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Seidlerová Martina</dc:creator>
  <cp:keywords/>
  <dc:description/>
  <cp:lastModifiedBy>Seidlerová Martina</cp:lastModifiedBy>
  <cp:revision>10</cp:revision>
  <dcterms:created xsi:type="dcterms:W3CDTF">2022-02-10T15:59:00Z</dcterms:created>
  <dcterms:modified xsi:type="dcterms:W3CDTF">2022-04-12T10:38:00Z</dcterms:modified>
</cp:coreProperties>
</file>