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98" w:rsidRDefault="00041298" w:rsidP="00041298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041298" w:rsidRPr="00041298" w:rsidRDefault="00041298" w:rsidP="00041298">
      <w:pPr>
        <w:tabs>
          <w:tab w:val="left" w:pos="426"/>
          <w:tab w:val="left" w:pos="623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48/2014</w:t>
      </w:r>
    </w:p>
    <w:p w:rsidR="00041298" w:rsidRDefault="00041298" w:rsidP="00041298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041298" w:rsidRPr="00650A91" w:rsidRDefault="00041298" w:rsidP="00041298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>Mat. EAP/3: k návrhu 1. místostarosty MO Plzeň 2 – Slovany ve věci rozpočtového opatření rozpočtu schváleného MO Plzeň 2 – Slovany roku 2014 – RO č. 14/2014</w:t>
      </w:r>
    </w:p>
    <w:p w:rsidR="00041298" w:rsidRDefault="00041298" w:rsidP="00041298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041298" w:rsidRDefault="00041298" w:rsidP="00041298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041298" w:rsidRDefault="00041298" w:rsidP="00041298">
      <w:pPr>
        <w:tabs>
          <w:tab w:val="left" w:pos="426"/>
          <w:tab w:val="left" w:pos="6237"/>
        </w:tabs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041298" w:rsidRDefault="00041298" w:rsidP="00041298">
      <w:pPr>
        <w:tabs>
          <w:tab w:val="left" w:pos="426"/>
          <w:tab w:val="left" w:pos="623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>důvodovou zprávu k návrhu rozpočtového opatření rozpočtu schváleného MO Plzeň 2 – Slovany na rok 2014 – změna financování, změny ve výdajové a příjmové části rozpočtu a provedení průběžné řídící kontroly dle zákona č. 320/2001 Sb., o finanční kontrole, ve znění pozdějších předpisů</w:t>
      </w:r>
    </w:p>
    <w:p w:rsidR="00041298" w:rsidRDefault="00041298" w:rsidP="00041298">
      <w:pPr>
        <w:tabs>
          <w:tab w:val="left" w:pos="426"/>
          <w:tab w:val="left" w:pos="709"/>
          <w:tab w:val="left" w:pos="6237"/>
        </w:tabs>
        <w:jc w:val="both"/>
        <w:rPr>
          <w:bCs/>
          <w:szCs w:val="24"/>
        </w:rPr>
      </w:pPr>
    </w:p>
    <w:p w:rsidR="00041298" w:rsidRDefault="00041298" w:rsidP="00041298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041298" w:rsidRDefault="00041298" w:rsidP="00041298">
      <w:pPr>
        <w:tabs>
          <w:tab w:val="left" w:pos="426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/>
          <w:bCs/>
          <w:szCs w:val="24"/>
        </w:rPr>
        <w:tab/>
        <w:t xml:space="preserve">provedení rozpočtového opatření </w:t>
      </w:r>
      <w:r>
        <w:rPr>
          <w:bCs/>
          <w:szCs w:val="24"/>
        </w:rPr>
        <w:t>rozpočtu schváleného MO Plzeň 2 – Slovany na rok 2014 – změna financování, změny ve výdajové a příjmové části rozpočtu a provedení průběžné řídící kontroly dle zákona č. 320/2001 Sb., o finanční kontrole, ve znění pozdějších předpisů</w:t>
      </w:r>
    </w:p>
    <w:tbl>
      <w:tblPr>
        <w:tblW w:w="90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040"/>
        <w:gridCol w:w="100"/>
        <w:gridCol w:w="718"/>
        <w:gridCol w:w="4180"/>
        <w:gridCol w:w="920"/>
        <w:gridCol w:w="760"/>
        <w:gridCol w:w="760"/>
      </w:tblGrid>
      <w:tr w:rsidR="00041298" w:rsidRPr="00301272" w:rsidTr="0059688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301272" w:rsidRDefault="00041298" w:rsidP="0059688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301272" w:rsidRDefault="00041298" w:rsidP="00596888"/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301272" w:rsidRDefault="00041298" w:rsidP="00596888"/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A839B5" w:rsidRDefault="00041298" w:rsidP="00041298">
            <w:pPr>
              <w:jc w:val="center"/>
              <w:rPr>
                <w:b/>
                <w:bCs/>
                <w:szCs w:val="24"/>
              </w:rPr>
            </w:pPr>
            <w:r w:rsidRPr="00A839B5">
              <w:rPr>
                <w:b/>
                <w:bCs/>
                <w:szCs w:val="24"/>
              </w:rPr>
              <w:t>Rozpočtové opatření - RO č. 14/2014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301272" w:rsidRDefault="00041298" w:rsidP="00596888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301272" w:rsidRDefault="00041298" w:rsidP="0059688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301272" w:rsidRDefault="00041298" w:rsidP="00596888"/>
        </w:tc>
      </w:tr>
      <w:tr w:rsidR="00041298" w:rsidRPr="00301272" w:rsidTr="0059688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301272" w:rsidRDefault="00041298" w:rsidP="0059688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301272" w:rsidRDefault="00041298" w:rsidP="00596888"/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301272" w:rsidRDefault="00041298" w:rsidP="00596888"/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301272" w:rsidRDefault="00041298" w:rsidP="0059688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301272" w:rsidRDefault="00041298" w:rsidP="0059688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301272" w:rsidRDefault="00041298" w:rsidP="00596888">
            <w:r w:rsidRPr="00301272">
              <w:t>v tis. Kč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301272" w:rsidRDefault="00041298" w:rsidP="00596888">
            <w:r w:rsidRPr="00301272">
              <w:t>v tis. Kč</w:t>
            </w:r>
          </w:p>
        </w:tc>
      </w:tr>
      <w:tr w:rsidR="00041298" w:rsidRPr="00041298" w:rsidTr="00596888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Ř.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Par.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Položka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Popis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041298">
              <w:rPr>
                <w:b/>
                <w:bCs/>
                <w:sz w:val="20"/>
              </w:rPr>
              <w:t>Použ</w:t>
            </w:r>
            <w:proofErr w:type="spellEnd"/>
            <w:r w:rsidRPr="00041298">
              <w:rPr>
                <w:b/>
                <w:bCs/>
                <w:sz w:val="20"/>
              </w:rPr>
              <w:t>. ř.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Příjmy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Výdaje</w:t>
            </w:r>
          </w:p>
        </w:tc>
      </w:tr>
      <w:tr w:rsidR="00041298" w:rsidRPr="00041298" w:rsidTr="00596888">
        <w:trPr>
          <w:trHeight w:val="300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 xml:space="preserve">odbor </w:t>
            </w:r>
            <w:proofErr w:type="spellStart"/>
            <w:r w:rsidRPr="00041298">
              <w:rPr>
                <w:b/>
                <w:bCs/>
                <w:sz w:val="20"/>
              </w:rPr>
              <w:t>KT+MaI+pers</w:t>
            </w:r>
            <w:proofErr w:type="spellEnd"/>
            <w:r w:rsidRPr="00041298">
              <w:rPr>
                <w:b/>
                <w:bCs/>
                <w:sz w:val="20"/>
              </w:rPr>
              <w:t>. odd.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</w:tr>
      <w:tr w:rsidR="00041298" w:rsidRPr="00041298" w:rsidTr="0059688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§ 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4116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státní dotace na výkon agendy SPOD - 2/Q 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ř.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sz w:val="20"/>
              </w:rPr>
            </w:pPr>
            <w:r w:rsidRPr="00041298">
              <w:rPr>
                <w:sz w:val="20"/>
              </w:rPr>
              <w:t>1 046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*</w:t>
            </w:r>
          </w:p>
        </w:tc>
      </w:tr>
      <w:tr w:rsidR="00041298" w:rsidRPr="00041298" w:rsidTr="0059688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 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mezisoučet: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i/>
                <w:iCs/>
                <w:color w:val="3366FF"/>
                <w:sz w:val="20"/>
              </w:rPr>
            </w:pPr>
            <w:r w:rsidRPr="00041298">
              <w:rPr>
                <w:b/>
                <w:bCs/>
                <w:i/>
                <w:iCs/>
                <w:color w:val="3366FF"/>
                <w:sz w:val="20"/>
              </w:rPr>
              <w:t>navýšení příjmů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b/>
                <w:bCs/>
                <w:i/>
                <w:iCs/>
                <w:color w:val="3366FF"/>
                <w:sz w:val="20"/>
              </w:rPr>
            </w:pPr>
            <w:r w:rsidRPr="00041298">
              <w:rPr>
                <w:b/>
                <w:bCs/>
                <w:i/>
                <w:iCs/>
                <w:color w:val="3366FF"/>
                <w:sz w:val="20"/>
              </w:rPr>
              <w:t>1 046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</w:tr>
      <w:tr w:rsidR="00041298" w:rsidRPr="00041298" w:rsidTr="00596888">
        <w:trPr>
          <w:trHeight w:val="300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 xml:space="preserve">odbor </w:t>
            </w:r>
            <w:proofErr w:type="spellStart"/>
            <w:r w:rsidRPr="00041298">
              <w:rPr>
                <w:b/>
                <w:bCs/>
                <w:sz w:val="20"/>
              </w:rPr>
              <w:t>EaP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</w:tr>
      <w:tr w:rsidR="00041298" w:rsidRPr="00041298" w:rsidTr="00596888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§ 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4134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 xml:space="preserve">náhrada </w:t>
            </w:r>
            <w:proofErr w:type="spellStart"/>
            <w:r w:rsidRPr="00041298">
              <w:rPr>
                <w:sz w:val="20"/>
              </w:rPr>
              <w:t>fin</w:t>
            </w:r>
            <w:proofErr w:type="spellEnd"/>
            <w:r w:rsidRPr="00041298">
              <w:rPr>
                <w:sz w:val="20"/>
              </w:rPr>
              <w:t xml:space="preserve">. </w:t>
            </w:r>
            <w:proofErr w:type="spellStart"/>
            <w:r w:rsidRPr="00041298">
              <w:rPr>
                <w:sz w:val="20"/>
              </w:rPr>
              <w:t>prostř</w:t>
            </w:r>
            <w:proofErr w:type="spellEnd"/>
            <w:r w:rsidRPr="00041298">
              <w:rPr>
                <w:sz w:val="20"/>
              </w:rPr>
              <w:t xml:space="preserve">. vynaložených v r. 2013 na </w:t>
            </w:r>
            <w:proofErr w:type="gramStart"/>
            <w:r w:rsidRPr="00041298">
              <w:rPr>
                <w:sz w:val="20"/>
              </w:rPr>
              <w:t>SPOD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ř. 5+6+8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sz w:val="20"/>
              </w:rPr>
            </w:pPr>
            <w:r w:rsidRPr="00041298">
              <w:rPr>
                <w:sz w:val="20"/>
              </w:rPr>
              <w:t>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*</w:t>
            </w:r>
          </w:p>
        </w:tc>
      </w:tr>
      <w:tr w:rsidR="00041298" w:rsidRPr="00041298" w:rsidTr="00596888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§ 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4134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 xml:space="preserve">účelový převod </w:t>
            </w:r>
            <w:proofErr w:type="spellStart"/>
            <w:r w:rsidRPr="00041298">
              <w:rPr>
                <w:sz w:val="20"/>
              </w:rPr>
              <w:t>fin.prostř</w:t>
            </w:r>
            <w:proofErr w:type="spellEnd"/>
            <w:r w:rsidRPr="00041298">
              <w:rPr>
                <w:sz w:val="20"/>
              </w:rPr>
              <w:t>. do rozpočtu MO-</w:t>
            </w:r>
            <w:proofErr w:type="spellStart"/>
            <w:r w:rsidRPr="00041298">
              <w:rPr>
                <w:sz w:val="20"/>
              </w:rPr>
              <w:t>průleh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ř. 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sz w:val="20"/>
              </w:rPr>
            </w:pPr>
            <w:r w:rsidRPr="00041298">
              <w:rPr>
                <w:sz w:val="20"/>
              </w:rPr>
              <w:t>4 884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*</w:t>
            </w:r>
          </w:p>
        </w:tc>
      </w:tr>
      <w:tr w:rsidR="00041298" w:rsidRPr="00041298" w:rsidTr="0059688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§ 6330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5345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 xml:space="preserve">FRR - úspora </w:t>
            </w:r>
            <w:proofErr w:type="spellStart"/>
            <w:r w:rsidRPr="00041298">
              <w:rPr>
                <w:sz w:val="20"/>
              </w:rPr>
              <w:t>fin</w:t>
            </w:r>
            <w:proofErr w:type="spellEnd"/>
            <w:r w:rsidRPr="00041298">
              <w:rPr>
                <w:sz w:val="20"/>
              </w:rPr>
              <w:t xml:space="preserve">. </w:t>
            </w:r>
            <w:proofErr w:type="gramStart"/>
            <w:r w:rsidRPr="00041298">
              <w:rPr>
                <w:sz w:val="20"/>
              </w:rPr>
              <w:t>prostředků</w:t>
            </w:r>
            <w:proofErr w:type="gramEnd"/>
            <w:r w:rsidRPr="00041298">
              <w:rPr>
                <w:sz w:val="20"/>
              </w:rPr>
              <w:t xml:space="preserve"> - rok 2014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ř. 10+11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color w:val="FF0000"/>
                <w:sz w:val="20"/>
              </w:rPr>
            </w:pPr>
            <w:r w:rsidRPr="00041298">
              <w:rPr>
                <w:color w:val="FF0000"/>
                <w:sz w:val="20"/>
              </w:rPr>
              <w:t>-2 600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</w:tr>
      <w:tr w:rsidR="00041298" w:rsidRPr="00041298" w:rsidTr="0059688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mezisoučet: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i/>
                <w:iCs/>
                <w:color w:val="3366FF"/>
                <w:sz w:val="20"/>
              </w:rPr>
            </w:pPr>
            <w:r w:rsidRPr="00041298">
              <w:rPr>
                <w:b/>
                <w:bCs/>
                <w:i/>
                <w:iCs/>
                <w:color w:val="3366FF"/>
                <w:sz w:val="20"/>
              </w:rPr>
              <w:t xml:space="preserve"> Financování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i/>
                <w:iCs/>
                <w:color w:val="3366FF"/>
                <w:sz w:val="20"/>
              </w:rPr>
            </w:pPr>
            <w:r w:rsidRPr="00041298">
              <w:rPr>
                <w:b/>
                <w:bCs/>
                <w:i/>
                <w:iCs/>
                <w:color w:val="3366FF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041298">
              <w:rPr>
                <w:b/>
                <w:bCs/>
                <w:i/>
                <w:iCs/>
                <w:color w:val="FF0000"/>
                <w:sz w:val="20"/>
              </w:rPr>
              <w:t>2 874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41298">
              <w:rPr>
                <w:b/>
                <w:bCs/>
                <w:i/>
                <w:iCs/>
                <w:sz w:val="20"/>
              </w:rPr>
              <w:t>0</w:t>
            </w:r>
          </w:p>
        </w:tc>
      </w:tr>
      <w:tr w:rsidR="00041298" w:rsidRPr="00041298" w:rsidTr="00596888">
        <w:trPr>
          <w:trHeight w:val="300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 xml:space="preserve">odbor </w:t>
            </w:r>
            <w:proofErr w:type="spellStart"/>
            <w:r w:rsidRPr="00041298">
              <w:rPr>
                <w:b/>
                <w:bCs/>
                <w:sz w:val="20"/>
              </w:rPr>
              <w:t>MaI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i/>
                <w:iCs/>
                <w:sz w:val="20"/>
              </w:rPr>
            </w:pPr>
            <w:r w:rsidRPr="00041298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</w:tr>
      <w:tr w:rsidR="00041298" w:rsidRPr="00041298" w:rsidTr="0059688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§ 3613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proofErr w:type="gramStart"/>
            <w:r w:rsidRPr="00041298">
              <w:rPr>
                <w:sz w:val="20"/>
              </w:rPr>
              <w:t>51..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KD Šeříková -běžné výdaje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ř.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i/>
                <w:iCs/>
                <w:sz w:val="20"/>
              </w:rPr>
            </w:pPr>
            <w:r w:rsidRPr="00041298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sz w:val="20"/>
              </w:rPr>
            </w:pPr>
            <w:r w:rsidRPr="00041298">
              <w:rPr>
                <w:sz w:val="20"/>
              </w:rPr>
              <w:t>150</w:t>
            </w:r>
          </w:p>
        </w:tc>
      </w:tr>
      <w:tr w:rsidR="00041298" w:rsidRPr="00041298" w:rsidTr="0059688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§ 6171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proofErr w:type="gramStart"/>
            <w:r w:rsidRPr="00041298">
              <w:rPr>
                <w:sz w:val="20"/>
              </w:rPr>
              <w:t>51..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Budova UMO - běžné výdaje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ř.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i/>
                <w:iCs/>
                <w:sz w:val="20"/>
              </w:rPr>
            </w:pPr>
            <w:r w:rsidRPr="00041298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sz w:val="20"/>
              </w:rPr>
            </w:pPr>
            <w:r w:rsidRPr="00041298">
              <w:rPr>
                <w:sz w:val="20"/>
              </w:rPr>
              <w:t>150</w:t>
            </w:r>
          </w:p>
        </w:tc>
      </w:tr>
      <w:tr w:rsidR="00041298" w:rsidRPr="00041298" w:rsidTr="0059688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§ 2334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6121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proofErr w:type="gramStart"/>
            <w:r w:rsidRPr="00041298">
              <w:rPr>
                <w:sz w:val="20"/>
              </w:rPr>
              <w:t>B. o.</w:t>
            </w:r>
            <w:proofErr w:type="gramEnd"/>
            <w:r w:rsidRPr="00041298">
              <w:rPr>
                <w:sz w:val="20"/>
              </w:rPr>
              <w:t xml:space="preserve"> - </w:t>
            </w:r>
            <w:proofErr w:type="spellStart"/>
            <w:r w:rsidRPr="00041298">
              <w:rPr>
                <w:sz w:val="20"/>
              </w:rPr>
              <w:t>průleh</w:t>
            </w:r>
            <w:proofErr w:type="spellEnd"/>
            <w:r w:rsidRPr="00041298">
              <w:rPr>
                <w:sz w:val="20"/>
              </w:rPr>
              <w:t xml:space="preserve"> - revitalizace toku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ř. 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sz w:val="20"/>
              </w:rPr>
            </w:pPr>
            <w:r w:rsidRPr="00041298">
              <w:rPr>
                <w:sz w:val="20"/>
              </w:rPr>
              <w:t>4 884</w:t>
            </w:r>
          </w:p>
        </w:tc>
      </w:tr>
      <w:tr w:rsidR="00041298" w:rsidRPr="00041298" w:rsidTr="00596888">
        <w:trPr>
          <w:trHeight w:val="300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 xml:space="preserve">odbor </w:t>
            </w:r>
            <w:proofErr w:type="spellStart"/>
            <w:r w:rsidRPr="00041298">
              <w:rPr>
                <w:b/>
                <w:bCs/>
                <w:sz w:val="20"/>
              </w:rPr>
              <w:t>EaP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i/>
                <w:iCs/>
                <w:sz w:val="20"/>
              </w:rPr>
            </w:pPr>
            <w:r w:rsidRPr="00041298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</w:tr>
      <w:tr w:rsidR="00041298" w:rsidRPr="00041298" w:rsidTr="0059688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sz w:val="20"/>
              </w:rPr>
            </w:pPr>
            <w:r w:rsidRPr="00041298">
              <w:rPr>
                <w:sz w:val="20"/>
              </w:rPr>
              <w:t>§ 6409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sz w:val="20"/>
              </w:rPr>
            </w:pPr>
            <w:r w:rsidRPr="00041298">
              <w:rPr>
                <w:sz w:val="20"/>
              </w:rPr>
              <w:t>5901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nespecifikovaná rezerva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ř.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sz w:val="20"/>
              </w:rPr>
            </w:pPr>
            <w:r w:rsidRPr="00041298">
              <w:rPr>
                <w:sz w:val="20"/>
              </w:rPr>
              <w:t>290</w:t>
            </w:r>
          </w:p>
        </w:tc>
      </w:tr>
      <w:tr w:rsidR="00041298" w:rsidRPr="00041298" w:rsidTr="00596888">
        <w:trPr>
          <w:trHeight w:val="300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 xml:space="preserve">odbor </w:t>
            </w:r>
            <w:proofErr w:type="spellStart"/>
            <w:r w:rsidRPr="00041298">
              <w:rPr>
                <w:b/>
                <w:bCs/>
                <w:sz w:val="20"/>
              </w:rPr>
              <w:t>KT+MaI+pers</w:t>
            </w:r>
            <w:proofErr w:type="spellEnd"/>
            <w:r w:rsidRPr="00041298">
              <w:rPr>
                <w:b/>
                <w:bCs/>
                <w:sz w:val="20"/>
              </w:rPr>
              <w:t>. odd.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</w:tr>
      <w:tr w:rsidR="00041298" w:rsidRPr="00041298" w:rsidTr="0059688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§ 6171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5…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státní dotace na výkon agendy SPOD - 2/Q 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ř.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sz w:val="20"/>
              </w:rPr>
            </w:pPr>
            <w:r w:rsidRPr="00041298">
              <w:rPr>
                <w:sz w:val="20"/>
              </w:rPr>
              <w:t>1 046</w:t>
            </w:r>
          </w:p>
        </w:tc>
      </w:tr>
      <w:tr w:rsidR="00041298" w:rsidRPr="00041298" w:rsidTr="0059688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mezisoučet: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i/>
                <w:iCs/>
                <w:color w:val="3366FF"/>
                <w:sz w:val="20"/>
              </w:rPr>
            </w:pPr>
            <w:r w:rsidRPr="00041298">
              <w:rPr>
                <w:b/>
                <w:bCs/>
                <w:i/>
                <w:iCs/>
                <w:color w:val="3366FF"/>
                <w:sz w:val="20"/>
              </w:rPr>
              <w:t>navýšení výdajů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i/>
                <w:iCs/>
                <w:sz w:val="20"/>
              </w:rPr>
            </w:pPr>
            <w:r w:rsidRPr="0004129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b/>
                <w:bCs/>
                <w:i/>
                <w:iCs/>
                <w:color w:val="3366FF"/>
                <w:sz w:val="20"/>
              </w:rPr>
            </w:pPr>
            <w:r w:rsidRPr="00041298">
              <w:rPr>
                <w:b/>
                <w:bCs/>
                <w:i/>
                <w:iCs/>
                <w:color w:val="3366FF"/>
                <w:sz w:val="20"/>
              </w:rPr>
              <w:t>6 520</w:t>
            </w:r>
          </w:p>
        </w:tc>
      </w:tr>
      <w:tr w:rsidR="00041298" w:rsidRPr="00041298" w:rsidTr="00596888">
        <w:trPr>
          <w:trHeight w:val="300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odbor ŽP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i/>
                <w:iCs/>
                <w:sz w:val="20"/>
              </w:rPr>
            </w:pPr>
            <w:r w:rsidRPr="00041298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color w:val="FF0000"/>
                <w:sz w:val="20"/>
              </w:rPr>
            </w:pPr>
            <w:r w:rsidRPr="00041298">
              <w:rPr>
                <w:color w:val="FF0000"/>
                <w:sz w:val="20"/>
              </w:rPr>
              <w:t> </w:t>
            </w:r>
          </w:p>
        </w:tc>
      </w:tr>
      <w:tr w:rsidR="00041298" w:rsidRPr="00041298" w:rsidTr="0059688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§ 3745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5169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FRR - péče o zeleň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ř.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color w:val="FF0000"/>
                <w:sz w:val="20"/>
              </w:rPr>
            </w:pPr>
            <w:r w:rsidRPr="00041298">
              <w:rPr>
                <w:color w:val="FF0000"/>
                <w:sz w:val="20"/>
              </w:rPr>
              <w:t>-1 500</w:t>
            </w:r>
          </w:p>
        </w:tc>
      </w:tr>
      <w:tr w:rsidR="00041298" w:rsidRPr="00041298" w:rsidTr="00596888">
        <w:trPr>
          <w:trHeight w:val="300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 xml:space="preserve">odbor </w:t>
            </w:r>
            <w:proofErr w:type="spellStart"/>
            <w:r w:rsidRPr="00041298">
              <w:rPr>
                <w:b/>
                <w:bCs/>
                <w:sz w:val="20"/>
              </w:rPr>
              <w:t>MaI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i/>
                <w:iCs/>
                <w:sz w:val="20"/>
              </w:rPr>
            </w:pPr>
            <w:r w:rsidRPr="00041298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color w:val="FF0000"/>
                <w:sz w:val="20"/>
              </w:rPr>
            </w:pPr>
            <w:r w:rsidRPr="00041298">
              <w:rPr>
                <w:color w:val="FF0000"/>
                <w:sz w:val="20"/>
              </w:rPr>
              <w:t> </w:t>
            </w:r>
          </w:p>
        </w:tc>
      </w:tr>
      <w:tr w:rsidR="00041298" w:rsidRPr="00041298" w:rsidTr="0059688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center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§ 3111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6121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FRR – kapitálové výdaje MŠ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ř.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i/>
                <w:iCs/>
                <w:sz w:val="20"/>
              </w:rPr>
            </w:pPr>
            <w:r w:rsidRPr="00041298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color w:val="FF0000"/>
                <w:sz w:val="20"/>
              </w:rPr>
            </w:pPr>
            <w:r w:rsidRPr="00041298">
              <w:rPr>
                <w:color w:val="FF0000"/>
                <w:sz w:val="20"/>
              </w:rPr>
              <w:t>-1 100</w:t>
            </w:r>
          </w:p>
        </w:tc>
      </w:tr>
      <w:tr w:rsidR="00041298" w:rsidRPr="00041298" w:rsidTr="0059688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mezisoučet: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sz w:val="20"/>
              </w:rPr>
            </w:pPr>
            <w:r w:rsidRPr="00041298">
              <w:rPr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i/>
                <w:iCs/>
                <w:color w:val="FF0000"/>
                <w:sz w:val="20"/>
              </w:rPr>
            </w:pPr>
            <w:r w:rsidRPr="00041298">
              <w:rPr>
                <w:b/>
                <w:bCs/>
                <w:i/>
                <w:iCs/>
                <w:color w:val="FF0000"/>
                <w:sz w:val="20"/>
              </w:rPr>
              <w:t>snížení výdajů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i/>
                <w:iCs/>
                <w:color w:val="FF0000"/>
                <w:sz w:val="20"/>
              </w:rPr>
            </w:pPr>
            <w:r w:rsidRPr="00041298">
              <w:rPr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i/>
                <w:iCs/>
                <w:sz w:val="20"/>
              </w:rPr>
            </w:pPr>
            <w:r w:rsidRPr="0004129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041298">
              <w:rPr>
                <w:b/>
                <w:bCs/>
                <w:i/>
                <w:iCs/>
                <w:color w:val="FF0000"/>
                <w:sz w:val="20"/>
              </w:rPr>
              <w:t>-2 600</w:t>
            </w:r>
          </w:p>
        </w:tc>
      </w:tr>
      <w:tr w:rsidR="00041298" w:rsidRPr="00041298" w:rsidTr="0059688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Celkem Rozpočtové změny: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298" w:rsidRPr="00041298" w:rsidRDefault="00041298" w:rsidP="00596888">
            <w:pPr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3 920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41298" w:rsidRPr="00041298" w:rsidRDefault="00041298" w:rsidP="00596888">
            <w:pPr>
              <w:jc w:val="right"/>
              <w:rPr>
                <w:b/>
                <w:bCs/>
                <w:sz w:val="20"/>
              </w:rPr>
            </w:pPr>
            <w:r w:rsidRPr="00041298">
              <w:rPr>
                <w:b/>
                <w:bCs/>
                <w:sz w:val="20"/>
              </w:rPr>
              <w:t>3 920</w:t>
            </w:r>
          </w:p>
        </w:tc>
      </w:tr>
    </w:tbl>
    <w:p w:rsidR="00041298" w:rsidRDefault="00041298" w:rsidP="00041298">
      <w:pPr>
        <w:rPr>
          <w:b/>
          <w:sz w:val="23"/>
          <w:szCs w:val="23"/>
        </w:rPr>
      </w:pPr>
      <w:r w:rsidRPr="0024248B">
        <w:rPr>
          <w:rFonts w:ascii="Calibri" w:hAnsi="Calibri"/>
        </w:rPr>
        <w:t>*</w:t>
      </w:r>
      <w:r w:rsidRPr="00DF550D">
        <w:rPr>
          <w:rFonts w:ascii="Calibri" w:hAnsi="Calibri"/>
          <w:sz w:val="16"/>
          <w:szCs w:val="16"/>
        </w:rPr>
        <w:t>bude zapojeno ve výši schválené dotace v orgánech města</w:t>
      </w:r>
    </w:p>
    <w:p w:rsidR="00041298" w:rsidRDefault="00041298" w:rsidP="00041298">
      <w:pPr>
        <w:tabs>
          <w:tab w:val="left" w:pos="426"/>
          <w:tab w:val="left" w:pos="709"/>
          <w:tab w:val="left" w:pos="6237"/>
        </w:tabs>
        <w:jc w:val="both"/>
        <w:rPr>
          <w:bCs/>
          <w:szCs w:val="24"/>
        </w:rPr>
      </w:pPr>
    </w:p>
    <w:p w:rsidR="00041298" w:rsidRDefault="00041298" w:rsidP="00041298">
      <w:pPr>
        <w:tabs>
          <w:tab w:val="left" w:pos="426"/>
          <w:tab w:val="left" w:pos="709"/>
          <w:tab w:val="left" w:pos="6237"/>
        </w:tabs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 xml:space="preserve">u k l á d á </w:t>
      </w:r>
    </w:p>
    <w:p w:rsidR="00041298" w:rsidRDefault="00041298" w:rsidP="00041298">
      <w:pPr>
        <w:tabs>
          <w:tab w:val="left" w:pos="426"/>
          <w:tab w:val="left" w:pos="709"/>
          <w:tab w:val="left" w:pos="993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 w:rsidRPr="00A839B5">
        <w:rPr>
          <w:bCs/>
          <w:szCs w:val="24"/>
        </w:rPr>
        <w:t xml:space="preserve">Radě </w:t>
      </w:r>
      <w:r>
        <w:rPr>
          <w:bCs/>
          <w:szCs w:val="24"/>
        </w:rPr>
        <w:t>Městského obvodu Plzeň 2 – Slovany</w:t>
      </w:r>
    </w:p>
    <w:p w:rsidR="00041298" w:rsidRPr="00DC47DC" w:rsidRDefault="00041298" w:rsidP="00041298">
      <w:pPr>
        <w:tabs>
          <w:tab w:val="left" w:pos="426"/>
          <w:tab w:val="left" w:pos="709"/>
          <w:tab w:val="left" w:pos="993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  <w:t>provést rozpočtové změny dle bodu II. tohoto usnesení</w:t>
      </w:r>
    </w:p>
    <w:p w:rsidR="00041298" w:rsidRDefault="00041298" w:rsidP="00041298">
      <w:pPr>
        <w:tabs>
          <w:tab w:val="left" w:pos="426"/>
          <w:tab w:val="left" w:pos="709"/>
          <w:tab w:val="left" w:pos="993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>termín: 31. 10. 2014</w:t>
      </w:r>
    </w:p>
    <w:p w:rsidR="00041298" w:rsidRDefault="00041298" w:rsidP="00041298">
      <w:pPr>
        <w:tabs>
          <w:tab w:val="left" w:pos="426"/>
          <w:tab w:val="left" w:pos="709"/>
          <w:tab w:val="left" w:pos="993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bookmarkStart w:id="0" w:name="_GoBack"/>
      <w:bookmarkEnd w:id="0"/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EaP</w:t>
      </w:r>
      <w:proofErr w:type="spellEnd"/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F10D2D">
      <w:rPr>
        <w:i/>
        <w:iCs/>
      </w:rPr>
      <w:t>PhD</w:t>
    </w:r>
    <w:r w:rsidR="008A1355">
      <w:rPr>
        <w:i/>
        <w:iCs/>
      </w:rPr>
      <w:t xml:space="preserve">r. </w:t>
    </w:r>
    <w:smartTag w:uri="urn:schemas-microsoft-com:office:smarttags" w:element="PersonName">
      <w:smartTagPr>
        <w:attr w:name="ProductID" w:val="Jan Fluxa"/>
      </w:smartTagPr>
      <w:r w:rsidR="008A1355">
        <w:rPr>
          <w:i/>
          <w:iCs/>
        </w:rPr>
        <w:t xml:space="preserve">Jan </w:t>
      </w:r>
      <w:proofErr w:type="spellStart"/>
      <w:r w:rsidR="008A1355">
        <w:rPr>
          <w:i/>
          <w:iCs/>
        </w:rPr>
        <w:t>Fluxa</w:t>
      </w:r>
    </w:smartTag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041298">
      <w:rPr>
        <w:i/>
        <w:iCs/>
      </w:rPr>
      <w:t>05/2014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041298">
      <w:rPr>
        <w:i/>
        <w:iCs/>
      </w:rPr>
      <w:t>23. 09. 2014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041298"/>
    <w:rsid w:val="004977E1"/>
    <w:rsid w:val="00694ADC"/>
    <w:rsid w:val="008739E4"/>
    <w:rsid w:val="008A1355"/>
    <w:rsid w:val="00A927B0"/>
    <w:rsid w:val="00AE3C11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2014-09-24T11:55:00Z</dcterms:created>
  <dcterms:modified xsi:type="dcterms:W3CDTF">2014-09-24T11:55:00Z</dcterms:modified>
</cp:coreProperties>
</file>