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49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570749" w:rsidRPr="00570749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68/2015</w:t>
      </w:r>
    </w:p>
    <w:p w:rsidR="00570749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570749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SSD/1: k návrhu místostarosty MO Plzeň 2 – Slovany PhDr. Jana Fluxy ve věci projednání návrhu Územního plánu Plzeň </w:t>
      </w:r>
    </w:p>
    <w:p w:rsidR="00570749" w:rsidRDefault="00570749" w:rsidP="0057074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570749" w:rsidRDefault="00570749" w:rsidP="0057074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570749" w:rsidRDefault="00570749" w:rsidP="0057074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570749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usnesení RMO Plzeň 2 – Slovany č. 188/2015 ze dne 04. 11. 2015 – projednání návrhu Územního plánu Plzeň </w:t>
      </w:r>
    </w:p>
    <w:p w:rsidR="00570749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570749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o u h l a s í</w:t>
      </w:r>
      <w:proofErr w:type="gramEnd"/>
      <w:r>
        <w:rPr>
          <w:b/>
          <w:bCs/>
          <w:szCs w:val="24"/>
        </w:rPr>
        <w:t xml:space="preserve"> </w:t>
      </w:r>
    </w:p>
    <w:p w:rsidR="00570749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s návrhem Územního plánu Plzeň </w:t>
      </w:r>
      <w:r>
        <w:rPr>
          <w:bCs/>
          <w:szCs w:val="24"/>
        </w:rPr>
        <w:t>pro území spadající pod MO Plzeň 2 – Slovany v předloženém znění s připomínkou:</w:t>
      </w:r>
    </w:p>
    <w:p w:rsidR="00570749" w:rsidRPr="00B04204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 w:rsidRPr="00B04204">
        <w:rPr>
          <w:bCs/>
          <w:szCs w:val="24"/>
        </w:rPr>
        <w:t xml:space="preserve">v návrhu Územního plánu města Plzně prověřit možnost vytvoření rezervních rozvojových ploch v území lokality </w:t>
      </w:r>
      <w:proofErr w:type="spellStart"/>
      <w:r w:rsidRPr="00B04204">
        <w:rPr>
          <w:bCs/>
          <w:szCs w:val="24"/>
        </w:rPr>
        <w:t>Božkov</w:t>
      </w:r>
      <w:proofErr w:type="spellEnd"/>
    </w:p>
    <w:p w:rsidR="00570749" w:rsidRDefault="00570749" w:rsidP="0057074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570749" w:rsidRDefault="00570749" w:rsidP="0057074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 w:rsidRPr="00C9462C">
        <w:rPr>
          <w:b/>
          <w:bCs/>
          <w:szCs w:val="24"/>
        </w:rPr>
        <w:t>III.</w:t>
      </w:r>
      <w:r w:rsidRPr="00C9462C">
        <w:rPr>
          <w:b/>
          <w:bCs/>
          <w:szCs w:val="24"/>
        </w:rPr>
        <w:tab/>
      </w:r>
      <w:r>
        <w:rPr>
          <w:b/>
          <w:bCs/>
          <w:szCs w:val="24"/>
        </w:rPr>
        <w:t>u k l á d á</w:t>
      </w:r>
    </w:p>
    <w:p w:rsidR="00570749" w:rsidRDefault="00570749" w:rsidP="0057074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 w:rsidRPr="00C9462C">
        <w:rPr>
          <w:bCs/>
          <w:szCs w:val="24"/>
        </w:rPr>
        <w:tab/>
      </w:r>
      <w:r>
        <w:rPr>
          <w:bCs/>
          <w:szCs w:val="24"/>
        </w:rPr>
        <w:t>místo</w:t>
      </w:r>
      <w:r w:rsidRPr="00C9462C">
        <w:rPr>
          <w:bCs/>
          <w:szCs w:val="24"/>
        </w:rPr>
        <w:tab/>
        <w:t xml:space="preserve">starostovi MO Plzeň 2 </w:t>
      </w:r>
      <w:r>
        <w:rPr>
          <w:bCs/>
          <w:szCs w:val="24"/>
        </w:rPr>
        <w:t>–</w:t>
      </w:r>
      <w:r w:rsidRPr="00C9462C">
        <w:rPr>
          <w:bCs/>
          <w:szCs w:val="24"/>
        </w:rPr>
        <w:t xml:space="preserve"> Slovany</w:t>
      </w:r>
      <w:r>
        <w:rPr>
          <w:bCs/>
          <w:szCs w:val="24"/>
        </w:rPr>
        <w:t xml:space="preserve"> PhDr. Janu </w:t>
      </w:r>
      <w:proofErr w:type="spellStart"/>
      <w:r>
        <w:rPr>
          <w:bCs/>
          <w:szCs w:val="24"/>
        </w:rPr>
        <w:t>Fluxovi</w:t>
      </w:r>
      <w:proofErr w:type="spellEnd"/>
    </w:p>
    <w:p w:rsidR="00570749" w:rsidRPr="00C9462C" w:rsidRDefault="00570749" w:rsidP="00570749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informovat o přijatém usnesení pořizovatele a zpracovatele návrhu Územního plánu Plzeň</w:t>
      </w:r>
    </w:p>
    <w:p w:rsidR="00570749" w:rsidRDefault="00570749" w:rsidP="0057074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 w:rsidRPr="00C9462C">
        <w:rPr>
          <w:bCs/>
          <w:szCs w:val="24"/>
        </w:rPr>
        <w:tab/>
      </w:r>
      <w:r w:rsidRPr="00C9462C">
        <w:rPr>
          <w:bCs/>
          <w:szCs w:val="24"/>
        </w:rPr>
        <w:tab/>
      </w:r>
      <w:r w:rsidRPr="00C9462C">
        <w:rPr>
          <w:bCs/>
          <w:szCs w:val="24"/>
        </w:rPr>
        <w:tab/>
      </w:r>
      <w:r w:rsidRPr="00C9462C">
        <w:rPr>
          <w:bCs/>
          <w:szCs w:val="24"/>
        </w:rPr>
        <w:tab/>
      </w:r>
      <w:r>
        <w:rPr>
          <w:bCs/>
          <w:szCs w:val="24"/>
        </w:rPr>
        <w:tab/>
      </w:r>
      <w:r w:rsidRPr="00C9462C">
        <w:rPr>
          <w:bCs/>
          <w:szCs w:val="24"/>
        </w:rPr>
        <w:t xml:space="preserve">termín: </w:t>
      </w:r>
      <w:r>
        <w:rPr>
          <w:bCs/>
          <w:szCs w:val="24"/>
        </w:rPr>
        <w:t>15</w:t>
      </w:r>
      <w:r w:rsidRPr="00C9462C">
        <w:rPr>
          <w:bCs/>
          <w:szCs w:val="24"/>
        </w:rPr>
        <w:t xml:space="preserve">. </w:t>
      </w:r>
      <w:r>
        <w:rPr>
          <w:bCs/>
          <w:szCs w:val="24"/>
        </w:rPr>
        <w:t>12</w:t>
      </w:r>
      <w:r w:rsidRPr="00C9462C">
        <w:rPr>
          <w:bCs/>
          <w:szCs w:val="24"/>
        </w:rPr>
        <w:t>. 2015</w:t>
      </w:r>
    </w:p>
    <w:p w:rsidR="00570749" w:rsidRDefault="00570749" w:rsidP="0057074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vedoucí odboru SSD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570749">
      <w:rPr>
        <w:i/>
        <w:iCs/>
      </w:rPr>
      <w:t>08.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570749">
      <w:rPr>
        <w:i/>
        <w:iCs/>
      </w:rPr>
      <w:t xml:space="preserve"> 01. 12. 2015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570749">
      <w:rPr>
        <w:i/>
        <w:iCs/>
      </w:rPr>
      <w:t>SSD/1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570749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2015-12-02T14:23:00Z</dcterms:created>
  <dcterms:modified xsi:type="dcterms:W3CDTF">2015-12-02T14:23:00Z</dcterms:modified>
</cp:coreProperties>
</file>