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3B" w:rsidRDefault="00FD723B" w:rsidP="00FD723B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FD723B" w:rsidTr="00BD4DDB">
        <w:tc>
          <w:tcPr>
            <w:tcW w:w="567" w:type="dxa"/>
            <w:hideMark/>
          </w:tcPr>
          <w:p w:rsidR="00FD723B" w:rsidRDefault="00FD723B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586" w:type="dxa"/>
            <w:hideMark/>
          </w:tcPr>
          <w:p w:rsidR="00FD723B" w:rsidRDefault="00FD723B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92" w:type="dxa"/>
            <w:hideMark/>
          </w:tcPr>
          <w:p w:rsidR="00FD723B" w:rsidRDefault="00FD723B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827" w:type="dxa"/>
            <w:hideMark/>
          </w:tcPr>
          <w:p w:rsidR="00FD723B" w:rsidRDefault="00FD723B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19. 9. 2016</w:t>
            </w:r>
          </w:p>
        </w:tc>
      </w:tr>
    </w:tbl>
    <w:p w:rsidR="00FD723B" w:rsidRDefault="00FD723B" w:rsidP="00FD723B">
      <w:pPr>
        <w:pStyle w:val="Paragrafneslovan"/>
      </w:pPr>
    </w:p>
    <w:tbl>
      <w:tblPr>
        <w:tblW w:w="2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7"/>
        <w:gridCol w:w="7906"/>
        <w:gridCol w:w="7906"/>
        <w:gridCol w:w="7906"/>
      </w:tblGrid>
      <w:tr w:rsidR="00FD723B" w:rsidTr="00BD4DDB">
        <w:trPr>
          <w:cantSplit/>
        </w:trPr>
        <w:tc>
          <w:tcPr>
            <w:tcW w:w="1167" w:type="dxa"/>
            <w:hideMark/>
          </w:tcPr>
          <w:p w:rsidR="00FD723B" w:rsidRDefault="00FD723B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FD723B" w:rsidRDefault="00FD723B" w:rsidP="00BD4D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Pojmenování ulice v k. ú. Skvrňany</w:t>
            </w:r>
          </w:p>
        </w:tc>
        <w:tc>
          <w:tcPr>
            <w:tcW w:w="7905" w:type="dxa"/>
          </w:tcPr>
          <w:p w:rsidR="00FD723B" w:rsidRDefault="00FD723B" w:rsidP="00BD4DDB">
            <w:pPr>
              <w:pStyle w:val="Zhlav"/>
              <w:spacing w:line="276" w:lineRule="auto"/>
              <w:rPr>
                <w:lang w:eastAsia="en-US"/>
              </w:rPr>
            </w:pPr>
          </w:p>
        </w:tc>
        <w:tc>
          <w:tcPr>
            <w:tcW w:w="7905" w:type="dxa"/>
          </w:tcPr>
          <w:p w:rsidR="00FD723B" w:rsidRDefault="00FD723B" w:rsidP="00BD4DDB">
            <w:pPr>
              <w:pStyle w:val="Zhlav"/>
              <w:spacing w:line="276" w:lineRule="auto"/>
              <w:rPr>
                <w:lang w:eastAsia="en-US"/>
              </w:rPr>
            </w:pPr>
          </w:p>
        </w:tc>
      </w:tr>
    </w:tbl>
    <w:p w:rsidR="00FD723B" w:rsidRDefault="00FD723B" w:rsidP="00FD723B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AARlsMwAgAAQA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FD723B" w:rsidRDefault="00FD723B" w:rsidP="00FD723B">
      <w:pPr>
        <w:pStyle w:val="vlevo"/>
        <w:rPr>
          <w:b/>
        </w:rPr>
      </w:pPr>
      <w:r>
        <w:rPr>
          <w:b/>
        </w:rPr>
        <w:t>Zastupitelstvo městského obvodu Plzeň 3</w:t>
      </w:r>
    </w:p>
    <w:p w:rsidR="00FD723B" w:rsidRDefault="00FD723B" w:rsidP="00FD723B">
      <w:pPr>
        <w:pStyle w:val="vlevo"/>
        <w:rPr>
          <w:b/>
        </w:rPr>
      </w:pPr>
    </w:p>
    <w:p w:rsidR="00FD723B" w:rsidRDefault="00FD723B" w:rsidP="00FD723B">
      <w:pPr>
        <w:pStyle w:val="vlevo"/>
        <w:rPr>
          <w:b/>
        </w:rPr>
      </w:pPr>
    </w:p>
    <w:p w:rsidR="00FD723B" w:rsidRDefault="00FD723B" w:rsidP="00FD723B">
      <w:pPr>
        <w:pStyle w:val="Nadpis2"/>
        <w:tabs>
          <w:tab w:val="left" w:pos="284"/>
        </w:tabs>
      </w:pPr>
      <w:r>
        <w:t>I.    b e r e    n a   v ě d o m í</w:t>
      </w:r>
    </w:p>
    <w:p w:rsidR="00FD723B" w:rsidRDefault="00FD723B" w:rsidP="00FD723B"/>
    <w:p w:rsidR="00FD723B" w:rsidRDefault="00FD723B" w:rsidP="00FD723B">
      <w:r>
        <w:t>usnesení RMO Plzeň 3 č. 348 ze dne 5. 9</w:t>
      </w:r>
      <w:r>
        <w:rPr>
          <w:color w:val="FF0000"/>
        </w:rPr>
        <w:t xml:space="preserve">. </w:t>
      </w:r>
      <w:r>
        <w:t>2016</w:t>
      </w:r>
    </w:p>
    <w:p w:rsidR="00FD723B" w:rsidRDefault="00FD723B" w:rsidP="00FD723B"/>
    <w:p w:rsidR="00FD723B" w:rsidRDefault="00FD723B" w:rsidP="00FD723B"/>
    <w:p w:rsidR="00FD723B" w:rsidRDefault="00FD723B" w:rsidP="00FD723B">
      <w:pPr>
        <w:tabs>
          <w:tab w:val="left" w:pos="426"/>
        </w:tabs>
        <w:rPr>
          <w:b/>
        </w:rPr>
      </w:pPr>
      <w:r>
        <w:rPr>
          <w:b/>
        </w:rPr>
        <w:t xml:space="preserve">II.   r o z h o d u j e </w:t>
      </w:r>
    </w:p>
    <w:p w:rsidR="00FD723B" w:rsidRDefault="00FD723B" w:rsidP="00FD723B">
      <w:pPr>
        <w:tabs>
          <w:tab w:val="left" w:pos="426"/>
        </w:tabs>
        <w:rPr>
          <w:b/>
        </w:rPr>
      </w:pPr>
    </w:p>
    <w:p w:rsidR="00FD723B" w:rsidRDefault="00FD723B" w:rsidP="00FD723B">
      <w:pPr>
        <w:pStyle w:val="Odstavecseseznamem"/>
        <w:ind w:left="0"/>
        <w:jc w:val="both"/>
      </w:pPr>
      <w:r>
        <w:t>v souladu s ustanovením § 28 odst. 1 a ustanovením § 84 odst. 2 písm. r) zákona č. 128/2000 Sb., o obcích, ve znění pozdějších předpisů,</w:t>
      </w:r>
      <w:r>
        <w:rPr>
          <w:b/>
        </w:rPr>
        <w:t xml:space="preserve"> </w:t>
      </w:r>
      <w:r>
        <w:t xml:space="preserve">o pojmenování ulice na pozemku p. č. 2218/2, 2217/2 </w:t>
      </w:r>
      <w:r>
        <w:br/>
        <w:t>a 2217/3 v k. ú. Skvrňany názvem „</w:t>
      </w:r>
      <w:r>
        <w:rPr>
          <w:b/>
        </w:rPr>
        <w:t>Zemská</w:t>
      </w:r>
      <w:r>
        <w:t xml:space="preserve">“ v rozsahu dle přílohy č. 1- příloha uložena </w:t>
      </w:r>
      <w:r>
        <w:br/>
        <w:t>na Úřadu MO Plzeň 3</w:t>
      </w:r>
    </w:p>
    <w:p w:rsidR="00FD723B" w:rsidRDefault="00FD723B" w:rsidP="00FD723B">
      <w:pPr>
        <w:tabs>
          <w:tab w:val="left" w:pos="426"/>
        </w:tabs>
      </w:pPr>
    </w:p>
    <w:p w:rsidR="00FD723B" w:rsidRDefault="00FD723B" w:rsidP="00FD723B"/>
    <w:p w:rsidR="00FD723B" w:rsidRDefault="00FD723B" w:rsidP="00FD723B">
      <w:pPr>
        <w:pStyle w:val="vlevo"/>
        <w:rPr>
          <w:b/>
          <w:bCs/>
        </w:rPr>
      </w:pPr>
      <w:r>
        <w:rPr>
          <w:b/>
          <w:bCs/>
        </w:rPr>
        <w:t>III.   u k l á d á</w:t>
      </w:r>
    </w:p>
    <w:p w:rsidR="00FD723B" w:rsidRDefault="00FD723B" w:rsidP="00FD723B"/>
    <w:p w:rsidR="00FD723B" w:rsidRDefault="00FD723B" w:rsidP="00FD723B">
      <w:pPr>
        <w:pStyle w:val="Zkladntextodsazen"/>
        <w:tabs>
          <w:tab w:val="left" w:pos="1276"/>
        </w:tabs>
        <w:ind w:left="0"/>
        <w:jc w:val="both"/>
        <w:outlineLvl w:val="0"/>
      </w:pPr>
      <w:r>
        <w:t>tajemníkovi ÚMO Plzeň 3:</w:t>
      </w:r>
    </w:p>
    <w:p w:rsidR="00FD723B" w:rsidRDefault="00FD723B" w:rsidP="00FD723B">
      <w:pPr>
        <w:pStyle w:val="Zkladntextodsazen"/>
        <w:numPr>
          <w:ilvl w:val="0"/>
          <w:numId w:val="1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>zajistit osazení tabulkami s názvy ulice „Zemská“</w:t>
      </w:r>
    </w:p>
    <w:p w:rsidR="00FD723B" w:rsidRDefault="00FD723B" w:rsidP="00FD723B">
      <w:pPr>
        <w:pStyle w:val="Zkladntextodsazen"/>
        <w:numPr>
          <w:ilvl w:val="0"/>
          <w:numId w:val="1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>informovat příslušné instituce o pojmenování ulice dle tohoto usnesení</w:t>
      </w:r>
    </w:p>
    <w:p w:rsidR="00FD723B" w:rsidRDefault="00FD723B" w:rsidP="00FD723B"/>
    <w:p w:rsidR="00FD723B" w:rsidRDefault="00FD723B" w:rsidP="00FD723B">
      <w:r>
        <w:t>Termín:</w:t>
      </w:r>
      <w:r>
        <w:tab/>
        <w:t>bod a) do 30. 11. 2016       zodpovídá vedoucí odboru SVV</w:t>
      </w:r>
    </w:p>
    <w:p w:rsidR="00FD723B" w:rsidRDefault="00FD723B" w:rsidP="00FD723B">
      <w:pPr>
        <w:ind w:firstLine="708"/>
      </w:pPr>
      <w:r>
        <w:t xml:space="preserve">   </w:t>
      </w:r>
      <w:r>
        <w:tab/>
        <w:t>bod b) do 30. 9. 2016         zodpovídá vedoucí odboru SVV</w:t>
      </w:r>
    </w:p>
    <w:p w:rsidR="00FD723B" w:rsidRDefault="00FD723B" w:rsidP="00FD723B">
      <w:pPr>
        <w:pStyle w:val="Bezmezer"/>
        <w:jc w:val="both"/>
        <w:rPr>
          <w:szCs w:val="24"/>
        </w:rPr>
      </w:pPr>
    </w:p>
    <w:p w:rsidR="00FD723B" w:rsidRPr="00FD723B" w:rsidRDefault="00FD723B" w:rsidP="00FD723B">
      <w:pPr>
        <w:rPr>
          <w:szCs w:val="24"/>
        </w:rPr>
      </w:pPr>
      <w:r>
        <w:rPr>
          <w:szCs w:val="24"/>
        </w:rPr>
        <w:br/>
      </w:r>
      <w:bookmarkStart w:id="0" w:name="_GoBack"/>
      <w:bookmarkEnd w:id="0"/>
      <w:r>
        <w:br/>
      </w:r>
      <w:r>
        <w:br/>
      </w:r>
    </w:p>
    <w:p w:rsidR="00FD723B" w:rsidRDefault="00FD723B" w:rsidP="00FD723B"/>
    <w:p w:rsidR="00FD723B" w:rsidRDefault="00FD723B" w:rsidP="00FD723B">
      <w:pPr>
        <w:rPr>
          <w:szCs w:val="24"/>
        </w:rPr>
      </w:pPr>
      <w:r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:rsidR="00FD723B" w:rsidRDefault="00FD723B" w:rsidP="00FD723B">
      <w:pPr>
        <w:rPr>
          <w:szCs w:val="24"/>
        </w:rPr>
      </w:pPr>
    </w:p>
    <w:p w:rsidR="00FD723B" w:rsidRDefault="00FD723B" w:rsidP="00FD723B">
      <w:pPr>
        <w:rPr>
          <w:szCs w:val="24"/>
        </w:rPr>
      </w:pPr>
    </w:p>
    <w:p w:rsidR="00FD723B" w:rsidRDefault="00FD723B" w:rsidP="00FD723B">
      <w:pPr>
        <w:rPr>
          <w:szCs w:val="24"/>
        </w:rPr>
      </w:pPr>
    </w:p>
    <w:p w:rsidR="00FD723B" w:rsidRDefault="00FD723B" w:rsidP="00FD723B">
      <w:pPr>
        <w:rPr>
          <w:szCs w:val="24"/>
        </w:rPr>
      </w:pPr>
    </w:p>
    <w:p w:rsidR="00FD723B" w:rsidRDefault="00FD723B" w:rsidP="00FD723B">
      <w:pPr>
        <w:rPr>
          <w:szCs w:val="24"/>
        </w:rPr>
      </w:pPr>
      <w:r>
        <w:rPr>
          <w:szCs w:val="24"/>
        </w:rPr>
        <w:t xml:space="preserve">      Radislav Neubauer                                                                           Mgr. Radoslav Škarda</w:t>
      </w:r>
    </w:p>
    <w:p w:rsidR="00FD723B" w:rsidRDefault="00FD723B" w:rsidP="00FD723B">
      <w:pPr>
        <w:rPr>
          <w:szCs w:val="24"/>
        </w:rPr>
      </w:pPr>
      <w:r>
        <w:rPr>
          <w:szCs w:val="24"/>
        </w:rPr>
        <w:t xml:space="preserve">      starosta MO Plzeň 3                                                                       místostarosta MO Plzeň 3</w:t>
      </w:r>
      <w:r>
        <w:rPr>
          <w:szCs w:val="24"/>
        </w:rPr>
        <w:br/>
      </w:r>
    </w:p>
    <w:p w:rsidR="00FD723B" w:rsidRDefault="00FD723B"/>
    <w:sectPr w:rsidR="00FD72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3B" w:rsidRDefault="00FD723B">
      <w:r>
        <w:separator/>
      </w:r>
    </w:p>
  </w:endnote>
  <w:endnote w:type="continuationSeparator" w:id="0">
    <w:p w:rsidR="00FD723B" w:rsidRDefault="00FD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723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3B" w:rsidRDefault="00FD723B">
      <w:r>
        <w:separator/>
      </w:r>
    </w:p>
  </w:footnote>
  <w:footnote w:type="continuationSeparator" w:id="0">
    <w:p w:rsidR="00FD723B" w:rsidRDefault="00FD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723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FD723B">
    <w:pPr>
      <w:pStyle w:val="Zhlav"/>
      <w:rPr>
        <w:i/>
      </w:rPr>
    </w:pPr>
    <w:r>
      <w:rPr>
        <w:i/>
      </w:rPr>
      <w:t>Ćíslo ZMO: 13</w:t>
    </w:r>
  </w:p>
  <w:p w:rsidR="00000000" w:rsidRDefault="00FD723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56FA"/>
    <w:multiLevelType w:val="hybridMultilevel"/>
    <w:tmpl w:val="FB06C15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3B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23B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FD723B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FD723B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FD723B"/>
    <w:rPr>
      <w:sz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FD723B"/>
    <w:pPr>
      <w:spacing w:after="120"/>
      <w:ind w:left="283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D723B"/>
    <w:rPr>
      <w:sz w:val="24"/>
      <w:szCs w:val="24"/>
    </w:rPr>
  </w:style>
  <w:style w:type="paragraph" w:styleId="Bezmezer">
    <w:name w:val="No Spacing"/>
    <w:uiPriority w:val="1"/>
    <w:qFormat/>
    <w:rsid w:val="00FD723B"/>
    <w:rPr>
      <w:sz w:val="24"/>
    </w:rPr>
  </w:style>
  <w:style w:type="paragraph" w:styleId="Odstavecseseznamem">
    <w:name w:val="List Paragraph"/>
    <w:basedOn w:val="Normln"/>
    <w:uiPriority w:val="34"/>
    <w:qFormat/>
    <w:rsid w:val="00FD723B"/>
    <w:pPr>
      <w:ind w:left="720"/>
      <w:contextualSpacing/>
    </w:pPr>
    <w:rPr>
      <w:szCs w:val="24"/>
    </w:rPr>
  </w:style>
  <w:style w:type="character" w:customStyle="1" w:styleId="vlevoChar">
    <w:name w:val="vlevo Char"/>
    <w:link w:val="vlevo"/>
    <w:locked/>
    <w:rsid w:val="00FD723B"/>
    <w:rPr>
      <w:sz w:val="24"/>
    </w:rPr>
  </w:style>
  <w:style w:type="paragraph" w:customStyle="1" w:styleId="vlevo">
    <w:name w:val="vlevo"/>
    <w:basedOn w:val="Normln"/>
    <w:link w:val="vlevoChar"/>
    <w:rsid w:val="00FD723B"/>
    <w:pPr>
      <w:jc w:val="both"/>
    </w:pPr>
  </w:style>
  <w:style w:type="paragraph" w:customStyle="1" w:styleId="nadpcent">
    <w:name w:val="nadpcent"/>
    <w:basedOn w:val="Normln"/>
    <w:next w:val="vlevo"/>
    <w:rsid w:val="00FD723B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FD723B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23B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FD723B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FD723B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FD723B"/>
    <w:rPr>
      <w:sz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FD723B"/>
    <w:pPr>
      <w:spacing w:after="120"/>
      <w:ind w:left="283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D723B"/>
    <w:rPr>
      <w:sz w:val="24"/>
      <w:szCs w:val="24"/>
    </w:rPr>
  </w:style>
  <w:style w:type="paragraph" w:styleId="Bezmezer">
    <w:name w:val="No Spacing"/>
    <w:uiPriority w:val="1"/>
    <w:qFormat/>
    <w:rsid w:val="00FD723B"/>
    <w:rPr>
      <w:sz w:val="24"/>
    </w:rPr>
  </w:style>
  <w:style w:type="paragraph" w:styleId="Odstavecseseznamem">
    <w:name w:val="List Paragraph"/>
    <w:basedOn w:val="Normln"/>
    <w:uiPriority w:val="34"/>
    <w:qFormat/>
    <w:rsid w:val="00FD723B"/>
    <w:pPr>
      <w:ind w:left="720"/>
      <w:contextualSpacing/>
    </w:pPr>
    <w:rPr>
      <w:szCs w:val="24"/>
    </w:rPr>
  </w:style>
  <w:style w:type="character" w:customStyle="1" w:styleId="vlevoChar">
    <w:name w:val="vlevo Char"/>
    <w:link w:val="vlevo"/>
    <w:locked/>
    <w:rsid w:val="00FD723B"/>
    <w:rPr>
      <w:sz w:val="24"/>
    </w:rPr>
  </w:style>
  <w:style w:type="paragraph" w:customStyle="1" w:styleId="vlevo">
    <w:name w:val="vlevo"/>
    <w:basedOn w:val="Normln"/>
    <w:link w:val="vlevoChar"/>
    <w:rsid w:val="00FD723B"/>
    <w:pPr>
      <w:jc w:val="both"/>
    </w:pPr>
  </w:style>
  <w:style w:type="paragraph" w:customStyle="1" w:styleId="nadpcent">
    <w:name w:val="nadpcent"/>
    <w:basedOn w:val="Normln"/>
    <w:next w:val="vlevo"/>
    <w:rsid w:val="00FD723B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FD723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2016-09-22T11:56:00Z</dcterms:created>
  <dcterms:modified xsi:type="dcterms:W3CDTF">2016-09-22T11:57:00Z</dcterms:modified>
</cp:coreProperties>
</file>