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3F" w:rsidRDefault="00092D3F" w:rsidP="00092D3F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092D3F" w:rsidTr="004B2D6F">
        <w:tc>
          <w:tcPr>
            <w:tcW w:w="567" w:type="dxa"/>
            <w:hideMark/>
          </w:tcPr>
          <w:p w:rsidR="00092D3F" w:rsidRDefault="00092D3F" w:rsidP="004B2D6F">
            <w:pPr>
              <w:pStyle w:val="vlevo"/>
            </w:pPr>
            <w:r>
              <w:t>č.:</w:t>
            </w:r>
          </w:p>
        </w:tc>
        <w:tc>
          <w:tcPr>
            <w:tcW w:w="3586" w:type="dxa"/>
            <w:hideMark/>
          </w:tcPr>
          <w:p w:rsidR="00092D3F" w:rsidRDefault="00092D3F" w:rsidP="004B2D6F">
            <w:pPr>
              <w:pStyle w:val="vlevo"/>
            </w:pPr>
            <w:r>
              <w:t>22</w:t>
            </w:r>
          </w:p>
        </w:tc>
        <w:tc>
          <w:tcPr>
            <w:tcW w:w="1092" w:type="dxa"/>
            <w:hideMark/>
          </w:tcPr>
          <w:p w:rsidR="00092D3F" w:rsidRDefault="00092D3F" w:rsidP="004B2D6F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  <w:hideMark/>
          </w:tcPr>
          <w:p w:rsidR="00092D3F" w:rsidRDefault="00092D3F" w:rsidP="004B2D6F">
            <w:pPr>
              <w:pStyle w:val="vlevo"/>
            </w:pPr>
            <w:r>
              <w:t>24. 4. 2017</w:t>
            </w:r>
          </w:p>
        </w:tc>
      </w:tr>
    </w:tbl>
    <w:p w:rsidR="00092D3F" w:rsidRDefault="00092D3F" w:rsidP="00092D3F">
      <w:pPr>
        <w:pStyle w:val="Paragrafneslovan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67"/>
        <w:gridCol w:w="7905"/>
        <w:gridCol w:w="7905"/>
      </w:tblGrid>
      <w:tr w:rsidR="00092D3F" w:rsidRPr="004800C8" w:rsidTr="004B2D6F">
        <w:trPr>
          <w:cantSplit/>
        </w:trPr>
        <w:tc>
          <w:tcPr>
            <w:tcW w:w="1167" w:type="dxa"/>
            <w:hideMark/>
          </w:tcPr>
          <w:p w:rsidR="00092D3F" w:rsidRPr="004800C8" w:rsidRDefault="00092D3F" w:rsidP="004B2D6F">
            <w:pPr>
              <w:pStyle w:val="vlevo"/>
            </w:pPr>
            <w:r w:rsidRPr="004800C8">
              <w:t>ve věci:</w:t>
            </w:r>
          </w:p>
        </w:tc>
        <w:tc>
          <w:tcPr>
            <w:tcW w:w="7905" w:type="dxa"/>
            <w:vAlign w:val="bottom"/>
            <w:hideMark/>
          </w:tcPr>
          <w:p w:rsidR="00092D3F" w:rsidRPr="004800C8" w:rsidRDefault="00092D3F" w:rsidP="004B2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C8">
              <w:rPr>
                <w:rFonts w:ascii="Times New Roman" w:hAnsi="Times New Roman"/>
                <w:sz w:val="24"/>
                <w:szCs w:val="24"/>
              </w:rPr>
              <w:t>Jednací řád Zastupitelstva MO Plzeň 3</w:t>
            </w:r>
          </w:p>
        </w:tc>
        <w:tc>
          <w:tcPr>
            <w:tcW w:w="7905" w:type="dxa"/>
          </w:tcPr>
          <w:p w:rsidR="00092D3F" w:rsidRPr="004800C8" w:rsidRDefault="00092D3F" w:rsidP="004B2D6F">
            <w:pPr>
              <w:pStyle w:val="Zhlav"/>
              <w:rPr>
                <w:szCs w:val="24"/>
              </w:rPr>
            </w:pPr>
          </w:p>
        </w:tc>
      </w:tr>
    </w:tbl>
    <w:p w:rsidR="00092D3F" w:rsidRPr="004800C8" w:rsidRDefault="00092D3F" w:rsidP="00092D3F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cMAIAAD8EAAAOAAAAZHJzL2Uyb0RvYy54bWysU8uO0zAU3SPxD5b3bR60pY2ajlDSshmg&#10;0gzsXdtpDI5t2Z6mFeJDZskH8BUj/otr9wGFDUJk4fhx7vG59x7Pb/adRDtundCqxNkwxYgrqplQ&#10;2xK/v18Nphg5TxQjUite4gN3+Gbx/Nm8NwXPdasl4xYBiXJFb0rcem+KJHG05R1xQ224gsNG2454&#10;WNptwizpgb2TSZ6mk6TXlhmrKXcOduvjIV5E/qbh1L9rGsc9kiUGbT6ONo6bMCaLOSm2lphW0JMM&#10;8g8qOiIUXHqhqokn6MGKP6g6Qa12uvFDqrtEN42gPOYA2WTpb9nctcTwmAsUx5lLmdz/o6Vvd2uL&#10;BCtxjpEiHbRo/f3x6Vv39BU5oz8q0IeyUKbeuALQlVrbkCjdqztzq+knh5SuWqK2PMq9PxjgiBHJ&#10;VUhYOAOXbfo3mgGGPHgda7ZvbIcaKcyHEBjIoS5oH5t0uDSJ7z2isDmeTGb5FHpJz2cJKQJFCDTW&#10;+ddcdyhMSiyFCvUjBdndOg9JAPQMCdtKr4SU0QNSob7Es3E+jgFOS8HCYYA5u91U0qIdCS6KX6gI&#10;kF3BrH5QLJK1nLDlae6JkMc54KUKfJAKyDnNjjb5PEtny+lyOhqM8slyMErrevBqVY0Gk1X2cly/&#10;qKuqzr4EadmoaAVjXAV1Z8tmo7+zxOnxHM12Me2lDMk1e0wRxJ7/UXTsamjk0RIbzQ5rG6oRGgwu&#10;jeDTiwrP4Nd1RP1894sf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FGKPNw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092D3F" w:rsidRPr="004800C8" w:rsidRDefault="00092D3F" w:rsidP="00092D3F">
      <w:pPr>
        <w:pStyle w:val="vlevo"/>
      </w:pPr>
    </w:p>
    <w:p w:rsidR="00092D3F" w:rsidRPr="004800C8" w:rsidRDefault="00092D3F" w:rsidP="00092D3F">
      <w:pPr>
        <w:pStyle w:val="Nadpis2"/>
      </w:pPr>
      <w:r w:rsidRPr="004800C8">
        <w:t>Zastupitelstvo městského obvodu Plzeň 3</w:t>
      </w:r>
    </w:p>
    <w:p w:rsidR="00092D3F" w:rsidRPr="004800C8" w:rsidRDefault="00092D3F" w:rsidP="00092D3F">
      <w:pPr>
        <w:rPr>
          <w:rFonts w:ascii="Times New Roman" w:hAnsi="Times New Roman"/>
          <w:sz w:val="24"/>
          <w:szCs w:val="24"/>
        </w:rPr>
      </w:pPr>
    </w:p>
    <w:p w:rsidR="00092D3F" w:rsidRPr="003B2995" w:rsidRDefault="00092D3F" w:rsidP="00092D3F">
      <w:pPr>
        <w:pStyle w:val="Nadpis2"/>
        <w:rPr>
          <w:sz w:val="16"/>
          <w:szCs w:val="16"/>
        </w:rPr>
      </w:pPr>
      <w:r w:rsidRPr="004800C8">
        <w:t>I.    b e r e    n a   v ě d o m í</w:t>
      </w:r>
      <w:r>
        <w:br/>
      </w:r>
    </w:p>
    <w:p w:rsidR="00092D3F" w:rsidRPr="004800C8" w:rsidRDefault="00092D3F" w:rsidP="00092D3F">
      <w:pPr>
        <w:pStyle w:val="Bezmezer"/>
        <w:rPr>
          <w:rFonts w:ascii="Times New Roman" w:hAnsi="Times New Roman"/>
          <w:sz w:val="24"/>
          <w:szCs w:val="24"/>
        </w:rPr>
      </w:pPr>
      <w:r w:rsidRPr="004800C8">
        <w:rPr>
          <w:rFonts w:ascii="Times New Roman" w:hAnsi="Times New Roman"/>
          <w:sz w:val="24"/>
          <w:szCs w:val="24"/>
        </w:rPr>
        <w:t xml:space="preserve">1) dosavadní znění Jednacího řádu Zastupitelstva MO Plzeň 3 (viz příloha č. 1 tohoto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4800C8">
        <w:rPr>
          <w:rFonts w:ascii="Times New Roman" w:hAnsi="Times New Roman"/>
          <w:sz w:val="24"/>
          <w:szCs w:val="24"/>
        </w:rPr>
        <w:t xml:space="preserve">usnesení),      </w:t>
      </w:r>
    </w:p>
    <w:p w:rsidR="00092D3F" w:rsidRPr="004800C8" w:rsidRDefault="00092D3F" w:rsidP="00092D3F">
      <w:pPr>
        <w:spacing w:line="240" w:lineRule="auto"/>
        <w:rPr>
          <w:rFonts w:ascii="Times New Roman" w:hAnsi="Times New Roman"/>
          <w:sz w:val="24"/>
          <w:szCs w:val="24"/>
        </w:rPr>
      </w:pPr>
      <w:r w:rsidRPr="004800C8">
        <w:rPr>
          <w:rFonts w:ascii="Times New Roman" w:hAnsi="Times New Roman"/>
          <w:sz w:val="24"/>
          <w:szCs w:val="24"/>
        </w:rPr>
        <w:t xml:space="preserve">2) návrh znění novelizovaného Jednacího řádu Zastupitelstva MO Plzeň 3 s vyznačenými </w:t>
      </w:r>
      <w:r w:rsidRPr="004800C8">
        <w:rPr>
          <w:rFonts w:ascii="Times New Roman" w:hAnsi="Times New Roman"/>
          <w:sz w:val="24"/>
          <w:szCs w:val="24"/>
        </w:rPr>
        <w:br/>
        <w:t xml:space="preserve">     změnami, (viz příloha č. 2 tohoto usnesení)</w:t>
      </w:r>
      <w:r w:rsidRPr="004800C8">
        <w:rPr>
          <w:rFonts w:ascii="Times New Roman" w:hAnsi="Times New Roman"/>
          <w:sz w:val="24"/>
          <w:szCs w:val="24"/>
        </w:rPr>
        <w:br/>
        <w:t xml:space="preserve">3) úplné znění návrhu novelizovaného Jednacího řádu Zastupitelstva MO Plzeň 3, </w:t>
      </w:r>
      <w:r w:rsidRPr="004800C8">
        <w:rPr>
          <w:rFonts w:ascii="Times New Roman" w:hAnsi="Times New Roman"/>
          <w:sz w:val="24"/>
          <w:szCs w:val="24"/>
        </w:rPr>
        <w:br/>
        <w:t xml:space="preserve">    (viz příloha č. 3 tohoto usnesení) </w:t>
      </w:r>
    </w:p>
    <w:p w:rsidR="00092D3F" w:rsidRPr="003B2995" w:rsidRDefault="00092D3F" w:rsidP="00092D3F">
      <w:pPr>
        <w:pStyle w:val="Nadpis2"/>
        <w:rPr>
          <w:sz w:val="16"/>
          <w:szCs w:val="16"/>
        </w:rPr>
      </w:pPr>
      <w:r w:rsidRPr="004800C8">
        <w:t xml:space="preserve">II.    s c h v a l u j e </w:t>
      </w:r>
      <w:r>
        <w:br/>
      </w:r>
    </w:p>
    <w:p w:rsidR="00092D3F" w:rsidRPr="004800C8" w:rsidRDefault="00092D3F" w:rsidP="00092D3F">
      <w:pPr>
        <w:spacing w:line="240" w:lineRule="auto"/>
        <w:rPr>
          <w:rFonts w:ascii="Times New Roman" w:hAnsi="Times New Roman"/>
          <w:sz w:val="24"/>
          <w:szCs w:val="24"/>
        </w:rPr>
      </w:pPr>
      <w:r w:rsidRPr="004800C8">
        <w:rPr>
          <w:rFonts w:ascii="Times New Roman" w:hAnsi="Times New Roman"/>
          <w:sz w:val="24"/>
          <w:szCs w:val="24"/>
        </w:rPr>
        <w:t>v souladu s ustanovením § 96, zákona č. 128/2000 Sb. o obcích, s účinností od 1. 5. 2017, vydání novelizovaného Jednacího řádu Zastupitelstvo městského obvodu Plzeň 3, uvedeného v příloze č. 3 tohoto usnesení</w:t>
      </w:r>
    </w:p>
    <w:p w:rsidR="00092D3F" w:rsidRPr="003B2995" w:rsidRDefault="00092D3F" w:rsidP="00092D3F">
      <w:pPr>
        <w:pStyle w:val="Nadpis2"/>
        <w:rPr>
          <w:b w:val="0"/>
        </w:rPr>
      </w:pPr>
      <w:r w:rsidRPr="003B2995">
        <w:rPr>
          <w:b w:val="0"/>
        </w:rPr>
        <w:t>(přílohy uloženy na Úřadu MO Plzeň 3)</w:t>
      </w:r>
      <w:r w:rsidRPr="003B2995">
        <w:rPr>
          <w:b w:val="0"/>
        </w:rPr>
        <w:br/>
      </w:r>
      <w:r>
        <w:rPr>
          <w:b w:val="0"/>
        </w:rPr>
        <w:br/>
      </w:r>
    </w:p>
    <w:p w:rsidR="00092D3F" w:rsidRPr="003B2995" w:rsidRDefault="00092D3F" w:rsidP="00092D3F">
      <w:pPr>
        <w:pStyle w:val="Nadpis2"/>
        <w:rPr>
          <w:sz w:val="16"/>
          <w:szCs w:val="16"/>
        </w:rPr>
      </w:pPr>
      <w:r w:rsidRPr="004800C8">
        <w:t>III.  u k l á d á</w:t>
      </w:r>
      <w:r>
        <w:br/>
      </w:r>
    </w:p>
    <w:p w:rsidR="00092D3F" w:rsidRPr="004800C8" w:rsidRDefault="00092D3F" w:rsidP="00092D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00C8">
        <w:rPr>
          <w:rFonts w:ascii="Times New Roman" w:hAnsi="Times New Roman"/>
          <w:sz w:val="24"/>
          <w:szCs w:val="24"/>
        </w:rPr>
        <w:t>tajemníkovi ÚMO Plzeň 3 zabezpečit realizaci tohoto usnesení</w:t>
      </w:r>
    </w:p>
    <w:p w:rsidR="00092D3F" w:rsidRDefault="00092D3F" w:rsidP="00092D3F">
      <w:pPr>
        <w:pStyle w:val="Bezmezer"/>
        <w:rPr>
          <w:rFonts w:ascii="Times New Roman" w:hAnsi="Times New Roman"/>
          <w:sz w:val="24"/>
          <w:szCs w:val="24"/>
        </w:rPr>
      </w:pPr>
      <w:r w:rsidRPr="004800C8">
        <w:rPr>
          <w:rFonts w:ascii="Times New Roman" w:hAnsi="Times New Roman"/>
          <w:sz w:val="24"/>
          <w:szCs w:val="24"/>
        </w:rPr>
        <w:t>Termín: od 1. 5. 2017, trvale</w:t>
      </w:r>
      <w:r w:rsidRPr="004800C8">
        <w:rPr>
          <w:rFonts w:ascii="Times New Roman" w:hAnsi="Times New Roman"/>
          <w:sz w:val="24"/>
          <w:szCs w:val="24"/>
        </w:rPr>
        <w:tab/>
      </w:r>
      <w:r w:rsidRPr="004800C8">
        <w:rPr>
          <w:rFonts w:ascii="Times New Roman" w:hAnsi="Times New Roman"/>
          <w:sz w:val="24"/>
          <w:szCs w:val="24"/>
        </w:rPr>
        <w:tab/>
      </w:r>
      <w:r w:rsidRPr="004800C8">
        <w:rPr>
          <w:rFonts w:ascii="Times New Roman" w:hAnsi="Times New Roman"/>
          <w:sz w:val="24"/>
          <w:szCs w:val="24"/>
        </w:rPr>
        <w:tab/>
        <w:t xml:space="preserve">                 Zodpovídá: všichni vedoucí odborů</w:t>
      </w:r>
      <w:r w:rsidRPr="004800C8">
        <w:rPr>
          <w:rFonts w:ascii="Times New Roman" w:hAnsi="Times New Roman"/>
          <w:sz w:val="24"/>
          <w:szCs w:val="24"/>
        </w:rPr>
        <w:br/>
      </w:r>
      <w:r>
        <w:br/>
      </w:r>
      <w: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92D3F" w:rsidRPr="00E97D7C" w:rsidRDefault="00092D3F" w:rsidP="00092D3F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092D3F" w:rsidRPr="00E97D7C" w:rsidRDefault="00092D3F" w:rsidP="00092D3F">
      <w:pPr>
        <w:pStyle w:val="Bezmezer"/>
        <w:rPr>
          <w:rFonts w:ascii="Times New Roman" w:hAnsi="Times New Roman"/>
          <w:sz w:val="24"/>
          <w:szCs w:val="24"/>
        </w:rPr>
      </w:pPr>
    </w:p>
    <w:p w:rsidR="00092D3F" w:rsidRPr="00E97D7C" w:rsidRDefault="00092D3F" w:rsidP="00092D3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92D3F" w:rsidRPr="00E97D7C" w:rsidRDefault="00092D3F" w:rsidP="00092D3F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>Radislav Neubauer                                                                     Mgr. Radoslav Škarda</w:t>
      </w:r>
    </w:p>
    <w:p w:rsidR="00092D3F" w:rsidRDefault="00092D3F" w:rsidP="00092D3F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 starosta MO Plzeň 3                                                                  místostarosta MO Plzeň 3</w:t>
      </w:r>
    </w:p>
    <w:p w:rsidR="00092D3F" w:rsidRDefault="00092D3F" w:rsidP="00092D3F">
      <w:pPr>
        <w:pStyle w:val="Bezmezer"/>
        <w:rPr>
          <w:rFonts w:ascii="Times New Roman" w:hAnsi="Times New Roman"/>
          <w:sz w:val="24"/>
          <w:szCs w:val="24"/>
        </w:rPr>
      </w:pPr>
    </w:p>
    <w:p w:rsidR="00092D3F" w:rsidRDefault="00092D3F"/>
    <w:sectPr w:rsidR="00092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3F" w:rsidRDefault="00092D3F">
      <w:pPr>
        <w:spacing w:after="0" w:line="240" w:lineRule="auto"/>
      </w:pPr>
      <w:r>
        <w:separator/>
      </w:r>
    </w:p>
  </w:endnote>
  <w:endnote w:type="continuationSeparator" w:id="0">
    <w:p w:rsidR="00092D3F" w:rsidRDefault="0009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2D3F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3F" w:rsidRDefault="00092D3F">
      <w:pPr>
        <w:spacing w:after="0" w:line="240" w:lineRule="auto"/>
      </w:pPr>
      <w:r>
        <w:separator/>
      </w:r>
    </w:p>
  </w:footnote>
  <w:footnote w:type="continuationSeparator" w:id="0">
    <w:p w:rsidR="00092D3F" w:rsidRDefault="0009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2D3F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092D3F">
    <w:pPr>
      <w:pStyle w:val="Zhlav"/>
      <w:rPr>
        <w:i/>
      </w:rPr>
    </w:pPr>
    <w:r>
      <w:rPr>
        <w:i/>
      </w:rPr>
      <w:t>Ćíslo ZMO: 17</w:t>
    </w:r>
  </w:p>
  <w:p w:rsidR="00000000" w:rsidRDefault="00092D3F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 24. 4.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F"/>
    <w:rsid w:val="000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D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092D3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92D3F"/>
    <w:rPr>
      <w:b/>
      <w:bCs/>
      <w:sz w:val="24"/>
      <w:szCs w:val="24"/>
    </w:rPr>
  </w:style>
  <w:style w:type="paragraph" w:styleId="Bezmezer">
    <w:name w:val="No Spacing"/>
    <w:uiPriority w:val="1"/>
    <w:qFormat/>
    <w:rsid w:val="00092D3F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092D3F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092D3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092D3F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092D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D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092D3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92D3F"/>
    <w:rPr>
      <w:b/>
      <w:bCs/>
      <w:sz w:val="24"/>
      <w:szCs w:val="24"/>
    </w:rPr>
  </w:style>
  <w:style w:type="paragraph" w:styleId="Bezmezer">
    <w:name w:val="No Spacing"/>
    <w:uiPriority w:val="1"/>
    <w:qFormat/>
    <w:rsid w:val="00092D3F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092D3F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092D3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092D3F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092D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2017-04-26T13:32:00Z</dcterms:created>
  <dcterms:modified xsi:type="dcterms:W3CDTF">2017-04-26T13:33:00Z</dcterms:modified>
</cp:coreProperties>
</file>