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B8" w:rsidRDefault="009677B8" w:rsidP="009677B8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9677B8" w:rsidRPr="009677B8" w:rsidRDefault="009677B8" w:rsidP="009677B8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26/2017</w:t>
      </w:r>
      <w:bookmarkStart w:id="0" w:name="_GoBack"/>
      <w:bookmarkEnd w:id="0"/>
    </w:p>
    <w:p w:rsidR="009677B8" w:rsidRDefault="009677B8" w:rsidP="009677B8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9677B8" w:rsidRPr="00E65BD4" w:rsidRDefault="009677B8" w:rsidP="009677B8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>Mat. EAP/1: k návrhu starosty MO Plzeň 2 – Slovany ve věci návrhu Vyhlášky statutárního města Plzně č. …/2017, o stanovení koeficientu pro výpočet daně z nemovitých věcí v roce 2018 a o změně vyhlášky statutárního města Plzně č. 2/2004, o místním poplatku za užívání veřejného prostranství, ve znění vyhlášek statutárního města Plzně č. 7/2004, 10/2005, 16/2005, 9/2006, 8/2010, 4/2011, 1/2012, 8/2012, 8/2013 a 6/2016</w:t>
      </w:r>
    </w:p>
    <w:p w:rsidR="009677B8" w:rsidRPr="00E65BD4" w:rsidRDefault="009677B8" w:rsidP="009677B8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9677B8" w:rsidRPr="00E65BD4" w:rsidRDefault="009677B8" w:rsidP="009677B8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9677B8" w:rsidRDefault="009677B8" w:rsidP="009677B8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 w:rsidRPr="00E82C16">
        <w:rPr>
          <w:b/>
          <w:bCs/>
          <w:szCs w:val="24"/>
        </w:rPr>
        <w:t>I.</w:t>
      </w:r>
      <w:r w:rsidRPr="00E82C16">
        <w:rPr>
          <w:b/>
          <w:bCs/>
          <w:szCs w:val="24"/>
        </w:rPr>
        <w:tab/>
        <w:t>b e r e   n a   v ě d o m í</w:t>
      </w:r>
      <w:proofErr w:type="gramEnd"/>
    </w:p>
    <w:p w:rsidR="009677B8" w:rsidRDefault="009677B8" w:rsidP="009677B8">
      <w:pPr>
        <w:tabs>
          <w:tab w:val="left" w:pos="360"/>
          <w:tab w:val="left" w:pos="709"/>
        </w:tabs>
        <w:ind w:left="709" w:hanging="709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 w:rsidRPr="009C6112">
        <w:rPr>
          <w:bCs/>
          <w:szCs w:val="24"/>
        </w:rPr>
        <w:t>a)</w:t>
      </w:r>
      <w:r>
        <w:rPr>
          <w:bCs/>
          <w:szCs w:val="24"/>
        </w:rPr>
        <w:tab/>
        <w:t>návrh Vyhlášky statutárního města Plzně č. …/2017, o stanovení koeficientu pro výpočet daně z nemovitých věcí v roce 2018, s účinností od 1. 1. 2018</w:t>
      </w:r>
    </w:p>
    <w:p w:rsidR="009677B8" w:rsidRDefault="009677B8" w:rsidP="009677B8">
      <w:pPr>
        <w:tabs>
          <w:tab w:val="left" w:pos="360"/>
          <w:tab w:val="left" w:pos="709"/>
        </w:tabs>
        <w:ind w:left="709" w:hanging="709"/>
        <w:jc w:val="both"/>
        <w:rPr>
          <w:bCs/>
          <w:szCs w:val="24"/>
        </w:rPr>
      </w:pPr>
    </w:p>
    <w:p w:rsidR="009677B8" w:rsidRDefault="009677B8" w:rsidP="009677B8">
      <w:pPr>
        <w:tabs>
          <w:tab w:val="left" w:pos="360"/>
          <w:tab w:val="left" w:pos="709"/>
        </w:tabs>
        <w:ind w:left="709" w:hanging="709"/>
        <w:jc w:val="both"/>
        <w:rPr>
          <w:bCs/>
          <w:szCs w:val="24"/>
        </w:rPr>
      </w:pPr>
      <w:r>
        <w:rPr>
          <w:bCs/>
          <w:szCs w:val="24"/>
        </w:rPr>
        <w:tab/>
        <w:t>b)</w:t>
      </w:r>
      <w:r>
        <w:rPr>
          <w:bCs/>
          <w:szCs w:val="24"/>
        </w:rPr>
        <w:tab/>
        <w:t xml:space="preserve">návrh Vyhlášky statutárního města Plzně č. …/2017, o změně vyhlášky statutárního města </w:t>
      </w:r>
      <w:proofErr w:type="gramStart"/>
      <w:r>
        <w:rPr>
          <w:bCs/>
          <w:szCs w:val="24"/>
        </w:rPr>
        <w:t>Plzně  č.</w:t>
      </w:r>
      <w:proofErr w:type="gramEnd"/>
      <w:r>
        <w:rPr>
          <w:bCs/>
          <w:szCs w:val="24"/>
        </w:rPr>
        <w:t xml:space="preserve"> 2/2004, o místním poplatku za užívání veřejného prostranství, ve znění vyhlášek statutárního města Plzně č. 7/2004, 10/2005, 16/2005, 9/2006, 8/2010, 4/2011, 1/2012, 8/2012, 8/2013 a 6/2016, s účinností od 1. 1. 2018</w:t>
      </w:r>
    </w:p>
    <w:p w:rsidR="009677B8" w:rsidRDefault="009677B8" w:rsidP="009677B8">
      <w:pPr>
        <w:tabs>
          <w:tab w:val="left" w:pos="360"/>
          <w:tab w:val="left" w:pos="709"/>
        </w:tabs>
        <w:jc w:val="both"/>
        <w:rPr>
          <w:bCs/>
          <w:szCs w:val="24"/>
        </w:rPr>
      </w:pPr>
    </w:p>
    <w:p w:rsidR="009677B8" w:rsidRDefault="009677B8" w:rsidP="009677B8">
      <w:pPr>
        <w:tabs>
          <w:tab w:val="left" w:pos="360"/>
          <w:tab w:val="left" w:pos="709"/>
        </w:tabs>
        <w:ind w:left="709" w:hanging="709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s o u h l a s í</w:t>
      </w:r>
      <w:proofErr w:type="gramEnd"/>
      <w:r>
        <w:rPr>
          <w:b/>
          <w:bCs/>
          <w:szCs w:val="24"/>
        </w:rPr>
        <w:t xml:space="preserve"> </w:t>
      </w:r>
    </w:p>
    <w:p w:rsidR="009677B8" w:rsidRDefault="009677B8" w:rsidP="009677B8">
      <w:pPr>
        <w:tabs>
          <w:tab w:val="left" w:pos="360"/>
          <w:tab w:val="left" w:pos="709"/>
        </w:tabs>
        <w:ind w:left="709" w:hanging="709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 w:rsidRPr="009C6112">
        <w:rPr>
          <w:bCs/>
          <w:szCs w:val="24"/>
        </w:rPr>
        <w:t>a)</w:t>
      </w:r>
      <w:r>
        <w:rPr>
          <w:bCs/>
          <w:szCs w:val="24"/>
        </w:rPr>
        <w:tab/>
      </w:r>
      <w:r w:rsidRPr="009C6112">
        <w:rPr>
          <w:b/>
          <w:bCs/>
          <w:szCs w:val="24"/>
        </w:rPr>
        <w:t>s návrhem Vyhlášky statutárního města Plzně č. …/2017</w:t>
      </w:r>
      <w:r>
        <w:rPr>
          <w:bCs/>
          <w:szCs w:val="24"/>
        </w:rPr>
        <w:t>, o stanovení koeficientu pro výpočet daně z nemovitých věcí v roce 2018, s účinností od 1. 1. 2018</w:t>
      </w:r>
    </w:p>
    <w:p w:rsidR="009677B8" w:rsidRDefault="009677B8" w:rsidP="009677B8">
      <w:pPr>
        <w:tabs>
          <w:tab w:val="left" w:pos="360"/>
          <w:tab w:val="left" w:pos="709"/>
        </w:tabs>
        <w:ind w:left="709" w:hanging="709"/>
        <w:jc w:val="both"/>
        <w:rPr>
          <w:bCs/>
          <w:szCs w:val="24"/>
        </w:rPr>
      </w:pPr>
    </w:p>
    <w:p w:rsidR="009677B8" w:rsidRDefault="009677B8" w:rsidP="009677B8">
      <w:pPr>
        <w:tabs>
          <w:tab w:val="left" w:pos="360"/>
          <w:tab w:val="left" w:pos="709"/>
        </w:tabs>
        <w:ind w:left="709" w:hanging="709"/>
        <w:jc w:val="both"/>
        <w:rPr>
          <w:bCs/>
          <w:szCs w:val="24"/>
        </w:rPr>
      </w:pPr>
      <w:r>
        <w:rPr>
          <w:bCs/>
          <w:szCs w:val="24"/>
        </w:rPr>
        <w:tab/>
        <w:t>b)</w:t>
      </w:r>
      <w:r>
        <w:rPr>
          <w:bCs/>
          <w:szCs w:val="24"/>
        </w:rPr>
        <w:tab/>
      </w:r>
      <w:r w:rsidRPr="009C6112">
        <w:rPr>
          <w:b/>
          <w:bCs/>
          <w:szCs w:val="24"/>
        </w:rPr>
        <w:t>s návrhem Vyhlášky statutárního města Plzně č. …/2017</w:t>
      </w:r>
      <w:r>
        <w:rPr>
          <w:bCs/>
          <w:szCs w:val="24"/>
        </w:rPr>
        <w:t>, o změně vyhlášky statutárního města Plzně č. 2/2004, o místním poplatku za užívání veřejného prostranství, ve znění vyhlášek statutárního města Plzně č. 7/2004, 10/2005, 16/2005, 9/2006, 8/2010, 4/2011, 1/2012, 8/2012, 8/2013 a 6/2016, s účinností od 1. 1. 2018</w:t>
      </w:r>
    </w:p>
    <w:p w:rsidR="009677B8" w:rsidRDefault="009677B8" w:rsidP="009677B8">
      <w:pPr>
        <w:tabs>
          <w:tab w:val="left" w:pos="360"/>
          <w:tab w:val="left" w:pos="709"/>
        </w:tabs>
        <w:ind w:left="709" w:hanging="709"/>
        <w:jc w:val="both"/>
        <w:rPr>
          <w:b/>
          <w:bCs/>
          <w:szCs w:val="24"/>
        </w:rPr>
      </w:pPr>
    </w:p>
    <w:p w:rsidR="009677B8" w:rsidRDefault="009677B8" w:rsidP="009677B8">
      <w:pPr>
        <w:tabs>
          <w:tab w:val="left" w:pos="360"/>
          <w:tab w:val="left" w:pos="709"/>
        </w:tabs>
        <w:ind w:left="709" w:hanging="709"/>
        <w:jc w:val="both"/>
        <w:rPr>
          <w:b/>
          <w:bCs/>
          <w:szCs w:val="24"/>
        </w:rPr>
      </w:pPr>
      <w:r>
        <w:rPr>
          <w:b/>
          <w:bCs/>
          <w:szCs w:val="24"/>
        </w:rPr>
        <w:t>III.</w:t>
      </w:r>
      <w:r>
        <w:rPr>
          <w:b/>
          <w:bCs/>
          <w:szCs w:val="24"/>
        </w:rPr>
        <w:tab/>
        <w:t>u k l á d á</w:t>
      </w:r>
    </w:p>
    <w:p w:rsidR="009677B8" w:rsidRDefault="009677B8" w:rsidP="009677B8">
      <w:pPr>
        <w:tabs>
          <w:tab w:val="left" w:pos="360"/>
          <w:tab w:val="left" w:pos="709"/>
        </w:tabs>
        <w:ind w:left="709" w:hanging="709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starostovi MO Plzeň 2 – Slovany</w:t>
      </w:r>
    </w:p>
    <w:p w:rsidR="009677B8" w:rsidRDefault="009677B8" w:rsidP="009677B8">
      <w:pPr>
        <w:tabs>
          <w:tab w:val="left" w:pos="360"/>
          <w:tab w:val="left" w:pos="709"/>
        </w:tabs>
        <w:ind w:left="709" w:hanging="709"/>
        <w:jc w:val="both"/>
        <w:rPr>
          <w:bCs/>
          <w:szCs w:val="24"/>
        </w:rPr>
      </w:pPr>
      <w:r>
        <w:rPr>
          <w:bCs/>
          <w:szCs w:val="24"/>
        </w:rPr>
        <w:tab/>
        <w:t>předložit materiál dle bodu II. odst. a) a b) k projednání v orgánech města Plzně</w:t>
      </w:r>
    </w:p>
    <w:p w:rsidR="009677B8" w:rsidRDefault="009677B8" w:rsidP="009677B8">
      <w:pPr>
        <w:tabs>
          <w:tab w:val="left" w:pos="360"/>
          <w:tab w:val="left" w:pos="709"/>
          <w:tab w:val="left" w:pos="6237"/>
        </w:tabs>
        <w:ind w:left="709" w:hanging="709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termín: ihned </w:t>
      </w:r>
    </w:p>
    <w:p w:rsidR="009677B8" w:rsidRPr="001F774B" w:rsidRDefault="009677B8" w:rsidP="009677B8">
      <w:pPr>
        <w:tabs>
          <w:tab w:val="left" w:pos="360"/>
          <w:tab w:val="left" w:pos="709"/>
          <w:tab w:val="left" w:pos="6237"/>
        </w:tabs>
        <w:ind w:left="709" w:hanging="709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proofErr w:type="spellStart"/>
      <w:r>
        <w:rPr>
          <w:bCs/>
          <w:szCs w:val="24"/>
        </w:rPr>
        <w:t>zodp</w:t>
      </w:r>
      <w:proofErr w:type="spellEnd"/>
      <w:r>
        <w:rPr>
          <w:bCs/>
          <w:szCs w:val="24"/>
        </w:rPr>
        <w:t xml:space="preserve">.: vedoucí odboru </w:t>
      </w:r>
      <w:proofErr w:type="spellStart"/>
      <w:r>
        <w:rPr>
          <w:bCs/>
          <w:szCs w:val="24"/>
        </w:rPr>
        <w:t>EaP</w:t>
      </w:r>
      <w:proofErr w:type="spellEnd"/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9677B8">
      <w:rPr>
        <w:i/>
        <w:iCs/>
      </w:rPr>
      <w:t>18.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9677B8">
      <w:rPr>
        <w:i/>
        <w:iCs/>
      </w:rPr>
      <w:t xml:space="preserve"> 20. 6. 2017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9677B8">
      <w:rPr>
        <w:i/>
        <w:iCs/>
      </w:rPr>
      <w:t xml:space="preserve"> EAP/1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694ADC"/>
    <w:rsid w:val="008739E4"/>
    <w:rsid w:val="008A1355"/>
    <w:rsid w:val="009677B8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2017-06-21T11:34:00Z</dcterms:created>
  <dcterms:modified xsi:type="dcterms:W3CDTF">2017-06-21T11:34:00Z</dcterms:modified>
</cp:coreProperties>
</file>