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0" w:rsidRPr="00FF5594" w:rsidRDefault="00162150" w:rsidP="00162150">
      <w:pPr>
        <w:pStyle w:val="nadpcent"/>
        <w:rPr>
          <w:lang w:val="cs-CZ"/>
        </w:rPr>
      </w:pPr>
      <w:r w:rsidRPr="00FF5594">
        <w:t>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162150" w:rsidRPr="00FF5594" w:rsidTr="00AC638E">
        <w:tc>
          <w:tcPr>
            <w:tcW w:w="570" w:type="dxa"/>
            <w:hideMark/>
          </w:tcPr>
          <w:p w:rsidR="00162150" w:rsidRPr="00FF5594" w:rsidRDefault="00162150" w:rsidP="00AC638E">
            <w:pPr>
              <w:pStyle w:val="vlevo"/>
            </w:pPr>
            <w:r w:rsidRPr="00FF5594">
              <w:t>č.:</w:t>
            </w:r>
          </w:p>
        </w:tc>
        <w:tc>
          <w:tcPr>
            <w:tcW w:w="3691" w:type="dxa"/>
          </w:tcPr>
          <w:p w:rsidR="00162150" w:rsidRPr="00FF5594" w:rsidRDefault="00162150" w:rsidP="00AC638E">
            <w:pPr>
              <w:pStyle w:val="vlevo"/>
            </w:pPr>
            <w:r w:rsidRPr="00FF5594">
              <w:t>74</w:t>
            </w:r>
          </w:p>
        </w:tc>
        <w:tc>
          <w:tcPr>
            <w:tcW w:w="1092" w:type="dxa"/>
            <w:hideMark/>
          </w:tcPr>
          <w:p w:rsidR="00162150" w:rsidRPr="00FF5594" w:rsidRDefault="00162150" w:rsidP="00AC638E">
            <w:pPr>
              <w:pStyle w:val="vlevo"/>
            </w:pPr>
            <w:r w:rsidRPr="00FF5594">
              <w:t xml:space="preserve">ze dne: </w:t>
            </w:r>
          </w:p>
        </w:tc>
        <w:tc>
          <w:tcPr>
            <w:tcW w:w="3260" w:type="dxa"/>
            <w:hideMark/>
          </w:tcPr>
          <w:p w:rsidR="00162150" w:rsidRPr="00FF5594" w:rsidRDefault="00162150" w:rsidP="00AC638E">
            <w:pPr>
              <w:pStyle w:val="vlevo"/>
            </w:pPr>
            <w:r w:rsidRPr="00FF5594">
              <w:t>27. 11. 2017</w:t>
            </w:r>
          </w:p>
        </w:tc>
      </w:tr>
    </w:tbl>
    <w:p w:rsidR="00162150" w:rsidRPr="00FF5594" w:rsidRDefault="00162150" w:rsidP="00162150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162150" w:rsidRPr="00FF5594" w:rsidTr="00AC638E">
        <w:trPr>
          <w:cantSplit/>
        </w:trPr>
        <w:tc>
          <w:tcPr>
            <w:tcW w:w="1275" w:type="dxa"/>
            <w:hideMark/>
          </w:tcPr>
          <w:p w:rsidR="00162150" w:rsidRPr="00FF5594" w:rsidRDefault="00162150" w:rsidP="00AC638E">
            <w:pPr>
              <w:pStyle w:val="vlevo"/>
            </w:pPr>
            <w:r w:rsidRPr="00FF5594">
              <w:t>Ve věci:</w:t>
            </w:r>
          </w:p>
        </w:tc>
        <w:tc>
          <w:tcPr>
            <w:tcW w:w="7338" w:type="dxa"/>
            <w:hideMark/>
          </w:tcPr>
          <w:p w:rsidR="00162150" w:rsidRPr="00FF5594" w:rsidRDefault="00162150" w:rsidP="00AC638E">
            <w:pPr>
              <w:pStyle w:val="vlevo"/>
            </w:pPr>
            <w:r w:rsidRPr="00FF5594">
              <w:t>Zánik mandátu a vznik nového mandátu člena Zastupitelstva MO Plzeň 3</w:t>
            </w:r>
          </w:p>
        </w:tc>
      </w:tr>
    </w:tbl>
    <w:p w:rsidR="00162150" w:rsidRPr="00FF5594" w:rsidRDefault="00162150" w:rsidP="00162150">
      <w:pPr>
        <w:pStyle w:val="vlevo"/>
      </w:pPr>
      <w:r>
        <w:rPr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155574</wp:posOffset>
                </wp:positionV>
                <wp:extent cx="5743575" cy="0"/>
                <wp:effectExtent l="0" t="0" r="9525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2.25pt" to="44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Du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" o:allowincell="f"/>
            </w:pict>
          </mc:Fallback>
        </mc:AlternateContent>
      </w:r>
      <w:r w:rsidRPr="00FF5594">
        <w:t>______</w:t>
      </w:r>
    </w:p>
    <w:p w:rsidR="00162150" w:rsidRPr="00FF5594" w:rsidRDefault="00162150" w:rsidP="00162150">
      <w:pPr>
        <w:pStyle w:val="vlevot"/>
      </w:pPr>
      <w:r w:rsidRPr="00FF5594">
        <w:t>Zastupitelstvo městského obvodu Plzeň 3</w:t>
      </w:r>
    </w:p>
    <w:p w:rsidR="00162150" w:rsidRPr="00FF5594" w:rsidRDefault="00162150" w:rsidP="00162150">
      <w:pPr>
        <w:pStyle w:val="vlevo"/>
      </w:pPr>
    </w:p>
    <w:p w:rsidR="00162150" w:rsidRPr="00FF5594" w:rsidRDefault="00162150" w:rsidP="00162150">
      <w:pPr>
        <w:rPr>
          <w:rFonts w:ascii="Times New Roman" w:hAnsi="Times New Roman"/>
          <w:b/>
          <w:sz w:val="24"/>
          <w:szCs w:val="24"/>
        </w:rPr>
      </w:pPr>
      <w:r w:rsidRPr="00FF5594">
        <w:rPr>
          <w:rFonts w:ascii="Times New Roman" w:hAnsi="Times New Roman"/>
          <w:b/>
          <w:sz w:val="24"/>
          <w:szCs w:val="24"/>
        </w:rPr>
        <w:t xml:space="preserve">b e r e     n a     v ě d o m í </w:t>
      </w:r>
    </w:p>
    <w:p w:rsidR="00162150" w:rsidRPr="00FF5594" w:rsidRDefault="00162150" w:rsidP="00162150">
      <w:pPr>
        <w:pStyle w:val="Bezmezer"/>
        <w:rPr>
          <w:rFonts w:ascii="Times New Roman" w:hAnsi="Times New Roman"/>
          <w:sz w:val="24"/>
        </w:rPr>
      </w:pPr>
      <w:r w:rsidRPr="00FF5594">
        <w:rPr>
          <w:rFonts w:ascii="Times New Roman" w:hAnsi="Times New Roman"/>
          <w:sz w:val="24"/>
        </w:rPr>
        <w:t xml:space="preserve">1) rezignaci Mgr. Václava Chaloupky na mandát člena Zastupitelstva městského obvodu Plzeň 3   </w:t>
      </w:r>
    </w:p>
    <w:p w:rsidR="00162150" w:rsidRPr="00FF5594" w:rsidRDefault="00162150" w:rsidP="00162150">
      <w:pPr>
        <w:pStyle w:val="Bezmezer"/>
        <w:jc w:val="both"/>
        <w:rPr>
          <w:rFonts w:ascii="Times New Roman" w:hAnsi="Times New Roman"/>
          <w:sz w:val="24"/>
        </w:rPr>
      </w:pPr>
      <w:r w:rsidRPr="00FF5594">
        <w:rPr>
          <w:rFonts w:ascii="Times New Roman" w:hAnsi="Times New Roman"/>
          <w:sz w:val="24"/>
        </w:rPr>
        <w:t xml:space="preserve">(dále jen ZMO Plzeň 3) podanou starostovi městského obvodu Plzeň 3 dne 21. 11. 2017 </w:t>
      </w:r>
      <w:r w:rsidRPr="00FF5594">
        <w:rPr>
          <w:rFonts w:ascii="Times New Roman" w:hAnsi="Times New Roman"/>
          <w:sz w:val="24"/>
        </w:rPr>
        <w:br/>
        <w:t xml:space="preserve">(viz příloha č. 1 tohoto usnesení); tímto dnem dle ustanovení § 55, odst. 2, písm. b) zákona </w:t>
      </w:r>
      <w:r w:rsidRPr="00FF5594">
        <w:rPr>
          <w:rFonts w:ascii="Times New Roman" w:hAnsi="Times New Roman"/>
          <w:sz w:val="24"/>
        </w:rPr>
        <w:br/>
        <w:t>č. 491/2001 Sb. o volbách do zastupitelstev obcí (dále jen „zákon o volbách“) zanikl mandát člena ZMO Plzeň 3 Mgr. Václava Chaloupka</w:t>
      </w:r>
    </w:p>
    <w:p w:rsidR="00162150" w:rsidRPr="00FF5594" w:rsidRDefault="00162150" w:rsidP="00162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2) </w:t>
      </w:r>
      <w:r w:rsidRPr="00FF5594">
        <w:rPr>
          <w:rFonts w:ascii="Times New Roman" w:hAnsi="Times New Roman"/>
          <w:sz w:val="24"/>
          <w:szCs w:val="24"/>
        </w:rPr>
        <w:t>rezignaci MUDr. et Th. Mgr. Marcel Hájka, Ph.D., FICS. na postavení náhradníka z kandidátní listiny volební strany Občané patrioti podanou starostovi městského obvodu Plzeň 3 dne 21. 11. 2017 (viz příloha č. 2 tohoto usnesení); tímto dnem dle ustanovení § 57, písm. b) zákona o volbách zaniklo postavení náhradníka MUDr. et Th. Mgr. Marcelu Hájkovi, Ph.D.,FICS.</w:t>
      </w:r>
      <w:r>
        <w:rPr>
          <w:rFonts w:ascii="Times New Roman" w:hAnsi="Times New Roman"/>
          <w:sz w:val="24"/>
          <w:szCs w:val="24"/>
        </w:rPr>
        <w:br/>
      </w:r>
      <w:r w:rsidRPr="00FF5594">
        <w:rPr>
          <w:rFonts w:ascii="Times New Roman" w:hAnsi="Times New Roman"/>
          <w:sz w:val="24"/>
          <w:szCs w:val="24"/>
        </w:rPr>
        <w:br/>
        <w:t>3)  rezignaci pana Jana Konáše na postavení náhradníka z kandidátní listiny volební strany Občané patrioti podanou starostovi městského obvodu Plzeň 3 dne 21. 11. 2017 (viz příloha č. 3 tohoto usnesení); tímto dnem dle ustanovení § 57, písm. b) zákona o volbách zaniklo postavení náhradníka panu Janu Konášovi</w:t>
      </w:r>
    </w:p>
    <w:p w:rsidR="00162150" w:rsidRPr="00FF5594" w:rsidRDefault="00162150" w:rsidP="00162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594">
        <w:rPr>
          <w:rFonts w:ascii="Times New Roman" w:hAnsi="Times New Roman"/>
          <w:sz w:val="24"/>
          <w:szCs w:val="24"/>
        </w:rPr>
        <w:t xml:space="preserve">4) že dle ustanovení § 56, odst. 1) zákona o volbách vznikl dne 22. 11. 2017 mandát člena  ZMO Plzeň 3 panu Miloslavu Kreysovi, nar. </w:t>
      </w:r>
      <w:r>
        <w:rPr>
          <w:rFonts w:ascii="Times New Roman" w:hAnsi="Times New Roman"/>
          <w:sz w:val="24"/>
          <w:szCs w:val="24"/>
        </w:rPr>
        <w:t>XXXXXX</w:t>
      </w:r>
      <w:r w:rsidRPr="00FF5594">
        <w:rPr>
          <w:rFonts w:ascii="Times New Roman" w:hAnsi="Times New Roman"/>
          <w:sz w:val="24"/>
          <w:szCs w:val="24"/>
        </w:rPr>
        <w:t xml:space="preserve">, bytem Plzeň, </w:t>
      </w:r>
      <w:r>
        <w:rPr>
          <w:rFonts w:ascii="Times New Roman" w:hAnsi="Times New Roman"/>
          <w:sz w:val="24"/>
          <w:szCs w:val="24"/>
        </w:rPr>
        <w:t>XXXXXX</w:t>
      </w:r>
      <w:r w:rsidRPr="00FF5594">
        <w:rPr>
          <w:rFonts w:ascii="Times New Roman" w:hAnsi="Times New Roman"/>
          <w:sz w:val="24"/>
          <w:szCs w:val="24"/>
        </w:rPr>
        <w:t>, který nastupuje na uprázdněný mandát coby náhradník z kandidátní listiny volební strany Občané patrioti v pořadí podle § 45 odst. 5 zákona o volbách</w:t>
      </w:r>
    </w:p>
    <w:p w:rsidR="00162150" w:rsidRDefault="00162150" w:rsidP="00162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594">
        <w:rPr>
          <w:rFonts w:ascii="Times New Roman" w:hAnsi="Times New Roman"/>
          <w:sz w:val="24"/>
          <w:szCs w:val="24"/>
        </w:rPr>
        <w:t xml:space="preserve">5) že člen ZMO Plzeň 3 pan Miloslav Kreysa složil ve smyslu § 69 odst. 2,3 zákona </w:t>
      </w:r>
      <w:r w:rsidRPr="00FF5594">
        <w:rPr>
          <w:rFonts w:ascii="Times New Roman" w:hAnsi="Times New Roman"/>
          <w:sz w:val="24"/>
          <w:szCs w:val="24"/>
        </w:rPr>
        <w:br/>
        <w:t xml:space="preserve">č. 128/2000 Sb. o obcích předepsaný slib a náleží mu odměna dle § 72 a § 77 zákona </w:t>
      </w:r>
      <w:r w:rsidRPr="00FF5594">
        <w:rPr>
          <w:rFonts w:ascii="Times New Roman" w:hAnsi="Times New Roman"/>
          <w:sz w:val="24"/>
          <w:szCs w:val="24"/>
        </w:rPr>
        <w:br/>
        <w:t>č. 128/2000 Sb. o obcích. Tato odměna náleží zastupiteli Miloslavu Kreysovi na základě usnesení ZMO 3 č. 66 bod II, odstavec 2, ze dne 7. 11. 2014 ode d</w:t>
      </w:r>
      <w:r>
        <w:rPr>
          <w:rFonts w:ascii="Times New Roman" w:hAnsi="Times New Roman"/>
          <w:sz w:val="24"/>
          <w:szCs w:val="24"/>
        </w:rPr>
        <w:t>ne složení slibu člena ZMO Plzeň 3.</w:t>
      </w:r>
    </w:p>
    <w:p w:rsidR="00162150" w:rsidRDefault="00162150" w:rsidP="00162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(přílohy uloženy na Úřadu MO Plzeň 3)</w:t>
      </w:r>
      <w:bookmarkStart w:id="0" w:name="_GoBack"/>
      <w:bookmarkEnd w:id="0"/>
    </w:p>
    <w:p w:rsidR="00162150" w:rsidRPr="00E97D7C" w:rsidRDefault="00162150" w:rsidP="00162150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162150" w:rsidRPr="00E97D7C" w:rsidRDefault="00162150" w:rsidP="00162150">
      <w:pPr>
        <w:pStyle w:val="Bezmezer"/>
        <w:rPr>
          <w:rFonts w:ascii="Times New Roman" w:hAnsi="Times New Roman"/>
          <w:sz w:val="24"/>
          <w:szCs w:val="24"/>
        </w:rPr>
      </w:pPr>
    </w:p>
    <w:p w:rsidR="00162150" w:rsidRPr="00E97D7C" w:rsidRDefault="00162150" w:rsidP="001621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62150" w:rsidRPr="00E97D7C" w:rsidRDefault="00162150" w:rsidP="00162150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162150" w:rsidP="00162150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</w:p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50" w:rsidRDefault="00162150">
      <w:r>
        <w:separator/>
      </w:r>
    </w:p>
  </w:endnote>
  <w:endnote w:type="continuationSeparator" w:id="0">
    <w:p w:rsidR="00162150" w:rsidRDefault="0016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50" w:rsidRDefault="00162150">
      <w:r>
        <w:separator/>
      </w:r>
    </w:p>
  </w:footnote>
  <w:footnote w:type="continuationSeparator" w:id="0">
    <w:p w:rsidR="00162150" w:rsidRDefault="0016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162150">
      <w:rPr>
        <w:i/>
      </w:rPr>
      <w:t>21.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162150">
      <w:rPr>
        <w:i/>
      </w:rPr>
      <w:t>27.11.2017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0"/>
    <w:rsid w:val="00162150"/>
    <w:rsid w:val="002908FC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62150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6215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162150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162150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paragraph" w:customStyle="1" w:styleId="vlevot">
    <w:name w:val="vlevot"/>
    <w:basedOn w:val="vlevo"/>
    <w:autoRedefine/>
    <w:rsid w:val="00162150"/>
    <w:rPr>
      <w:b/>
    </w:rPr>
  </w:style>
  <w:style w:type="character" w:customStyle="1" w:styleId="vlevoChar">
    <w:name w:val="vlevo Char"/>
    <w:link w:val="vlevo"/>
    <w:locked/>
    <w:rsid w:val="00162150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62150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6215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162150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162150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paragraph" w:customStyle="1" w:styleId="vlevot">
    <w:name w:val="vlevot"/>
    <w:basedOn w:val="vlevo"/>
    <w:autoRedefine/>
    <w:rsid w:val="00162150"/>
    <w:rPr>
      <w:b/>
    </w:rPr>
  </w:style>
  <w:style w:type="character" w:customStyle="1" w:styleId="vlevoChar">
    <w:name w:val="vlevo Char"/>
    <w:link w:val="vlevo"/>
    <w:locked/>
    <w:rsid w:val="00162150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4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2017-11-29T12:26:00Z</dcterms:created>
  <dcterms:modified xsi:type="dcterms:W3CDTF">2017-11-29T12:30:00Z</dcterms:modified>
</cp:coreProperties>
</file>