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56" w:rsidRDefault="00E53156" w:rsidP="00E53156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usnesení</w:t>
      </w:r>
    </w:p>
    <w:tbl>
      <w:tblPr>
        <w:tblW w:w="128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86"/>
        <w:gridCol w:w="4919"/>
        <w:gridCol w:w="3827"/>
      </w:tblGrid>
      <w:tr w:rsidR="00E53156" w:rsidTr="00630708">
        <w:tc>
          <w:tcPr>
            <w:tcW w:w="567" w:type="dxa"/>
          </w:tcPr>
          <w:p w:rsidR="00E53156" w:rsidRDefault="00E53156" w:rsidP="00630708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E53156" w:rsidRDefault="00E53156" w:rsidP="00630708">
            <w:pPr>
              <w:pStyle w:val="vlevo"/>
            </w:pPr>
            <w:r>
              <w:t>15</w:t>
            </w:r>
          </w:p>
        </w:tc>
        <w:tc>
          <w:tcPr>
            <w:tcW w:w="4919" w:type="dxa"/>
          </w:tcPr>
          <w:p w:rsidR="00E53156" w:rsidRDefault="00E53156" w:rsidP="00630708">
            <w:pPr>
              <w:pStyle w:val="vlevo"/>
            </w:pPr>
            <w:r>
              <w:t xml:space="preserve">                                    ze dne: 26. 2. 2018</w:t>
            </w:r>
          </w:p>
        </w:tc>
        <w:tc>
          <w:tcPr>
            <w:tcW w:w="3827" w:type="dxa"/>
          </w:tcPr>
          <w:p w:rsidR="00E53156" w:rsidRDefault="00E53156" w:rsidP="00630708">
            <w:pPr>
              <w:pStyle w:val="vlevo"/>
            </w:pPr>
          </w:p>
        </w:tc>
      </w:tr>
      <w:tr w:rsidR="00E53156" w:rsidTr="00630708">
        <w:tc>
          <w:tcPr>
            <w:tcW w:w="567" w:type="dxa"/>
          </w:tcPr>
          <w:p w:rsidR="00E53156" w:rsidRDefault="00E53156" w:rsidP="00630708">
            <w:pPr>
              <w:pStyle w:val="vlevo"/>
            </w:pPr>
          </w:p>
        </w:tc>
        <w:tc>
          <w:tcPr>
            <w:tcW w:w="3586" w:type="dxa"/>
          </w:tcPr>
          <w:p w:rsidR="00E53156" w:rsidRDefault="00E53156" w:rsidP="00630708">
            <w:pPr>
              <w:pStyle w:val="vlevo"/>
            </w:pPr>
          </w:p>
        </w:tc>
        <w:tc>
          <w:tcPr>
            <w:tcW w:w="4919" w:type="dxa"/>
          </w:tcPr>
          <w:p w:rsidR="00E53156" w:rsidRDefault="00E53156" w:rsidP="00630708">
            <w:pPr>
              <w:pStyle w:val="vlevo"/>
            </w:pPr>
          </w:p>
        </w:tc>
        <w:tc>
          <w:tcPr>
            <w:tcW w:w="3827" w:type="dxa"/>
          </w:tcPr>
          <w:p w:rsidR="00E53156" w:rsidRDefault="00E53156" w:rsidP="00630708">
            <w:pPr>
              <w:pStyle w:val="vlevo"/>
            </w:pPr>
          </w:p>
        </w:tc>
      </w:tr>
    </w:tbl>
    <w:p w:rsidR="00E53156" w:rsidRDefault="00E53156" w:rsidP="00E53156">
      <w:pPr>
        <w:pStyle w:val="Paragrafneslovan"/>
      </w:pPr>
    </w:p>
    <w:tbl>
      <w:tblPr>
        <w:tblW w:w="24882" w:type="dxa"/>
        <w:tblLayout w:type="fixed"/>
        <w:tblLook w:val="0000" w:firstRow="0" w:lastRow="0" w:firstColumn="0" w:lastColumn="0" w:noHBand="0" w:noVBand="0"/>
      </w:tblPr>
      <w:tblGrid>
        <w:gridCol w:w="9072"/>
        <w:gridCol w:w="7905"/>
        <w:gridCol w:w="7905"/>
      </w:tblGrid>
      <w:tr w:rsidR="00E53156" w:rsidTr="00630708">
        <w:trPr>
          <w:cantSplit/>
        </w:trPr>
        <w:tc>
          <w:tcPr>
            <w:tcW w:w="9072" w:type="dxa"/>
          </w:tcPr>
          <w:p w:rsidR="00E53156" w:rsidRDefault="00E53156" w:rsidP="00630708">
            <w:pPr>
              <w:pStyle w:val="vlevo"/>
            </w:pPr>
            <w:r>
              <w:t>ve věci: Poskytnutí a neposkytnutí dotací z dotačního programu č. 6 „Sdružuj se, buď aktivní“ z rozpočtu MO Plzeň 3 v roce 2018</w:t>
            </w:r>
          </w:p>
        </w:tc>
        <w:tc>
          <w:tcPr>
            <w:tcW w:w="7905" w:type="dxa"/>
            <w:vAlign w:val="bottom"/>
          </w:tcPr>
          <w:p w:rsidR="00E53156" w:rsidRDefault="00E53156" w:rsidP="00630708">
            <w:pPr>
              <w:jc w:val="both"/>
            </w:pPr>
          </w:p>
        </w:tc>
        <w:tc>
          <w:tcPr>
            <w:tcW w:w="7905" w:type="dxa"/>
          </w:tcPr>
          <w:p w:rsidR="00E53156" w:rsidRDefault="00E53156" w:rsidP="00630708">
            <w:pPr>
              <w:pStyle w:val="Zhlav"/>
            </w:pPr>
          </w:p>
        </w:tc>
      </w:tr>
    </w:tbl>
    <w:p w:rsidR="00E53156" w:rsidRDefault="00E53156" w:rsidP="00E53156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1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" o:allowincell="f"/>
            </w:pict>
          </mc:Fallback>
        </mc:AlternateContent>
      </w:r>
    </w:p>
    <w:p w:rsidR="00E53156" w:rsidRDefault="00E53156" w:rsidP="00E53156">
      <w:pPr>
        <w:pStyle w:val="vlevo"/>
      </w:pPr>
    </w:p>
    <w:p w:rsidR="00E53156" w:rsidRDefault="00E53156" w:rsidP="00E53156">
      <w:pPr>
        <w:pStyle w:val="Nadpis2"/>
      </w:pPr>
      <w:r>
        <w:t>Zastupitelstvo městského obvodu Plzeň 3</w:t>
      </w:r>
    </w:p>
    <w:p w:rsidR="00E53156" w:rsidRPr="002405CC" w:rsidRDefault="00E53156" w:rsidP="00E53156">
      <w:pPr>
        <w:rPr>
          <w:lang w:eastAsia="cs-CZ"/>
        </w:rPr>
      </w:pPr>
    </w:p>
    <w:p w:rsidR="00E53156" w:rsidRDefault="00E53156" w:rsidP="00E53156">
      <w:pPr>
        <w:pStyle w:val="Nadpis2"/>
      </w:pPr>
      <w:r>
        <w:t>I.    b e r e    n a   v ě d o m í</w:t>
      </w:r>
    </w:p>
    <w:p w:rsidR="00E53156" w:rsidRDefault="00E53156" w:rsidP="00E53156">
      <w:pPr>
        <w:jc w:val="both"/>
      </w:pPr>
      <w:r>
        <w:tab/>
      </w:r>
    </w:p>
    <w:p w:rsidR="00E53156" w:rsidRPr="002405CC" w:rsidRDefault="00E53156" w:rsidP="00E5315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405CC">
        <w:rPr>
          <w:rFonts w:ascii="Times New Roman" w:hAnsi="Times New Roman"/>
          <w:sz w:val="24"/>
          <w:szCs w:val="24"/>
        </w:rPr>
        <w:t>1.</w:t>
      </w:r>
      <w:r>
        <w:t xml:space="preserve"> </w:t>
      </w:r>
      <w:r w:rsidRPr="002405CC">
        <w:rPr>
          <w:rFonts w:ascii="Times New Roman" w:hAnsi="Times New Roman"/>
          <w:sz w:val="24"/>
          <w:szCs w:val="24"/>
        </w:rPr>
        <w:t xml:space="preserve">Usnesení RMO 3 č. 25 ze dne 12. 2. 2018 </w:t>
      </w:r>
    </w:p>
    <w:p w:rsidR="00E53156" w:rsidRPr="002405CC" w:rsidRDefault="00E53156" w:rsidP="00E5315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405CC">
        <w:rPr>
          <w:rFonts w:ascii="Times New Roman" w:hAnsi="Times New Roman"/>
          <w:sz w:val="24"/>
          <w:szCs w:val="24"/>
        </w:rPr>
        <w:t>2. Doručené žádosti o poskytnutí dotace z rozpočtu MO Plzeň 3 určené k projednání v ZMO Plzeň 3</w:t>
      </w:r>
    </w:p>
    <w:p w:rsidR="00E53156" w:rsidRDefault="00E53156" w:rsidP="00E53156"/>
    <w:tbl>
      <w:tblPr>
        <w:tblW w:w="95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845"/>
        <w:gridCol w:w="960"/>
        <w:gridCol w:w="2344"/>
        <w:gridCol w:w="960"/>
        <w:gridCol w:w="1290"/>
        <w:gridCol w:w="1627"/>
      </w:tblGrid>
      <w:tr w:rsidR="00E53156" w:rsidTr="00630708">
        <w:trPr>
          <w:trHeight w:val="495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53156" w:rsidRDefault="00E53156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53156" w:rsidRDefault="00E53156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53156" w:rsidRDefault="00E53156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IČ / r.č.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53156" w:rsidRDefault="00E53156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Účel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53156" w:rsidRDefault="00E53156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Částka žádosti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53156" w:rsidRDefault="00E53156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 organizace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53156" w:rsidRDefault="00E53156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Sídlo</w:t>
            </w:r>
          </w:p>
        </w:tc>
      </w:tr>
      <w:tr w:rsidR="00E53156" w:rsidTr="00630708">
        <w:trPr>
          <w:trHeight w:val="169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Svaz důchodců ČR z.s.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70974543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Společenské a vzdělávací akce dle plánu činnosti, doprava a vstupy na zájezdy, pronájmy sálů na akce dle plánu, pronájem tělocvičny na cvičení jógy, kancelářské potřeby - 2018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Pobočný spolek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sady Pětatřicátníků 20/7, 301 00 Plzeň</w:t>
            </w:r>
          </w:p>
        </w:tc>
      </w:tr>
      <w:tr w:rsidR="00E53156" w:rsidTr="00630708">
        <w:trPr>
          <w:trHeight w:val="12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Svaz tělesně postižených v České republice z.s., místní organizace Vozíčkáři Plzeňska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64355934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Doprava osob tělesně postižených na rekondici - 2018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Pobočný spolek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Kaznějovská 43, 323 00 Plzeň</w:t>
            </w:r>
          </w:p>
        </w:tc>
      </w:tr>
      <w:tr w:rsidR="00E53156" w:rsidTr="00630708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Svaz důchodců ČR, obvodní organizace Plzeň-střed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69983020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Činnost organizace v roce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Pobočný spolek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Husovo náměstí 585/3, 301 00 Plzeň</w:t>
            </w:r>
          </w:p>
        </w:tc>
      </w:tr>
      <w:tr w:rsidR="00E53156" w:rsidTr="00630708">
        <w:trPr>
          <w:trHeight w:val="12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Svaz tělesně postižených v České republice z.s., místní organizace Skvrňany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75018888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Příspěvek na dopravu na zájezdy a pobyty, ubytování, provozní náklady, rehabilitační procedury, kulturní akce - 2018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Zapsaný spolek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Koterovská 134, 326 00 Plzeň</w:t>
            </w:r>
          </w:p>
        </w:tc>
      </w:tr>
      <w:tr w:rsidR="00E53156" w:rsidTr="00630708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Svaz postižených v ČR z.s., MO Plzeň-střed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75012936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Zájezdy a provozní náklady - rok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Pobočný spolek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Koterovská 134, 326 00 Plzeň</w:t>
            </w:r>
          </w:p>
        </w:tc>
      </w:tr>
      <w:tr w:rsidR="00E53156" w:rsidTr="00630708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Ledovec, z.s.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26517051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Club House a Recovery College při Ledovci - rok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Spolek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Ledce 1, 330 14 Ledce</w:t>
            </w:r>
          </w:p>
        </w:tc>
      </w:tr>
      <w:tr w:rsidR="00E53156" w:rsidTr="00630708">
        <w:trPr>
          <w:trHeight w:val="7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Sdružení Ty a Já, z.s.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27007278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Kancelářské potřeby a výtvarný materiál pro klienty klubového centra - rok 2018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Spolek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Resslova 14, 301 00 Plzeň</w:t>
            </w:r>
          </w:p>
        </w:tc>
      </w:tr>
      <w:tr w:rsidR="00E53156" w:rsidTr="00630708">
        <w:trPr>
          <w:trHeight w:val="73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Svaz důchodců ČR, organizace Plzeň 3, Bory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75005999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Úhrada s pravidelnou činností organizace - rok 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Pobočný spolek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Adelova 2, 301 00 Plzeň</w:t>
            </w:r>
          </w:p>
        </w:tc>
      </w:tr>
      <w:tr w:rsidR="00E53156" w:rsidTr="00630708">
        <w:trPr>
          <w:trHeight w:val="12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Svaz důchodců ČR, organizace Plzeň 3, Bory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75005999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Příspěvek na částečnou úhradu pronájmu malého sálu v Měšťanské besedě pro konání členské schůze - rok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Pobočný spolek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Adelova 2, 301 00 Plzeň</w:t>
            </w:r>
          </w:p>
        </w:tc>
      </w:tr>
      <w:tr w:rsidR="00E53156" w:rsidTr="00630708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Svaz důchodců ČR, organizace Plzeň 3, Bory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75005999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Úhrada nákladů vstupů na kulturní akce - rok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Pobočný spolek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Adelova 2, 301 00 Plzeň</w:t>
            </w:r>
          </w:p>
        </w:tc>
      </w:tr>
      <w:tr w:rsidR="00E53156" w:rsidTr="00630708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Svaz tělesně postižených v ČR, z.s., MO Bory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75011344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Rekondiční pobyt Srní - rok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Spolek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Koterovská 134, 326 00 Plzeň</w:t>
            </w:r>
          </w:p>
        </w:tc>
      </w:tr>
      <w:tr w:rsidR="00E53156" w:rsidTr="00630708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Svaz tělesně postižených v ČR, z.s., MO Bory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75011344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Rekondiční pobyt Karlovy Vary - rok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Spolek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Koterovská 134, 326 00 Plzeň</w:t>
            </w:r>
          </w:p>
        </w:tc>
      </w:tr>
      <w:tr w:rsidR="00E53156" w:rsidTr="00630708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Svaz tělesně postižených v ČR, z.s., MO Bory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75011344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Zabezpečení chodu a činnosti organizace - rok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Spolek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Koterovská 134, 326 00 Plzeň</w:t>
            </w:r>
          </w:p>
        </w:tc>
      </w:tr>
      <w:tr w:rsidR="00E53156" w:rsidTr="00630708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Svaz tělesně postižených v ČR, z.s., MO Bory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75011344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Kulturní programy, exkurze, přednášky, zájezdy - rok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Spolek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Koterovská 134, 326 00 Plzeň</w:t>
            </w:r>
          </w:p>
        </w:tc>
      </w:tr>
      <w:tr w:rsidR="00E53156" w:rsidTr="00630708">
        <w:trPr>
          <w:trHeight w:val="9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Svaz neslyšících a nedoslýchavých osob v ČR, z.s., Spolek neslyšících Plzeň, p.s.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70950431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Projekt Neleníme - kurzy PC a další aktivizace sluchově postižených osob - rok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Pobočný spolek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Tylova 405/14, 301 00 Plzeň</w:t>
            </w:r>
          </w:p>
        </w:tc>
      </w:tr>
      <w:tr w:rsidR="00E53156" w:rsidTr="00630708">
        <w:trPr>
          <w:trHeight w:val="12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Sjednocená organizace nevidomých a slabozrakých České republiky Plzeň - jih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65399447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Nájem a služby, kulturní a sportovní aktivity - rok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85 568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Spolek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Krakovská 21, 110 00 Praha</w:t>
            </w:r>
          </w:p>
        </w:tc>
      </w:tr>
      <w:tr w:rsidR="00E53156" w:rsidTr="00630708">
        <w:trPr>
          <w:trHeight w:val="11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Sjednocená organizace nevidomých a slabozrakých České republiky Plzeň - </w:t>
            </w:r>
            <w:r>
              <w:rPr>
                <w:color w:val="000000"/>
                <w:sz w:val="18"/>
                <w:szCs w:val="18"/>
              </w:rPr>
              <w:lastRenderedPageBreak/>
              <w:t>město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65399447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Rekondice klientů SONS Plzeň město - rok 2018, Kašperské Hory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Spolek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Tomanova 5, 301 00 Plzeň</w:t>
            </w:r>
          </w:p>
        </w:tc>
      </w:tr>
      <w:tr w:rsidR="00E53156" w:rsidTr="0063070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563 568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53156" w:rsidRDefault="00E53156" w:rsidP="00E53156"/>
    <w:p w:rsidR="00E53156" w:rsidRDefault="00E53156" w:rsidP="00E53156">
      <w:pPr>
        <w:pStyle w:val="Nadpis2"/>
      </w:pPr>
      <w:r>
        <w:t>II.    s c h v a l u j e</w:t>
      </w:r>
    </w:p>
    <w:p w:rsidR="00E53156" w:rsidRPr="002405CC" w:rsidRDefault="00E53156" w:rsidP="00E53156">
      <w:pPr>
        <w:rPr>
          <w:lang w:eastAsia="cs-CZ"/>
        </w:rPr>
      </w:pPr>
    </w:p>
    <w:p w:rsidR="00E53156" w:rsidRPr="002405CC" w:rsidRDefault="00E53156" w:rsidP="00E53156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405CC">
        <w:rPr>
          <w:rFonts w:ascii="Times New Roman" w:hAnsi="Times New Roman"/>
          <w:sz w:val="24"/>
          <w:szCs w:val="24"/>
        </w:rPr>
        <w:t xml:space="preserve">a) poskytnutí dotací z rozpočtu MO Plzeň 3 v počtu </w:t>
      </w:r>
      <w:r w:rsidRPr="002405CC">
        <w:rPr>
          <w:rFonts w:ascii="Times New Roman" w:hAnsi="Times New Roman"/>
          <w:b/>
          <w:sz w:val="24"/>
          <w:szCs w:val="24"/>
        </w:rPr>
        <w:t>11</w:t>
      </w:r>
      <w:r w:rsidRPr="002405CC">
        <w:rPr>
          <w:rFonts w:ascii="Times New Roman" w:hAnsi="Times New Roman"/>
          <w:sz w:val="24"/>
          <w:szCs w:val="24"/>
        </w:rPr>
        <w:t xml:space="preserve"> v celkové výši </w:t>
      </w:r>
      <w:r w:rsidRPr="002405CC">
        <w:rPr>
          <w:rFonts w:ascii="Times New Roman" w:hAnsi="Times New Roman"/>
          <w:b/>
          <w:sz w:val="24"/>
          <w:szCs w:val="24"/>
        </w:rPr>
        <w:t>351 000,-  Kč</w:t>
      </w:r>
      <w:r w:rsidRPr="002405CC">
        <w:rPr>
          <w:rFonts w:ascii="Times New Roman" w:hAnsi="Times New Roman"/>
          <w:sz w:val="24"/>
          <w:szCs w:val="24"/>
        </w:rPr>
        <w:t xml:space="preserve"> níže uvedeným žadatelům o poskytnutí dotace (ve sloupci označeném ZMO Plzeň 3), přičemž výše dotace v jednotlivém případě nepřesahuje v rámci města Plzně v souhrnu částku 50 000 Kč za rok 2018 na základě ustanovení  § 84 odst. 4 zákona č. 128/2000 Sb., o obcích   </w:t>
      </w:r>
    </w:p>
    <w:tbl>
      <w:tblPr>
        <w:tblW w:w="98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794"/>
        <w:gridCol w:w="870"/>
        <w:gridCol w:w="1883"/>
        <w:gridCol w:w="820"/>
        <w:gridCol w:w="720"/>
        <w:gridCol w:w="740"/>
        <w:gridCol w:w="880"/>
        <w:gridCol w:w="880"/>
        <w:gridCol w:w="800"/>
      </w:tblGrid>
      <w:tr w:rsidR="00E53156" w:rsidTr="00630708">
        <w:trPr>
          <w:trHeight w:val="495"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53156" w:rsidRDefault="00E53156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53156" w:rsidRDefault="00E53156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53156" w:rsidRDefault="00E53156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IČ / r.č.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53156" w:rsidRDefault="00E53156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Účel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53156" w:rsidRDefault="00E53156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 rok 2017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53156" w:rsidRDefault="00E53156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 rok 2018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53156" w:rsidRDefault="00E53156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Částka žádosti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53156" w:rsidRDefault="00E53156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Návrh FV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53156" w:rsidRDefault="00E53156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RMO Plzeň 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53156" w:rsidRDefault="00E53156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ZMO Plzeň 3</w:t>
            </w:r>
          </w:p>
        </w:tc>
      </w:tr>
      <w:tr w:rsidR="00E53156" w:rsidTr="00630708">
        <w:trPr>
          <w:trHeight w:val="22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Svaz důchodců ČR z.s.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70974543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Společenské a vzdělávací akce dle plánu činnosti, doprava a vstupy na zájezdy, pronájmy sálů na akce dle plánu, pronájem tělocvičny na cvičení jógy, kancelářské potřeby - 2018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</w:tr>
      <w:tr w:rsidR="00E53156" w:rsidTr="00630708">
        <w:trPr>
          <w:trHeight w:val="12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Svaz tělesně postižených v České republice z.s., místní organizace Vozíčkáři Plzeňska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64355934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Doprava osob tělesně postižených na rekondici - 2018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</w:t>
            </w:r>
          </w:p>
        </w:tc>
      </w:tr>
      <w:tr w:rsidR="00E53156" w:rsidTr="00630708">
        <w:trPr>
          <w:trHeight w:val="7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Svaz důchodců ČR, obvodní organizace Plzeň-střed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69983020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Činnost organizace v roce 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</w:tr>
      <w:tr w:rsidR="00E53156" w:rsidTr="00630708">
        <w:trPr>
          <w:trHeight w:val="15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Svaz tělesně postižených v České republice z.s., místní organizace Skvrňany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75018888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Příspěvek na dopravu na zájezdy a pobyty, ubytování, provozní náklady, rehabilitační procedury, kulturní akce - 2018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</w:t>
            </w:r>
          </w:p>
        </w:tc>
      </w:tr>
      <w:tr w:rsidR="00E53156" w:rsidTr="00630708">
        <w:trPr>
          <w:trHeight w:val="4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Svaz postižených v ČR </w:t>
            </w:r>
            <w:r>
              <w:rPr>
                <w:color w:val="000000"/>
                <w:sz w:val="18"/>
                <w:szCs w:val="18"/>
              </w:rPr>
              <w:lastRenderedPageBreak/>
              <w:t>z.s., MO Plzeň-střed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75012936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Zájezdy a provozní </w:t>
            </w:r>
            <w:r>
              <w:rPr>
                <w:color w:val="000000"/>
                <w:sz w:val="18"/>
                <w:szCs w:val="18"/>
              </w:rPr>
              <w:lastRenderedPageBreak/>
              <w:t>náklady - rok 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22 000</w:t>
            </w:r>
          </w:p>
        </w:tc>
      </w:tr>
      <w:tr w:rsidR="00E53156" w:rsidTr="00630708">
        <w:trPr>
          <w:trHeight w:val="73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Ledovec, z.s.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26517051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Club House a Recovery College při Ledovci - rok 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1 215 900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</w:t>
            </w:r>
          </w:p>
        </w:tc>
      </w:tr>
      <w:tr w:rsidR="00E53156" w:rsidTr="00630708">
        <w:trPr>
          <w:trHeight w:val="105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Sdružení Ty a Já, z.s.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27007278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Kancelářské potřeby a výtvarný materiál pro klienty klubového centra - rok 2018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225 000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</w:t>
            </w:r>
          </w:p>
        </w:tc>
      </w:tr>
      <w:tr w:rsidR="00E53156" w:rsidTr="00630708">
        <w:trPr>
          <w:trHeight w:val="82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Svaz důchodců ČR, organizace Plzeň 3, Bory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75005999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Úhrada nákladů vstupů na kulturní akce - rok 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</w:tr>
      <w:tr w:rsidR="00E53156" w:rsidTr="00630708">
        <w:trPr>
          <w:trHeight w:val="73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Svaz tělesně postižených v ČR, z.s., MO Bory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75011344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Kulturní programy, exkurze, přednášky, zájezdy - rok 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45 000</w:t>
            </w:r>
          </w:p>
        </w:tc>
      </w:tr>
      <w:tr w:rsidR="00E53156" w:rsidTr="00630708">
        <w:trPr>
          <w:trHeight w:val="12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Svaz neslyšících a nedoslýchavých osob v ČR, z.s., Spolek neslyšících Plzeň, p.s.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70950431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Projekt Neleníme - kurzy PC a další aktivizace sluchově postižených osob - rok 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</w:t>
            </w:r>
          </w:p>
        </w:tc>
      </w:tr>
      <w:tr w:rsidR="00E53156" w:rsidTr="00630708">
        <w:trPr>
          <w:trHeight w:val="15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Sjednocená organizace nevidomých a slabozrakých České republiky Plzeň - město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65399447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Rekondice klientů SONS Plzeň město - rok 2018, Kašperské Hory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</w:t>
            </w:r>
          </w:p>
        </w:tc>
      </w:tr>
    </w:tbl>
    <w:p w:rsidR="00E53156" w:rsidRDefault="00E53156" w:rsidP="00E53156"/>
    <w:p w:rsidR="00E53156" w:rsidRPr="002405CC" w:rsidRDefault="00E53156" w:rsidP="00E53156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405CC">
        <w:rPr>
          <w:rFonts w:ascii="Times New Roman" w:hAnsi="Times New Roman"/>
          <w:sz w:val="24"/>
          <w:szCs w:val="24"/>
        </w:rPr>
        <w:t xml:space="preserve">b) poskytnutí dotací z rozpočtu MO Plzeň 3 v počtu </w:t>
      </w:r>
      <w:r w:rsidRPr="002405CC">
        <w:rPr>
          <w:rFonts w:ascii="Times New Roman" w:hAnsi="Times New Roman"/>
          <w:b/>
          <w:sz w:val="24"/>
          <w:szCs w:val="24"/>
        </w:rPr>
        <w:t>1</w:t>
      </w:r>
      <w:r w:rsidRPr="002405CC">
        <w:rPr>
          <w:rFonts w:ascii="Times New Roman" w:hAnsi="Times New Roman"/>
          <w:sz w:val="24"/>
          <w:szCs w:val="24"/>
        </w:rPr>
        <w:t xml:space="preserve"> v celkové výši </w:t>
      </w:r>
      <w:r w:rsidRPr="002405CC">
        <w:rPr>
          <w:rFonts w:ascii="Times New Roman" w:hAnsi="Times New Roman"/>
          <w:b/>
          <w:sz w:val="24"/>
          <w:szCs w:val="24"/>
        </w:rPr>
        <w:t>20 000,-  Kč</w:t>
      </w:r>
      <w:r w:rsidRPr="002405CC">
        <w:rPr>
          <w:rFonts w:ascii="Times New Roman" w:hAnsi="Times New Roman"/>
          <w:sz w:val="24"/>
          <w:szCs w:val="24"/>
        </w:rPr>
        <w:t xml:space="preserve"> níže uvedenému žadateli o poskytnutí dotace (ve sloupci označeném ZMO Plzeň 3), přičemž výše dotace v jednotlivém případě přesahuje v rámci města Plzně v souhrnu částku 50 000 Kč za rok 2018 na základě ustanovení § 85 odst. c) zákona č. 128/2000 Sb., o obcích   </w:t>
      </w:r>
    </w:p>
    <w:tbl>
      <w:tblPr>
        <w:tblW w:w="98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790"/>
        <w:gridCol w:w="870"/>
        <w:gridCol w:w="1887"/>
        <w:gridCol w:w="820"/>
        <w:gridCol w:w="720"/>
        <w:gridCol w:w="740"/>
        <w:gridCol w:w="880"/>
        <w:gridCol w:w="880"/>
        <w:gridCol w:w="800"/>
      </w:tblGrid>
      <w:tr w:rsidR="00E53156" w:rsidTr="00630708">
        <w:trPr>
          <w:trHeight w:val="49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53156" w:rsidRDefault="00E53156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53156" w:rsidRDefault="00E53156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53156" w:rsidRDefault="00E53156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IČ / r.č.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53156" w:rsidRDefault="00E53156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Účel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53156" w:rsidRDefault="00E53156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 rok 2017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53156" w:rsidRDefault="00E53156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 rok 2018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53156" w:rsidRDefault="00E53156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Částka žádosti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53156" w:rsidRDefault="00E53156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Návrh FV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53156" w:rsidRDefault="00E53156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RMO Plzeň 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53156" w:rsidRDefault="00E53156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ZMO Plzeň 3</w:t>
            </w:r>
          </w:p>
        </w:tc>
      </w:tr>
      <w:tr w:rsidR="00E53156" w:rsidTr="00630708">
        <w:trPr>
          <w:trHeight w:val="121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Sjednocená organizace nevidomých a slabozrakých České republiky Plzeň - jih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65399447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Nájem a služby, kulturní a sportovní aktivity - rok 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85 568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</w:t>
            </w:r>
          </w:p>
        </w:tc>
      </w:tr>
    </w:tbl>
    <w:p w:rsidR="00E53156" w:rsidRDefault="00E53156" w:rsidP="00E53156">
      <w:pPr>
        <w:pStyle w:val="Nadpis2"/>
      </w:pPr>
    </w:p>
    <w:p w:rsidR="00E53156" w:rsidRPr="00682429" w:rsidRDefault="00E53156" w:rsidP="00E53156"/>
    <w:p w:rsidR="00E53156" w:rsidRDefault="00E53156" w:rsidP="00E53156">
      <w:pPr>
        <w:pStyle w:val="Nadpis2"/>
      </w:pPr>
    </w:p>
    <w:p w:rsidR="00E53156" w:rsidRDefault="00E53156" w:rsidP="00E53156">
      <w:pPr>
        <w:pStyle w:val="Nadpis2"/>
      </w:pPr>
      <w:r>
        <w:t xml:space="preserve">III.  </w:t>
      </w:r>
      <w:r>
        <w:tab/>
        <w:t>n e s c h v a l u j e</w:t>
      </w:r>
    </w:p>
    <w:p w:rsidR="00E53156" w:rsidRDefault="00E53156" w:rsidP="00E53156">
      <w:pPr>
        <w:pStyle w:val="Bezmezer"/>
      </w:pPr>
      <w:r w:rsidRPr="002405CC">
        <w:rPr>
          <w:rFonts w:ascii="Times New Roman" w:hAnsi="Times New Roman"/>
          <w:sz w:val="24"/>
          <w:szCs w:val="24"/>
        </w:rPr>
        <w:t xml:space="preserve">poskytnutí dotací z rozpočtu MO Plzeň 3 v počtu 5 níže uvedeným žadatelům o poskytnutí dotace (ve sloupci označeném ZMO Plzeň 3), přičemž výše dotace v jednotlivém případě nepřesahuje v rámci města Plzně v souhrnu částku 50 000 Kč za rok 2018 na základě ustanovení § 84 odst. 4 zákona č. 128/2000 Sb., o obcích </w:t>
      </w:r>
    </w:p>
    <w:tbl>
      <w:tblPr>
        <w:tblW w:w="98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781"/>
        <w:gridCol w:w="870"/>
        <w:gridCol w:w="1896"/>
        <w:gridCol w:w="820"/>
        <w:gridCol w:w="720"/>
        <w:gridCol w:w="740"/>
        <w:gridCol w:w="880"/>
        <w:gridCol w:w="880"/>
        <w:gridCol w:w="800"/>
      </w:tblGrid>
      <w:tr w:rsidR="00E53156" w:rsidTr="00630708">
        <w:trPr>
          <w:trHeight w:val="49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53156" w:rsidRDefault="00E53156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Číslo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53156" w:rsidRDefault="00E53156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53156" w:rsidRDefault="00E53156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IČ / r.č.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53156" w:rsidRDefault="00E53156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Účel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53156" w:rsidRDefault="00E53156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 rok 2017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53156" w:rsidRDefault="00E53156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 rok 2018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53156" w:rsidRDefault="00E53156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Částka žádosti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53156" w:rsidRDefault="00E53156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Návrh FV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53156" w:rsidRDefault="00E53156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RMO Plzeň 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53156" w:rsidRDefault="00E53156" w:rsidP="006307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ZMO Plzeň 3</w:t>
            </w:r>
          </w:p>
        </w:tc>
      </w:tr>
      <w:tr w:rsidR="00E53156" w:rsidTr="00630708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Svaz důchodců ČR, organizace Plzeň 3, Bory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75005999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Úhrada s pravidelnou činností organizace - rok 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53156" w:rsidTr="00630708">
        <w:trPr>
          <w:trHeight w:val="13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Svaz důchodců ČR, organizace Plzeň 3, Bory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75005999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Příspěvek na částečnou úhradu pronájmu malého sálu v Měšťanské besedě pro konání členské schůze - rok 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53156" w:rsidTr="00630708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Svaz tělesně postižených v ČR, z.s., MO Bory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75011344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Rekondiční pobyt Srní - rok 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53156" w:rsidTr="00630708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Svaz tělesně postižených v ČR, z.s., MO Bory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75011344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Rekondiční pobyt Karlovy Vary - rok 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53156" w:rsidTr="00630708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Svaz tělesně postižených v ČR, z.s., MO Bory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75011344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56" w:rsidRDefault="00E53156" w:rsidP="0063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Zabezpečení chodu a činnosti organizace - rok 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156" w:rsidRDefault="00E53156" w:rsidP="006307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E53156" w:rsidRPr="00015E75" w:rsidRDefault="00E53156" w:rsidP="00E53156"/>
    <w:p w:rsidR="00E53156" w:rsidRPr="00D7521D" w:rsidRDefault="00E53156" w:rsidP="00E53156">
      <w:pPr>
        <w:pStyle w:val="Nadpis2"/>
      </w:pPr>
      <w:r>
        <w:t xml:space="preserve">IV.    u k l á d á </w:t>
      </w:r>
    </w:p>
    <w:p w:rsidR="00E53156" w:rsidRPr="00D7521D" w:rsidRDefault="00E53156" w:rsidP="00E53156">
      <w:pPr>
        <w:pStyle w:val="Paragrafneslovan"/>
        <w:numPr>
          <w:ilvl w:val="0"/>
          <w:numId w:val="1"/>
        </w:numPr>
        <w:rPr>
          <w:szCs w:val="24"/>
        </w:rPr>
      </w:pPr>
      <w:r w:rsidRPr="00D7521D">
        <w:rPr>
          <w:szCs w:val="24"/>
        </w:rPr>
        <w:t xml:space="preserve">zajistit uzavření smluv o poskytnutí dotací dle bodu </w:t>
      </w:r>
      <w:r w:rsidRPr="00E334C8">
        <w:rPr>
          <w:szCs w:val="24"/>
        </w:rPr>
        <w:t>II.</w:t>
      </w:r>
      <w:r w:rsidRPr="00D7521D">
        <w:rPr>
          <w:szCs w:val="24"/>
        </w:rPr>
        <w:t xml:space="preserve"> tohoto usnesení</w:t>
      </w:r>
    </w:p>
    <w:p w:rsidR="00E53156" w:rsidRPr="00D7521D" w:rsidRDefault="00E53156" w:rsidP="00E53156">
      <w:pPr>
        <w:pStyle w:val="Paragrafneslovan"/>
        <w:rPr>
          <w:szCs w:val="24"/>
        </w:rPr>
      </w:pPr>
    </w:p>
    <w:p w:rsidR="00E53156" w:rsidRDefault="00E53156" w:rsidP="00E53156">
      <w:pPr>
        <w:pStyle w:val="Paragrafneslovan"/>
        <w:rPr>
          <w:szCs w:val="24"/>
        </w:rPr>
      </w:pPr>
      <w:r w:rsidRPr="00D7521D">
        <w:rPr>
          <w:szCs w:val="24"/>
        </w:rPr>
        <w:t xml:space="preserve">           </w:t>
      </w:r>
      <w:r>
        <w:rPr>
          <w:szCs w:val="24"/>
        </w:rPr>
        <w:t xml:space="preserve"> Termín</w:t>
      </w:r>
      <w:r w:rsidRPr="00C86B9B">
        <w:rPr>
          <w:szCs w:val="24"/>
        </w:rPr>
        <w:t xml:space="preserve">: </w:t>
      </w:r>
      <w:r>
        <w:rPr>
          <w:szCs w:val="24"/>
        </w:rPr>
        <w:t>30</w:t>
      </w:r>
      <w:r w:rsidRPr="00C86B9B">
        <w:rPr>
          <w:szCs w:val="24"/>
        </w:rPr>
        <w:t xml:space="preserve">. </w:t>
      </w:r>
      <w:r>
        <w:rPr>
          <w:szCs w:val="24"/>
        </w:rPr>
        <w:t>4</w:t>
      </w:r>
      <w:r w:rsidRPr="00C86B9B">
        <w:rPr>
          <w:szCs w:val="24"/>
        </w:rPr>
        <w:t>. 201</w:t>
      </w:r>
      <w:r>
        <w:rPr>
          <w:szCs w:val="24"/>
        </w:rPr>
        <w:t xml:space="preserve">8                                     </w:t>
      </w:r>
      <w:r w:rsidRPr="00D7521D">
        <w:rPr>
          <w:szCs w:val="24"/>
        </w:rPr>
        <w:t xml:space="preserve">Zodpovídá: </w:t>
      </w:r>
      <w:r>
        <w:rPr>
          <w:szCs w:val="24"/>
        </w:rPr>
        <w:t>vedoucí Odboru ekonomického</w:t>
      </w:r>
      <w:r>
        <w:rPr>
          <w:szCs w:val="24"/>
        </w:rPr>
        <w:tab/>
      </w:r>
    </w:p>
    <w:p w:rsidR="00E53156" w:rsidRDefault="00E53156" w:rsidP="00E53156">
      <w:pPr>
        <w:pStyle w:val="Paragrafneslovan"/>
        <w:ind w:left="708"/>
        <w:rPr>
          <w:szCs w:val="24"/>
        </w:rPr>
      </w:pPr>
      <w:r>
        <w:rPr>
          <w:szCs w:val="24"/>
        </w:rPr>
        <w:t xml:space="preserve">2. zajistit zveřejnění smluv o poskytnutí dotací dle bodu II. tohoto usnesení v souladu </w:t>
      </w:r>
    </w:p>
    <w:p w:rsidR="00E53156" w:rsidRDefault="00E53156" w:rsidP="00E53156">
      <w:pPr>
        <w:pStyle w:val="Paragrafneslovan"/>
        <w:ind w:left="708"/>
      </w:pPr>
      <w:r>
        <w:rPr>
          <w:szCs w:val="24"/>
        </w:rPr>
        <w:t xml:space="preserve">    </w:t>
      </w:r>
      <w:r>
        <w:t xml:space="preserve">se zákonem č. 250/2000 Sb. v platném znění a zákonem č. 340/2015 Sb. v platném </w:t>
      </w:r>
    </w:p>
    <w:p w:rsidR="00E53156" w:rsidRDefault="00E53156" w:rsidP="00E53156">
      <w:pPr>
        <w:pStyle w:val="Paragrafneslovan"/>
        <w:ind w:left="708"/>
      </w:pPr>
      <w:r>
        <w:t xml:space="preserve">    znění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53156" w:rsidRDefault="00E53156" w:rsidP="00E53156">
      <w:pPr>
        <w:spacing w:after="0" w:line="240" w:lineRule="auto"/>
      </w:pPr>
    </w:p>
    <w:p w:rsidR="00E53156" w:rsidRPr="002405CC" w:rsidRDefault="00E53156" w:rsidP="00E53156">
      <w:pPr>
        <w:pStyle w:val="Bezmezer"/>
        <w:rPr>
          <w:rFonts w:ascii="Times New Roman" w:hAnsi="Times New Roman"/>
          <w:sz w:val="24"/>
          <w:szCs w:val="24"/>
        </w:rPr>
      </w:pPr>
      <w:r>
        <w:tab/>
      </w:r>
      <w:r w:rsidRPr="002405CC">
        <w:rPr>
          <w:rFonts w:ascii="Times New Roman" w:hAnsi="Times New Roman"/>
          <w:sz w:val="24"/>
          <w:szCs w:val="24"/>
        </w:rPr>
        <w:t>Termín: 31. 5. 2018</w:t>
      </w:r>
      <w:r w:rsidRPr="002405CC">
        <w:rPr>
          <w:rFonts w:ascii="Times New Roman" w:hAnsi="Times New Roman"/>
          <w:sz w:val="24"/>
          <w:szCs w:val="24"/>
        </w:rPr>
        <w:tab/>
      </w:r>
      <w:r w:rsidRPr="002405CC">
        <w:rPr>
          <w:rFonts w:ascii="Times New Roman" w:hAnsi="Times New Roman"/>
          <w:sz w:val="24"/>
          <w:szCs w:val="24"/>
        </w:rPr>
        <w:tab/>
      </w:r>
      <w:r w:rsidRPr="002405CC">
        <w:rPr>
          <w:rFonts w:ascii="Times New Roman" w:hAnsi="Times New Roman"/>
          <w:sz w:val="24"/>
          <w:szCs w:val="24"/>
        </w:rPr>
        <w:tab/>
        <w:t xml:space="preserve">          Zodpovídá: vedoucí Odboru ekonomického</w:t>
      </w:r>
    </w:p>
    <w:p w:rsidR="00E53156" w:rsidRDefault="00E53156" w:rsidP="00E53156">
      <w:pPr>
        <w:pStyle w:val="Bezmezer"/>
        <w:rPr>
          <w:rFonts w:ascii="Times New Roman" w:hAnsi="Times New Roman"/>
          <w:sz w:val="24"/>
          <w:szCs w:val="24"/>
        </w:rPr>
      </w:pPr>
    </w:p>
    <w:p w:rsidR="00E53156" w:rsidRDefault="00E53156" w:rsidP="00E5315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53156" w:rsidRDefault="00E53156" w:rsidP="00E53156">
      <w:pPr>
        <w:pStyle w:val="Bezmezer"/>
        <w:rPr>
          <w:rFonts w:ascii="Times New Roman" w:hAnsi="Times New Roman"/>
          <w:sz w:val="24"/>
          <w:szCs w:val="24"/>
        </w:rPr>
      </w:pPr>
    </w:p>
    <w:p w:rsidR="00E53156" w:rsidRDefault="00E53156" w:rsidP="00E5315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E53156" w:rsidRDefault="00E53156" w:rsidP="00E5315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Radislav Neubauer                                                                       Mgr. Radoslav Škarda</w:t>
      </w:r>
    </w:p>
    <w:p w:rsidR="002908FC" w:rsidRDefault="00E53156" w:rsidP="00E53156">
      <w:pPr>
        <w:pStyle w:val="Bezmezer"/>
      </w:pPr>
      <w:r>
        <w:rPr>
          <w:rFonts w:ascii="Times New Roman" w:hAnsi="Times New Roman"/>
          <w:sz w:val="24"/>
          <w:szCs w:val="24"/>
        </w:rPr>
        <w:t xml:space="preserve">    starosta MO Plzeň 3                                                                    místostarosta MO Plzeň 3</w:t>
      </w:r>
      <w:bookmarkStart w:id="0" w:name="_GoBack"/>
      <w:bookmarkEnd w:id="0"/>
    </w:p>
    <w:sectPr w:rsidR="002908FC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56" w:rsidRDefault="00E53156">
      <w:r>
        <w:separator/>
      </w:r>
    </w:p>
  </w:endnote>
  <w:endnote w:type="continuationSeparator" w:id="0">
    <w:p w:rsidR="00E53156" w:rsidRDefault="00E5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56" w:rsidRDefault="00E53156">
      <w:r>
        <w:separator/>
      </w:r>
    </w:p>
  </w:footnote>
  <w:footnote w:type="continuationSeparator" w:id="0">
    <w:p w:rsidR="00E53156" w:rsidRDefault="00E5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FC" w:rsidRPr="00E53156" w:rsidRDefault="002908FC" w:rsidP="00E53156">
    <w:pPr>
      <w:pStyle w:val="Zhlav"/>
      <w:spacing w:after="0" w:line="240" w:lineRule="auto"/>
      <w:jc w:val="center"/>
      <w:rPr>
        <w:rFonts w:ascii="Times New Roman" w:hAnsi="Times New Roman"/>
        <w:i/>
        <w:sz w:val="28"/>
      </w:rPr>
    </w:pPr>
    <w:r w:rsidRPr="00E53156">
      <w:rPr>
        <w:rFonts w:ascii="Times New Roman" w:hAnsi="Times New Roman"/>
        <w:i/>
        <w:sz w:val="28"/>
      </w:rPr>
      <w:t>Usnesení Zastupitelstva MO Plzeň 3</w:t>
    </w:r>
  </w:p>
  <w:p w:rsidR="00E53156" w:rsidRPr="00E53156" w:rsidRDefault="00E53156" w:rsidP="00E53156">
    <w:pPr>
      <w:pStyle w:val="Zhlav"/>
      <w:spacing w:after="0" w:line="240" w:lineRule="auto"/>
      <w:jc w:val="center"/>
      <w:rPr>
        <w:rFonts w:ascii="Times New Roman" w:hAnsi="Times New Roman"/>
        <w:i/>
        <w:sz w:val="24"/>
      </w:rPr>
    </w:pPr>
  </w:p>
  <w:p w:rsidR="002908FC" w:rsidRPr="00E53156" w:rsidRDefault="002908FC" w:rsidP="00E53156">
    <w:pPr>
      <w:pStyle w:val="Zhlav"/>
      <w:spacing w:after="0" w:line="240" w:lineRule="auto"/>
      <w:rPr>
        <w:rFonts w:ascii="Times New Roman" w:hAnsi="Times New Roman"/>
        <w:i/>
        <w:sz w:val="24"/>
      </w:rPr>
    </w:pPr>
    <w:r w:rsidRPr="00E53156">
      <w:rPr>
        <w:rFonts w:ascii="Times New Roman" w:hAnsi="Times New Roman"/>
        <w:i/>
        <w:sz w:val="24"/>
      </w:rPr>
      <w:t>Ćíslo ZMO:</w:t>
    </w:r>
    <w:r w:rsidR="00E53156" w:rsidRPr="00E53156">
      <w:rPr>
        <w:rFonts w:ascii="Times New Roman" w:hAnsi="Times New Roman"/>
        <w:i/>
        <w:sz w:val="24"/>
      </w:rPr>
      <w:t>23</w:t>
    </w:r>
  </w:p>
  <w:p w:rsidR="002908FC" w:rsidRPr="00E53156" w:rsidRDefault="002908FC" w:rsidP="00E53156">
    <w:pPr>
      <w:pStyle w:val="Zhlav"/>
      <w:pBdr>
        <w:bottom w:val="single" w:sz="4" w:space="1" w:color="auto"/>
      </w:pBdr>
      <w:spacing w:after="0" w:line="240" w:lineRule="auto"/>
      <w:rPr>
        <w:rFonts w:ascii="Times New Roman" w:hAnsi="Times New Roman"/>
        <w:i/>
        <w:sz w:val="24"/>
      </w:rPr>
    </w:pPr>
    <w:r w:rsidRPr="00E53156">
      <w:rPr>
        <w:rFonts w:ascii="Times New Roman" w:hAnsi="Times New Roman"/>
        <w:i/>
        <w:sz w:val="24"/>
      </w:rPr>
      <w:t>Datum konání ZMO:</w:t>
    </w:r>
    <w:r w:rsidR="00E53156" w:rsidRPr="00E53156">
      <w:rPr>
        <w:rFonts w:ascii="Times New Roman" w:hAnsi="Times New Roman"/>
        <w:i/>
        <w:sz w:val="24"/>
      </w:rPr>
      <w:t>26.2.2018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617B9"/>
    <w:multiLevelType w:val="hybridMultilevel"/>
    <w:tmpl w:val="764CD4C2"/>
    <w:lvl w:ilvl="0" w:tplc="3446BF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56"/>
    <w:rsid w:val="002908FC"/>
    <w:rsid w:val="00CE49F2"/>
    <w:rsid w:val="00E5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15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E53156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E53156"/>
    <w:rPr>
      <w:b/>
      <w:bCs/>
      <w:sz w:val="24"/>
      <w:szCs w:val="24"/>
    </w:rPr>
  </w:style>
  <w:style w:type="character" w:customStyle="1" w:styleId="ZhlavChar">
    <w:name w:val="Záhlaví Char"/>
    <w:link w:val="Zhlav"/>
    <w:uiPriority w:val="99"/>
    <w:rsid w:val="00E53156"/>
    <w:rPr>
      <w:sz w:val="24"/>
    </w:rPr>
  </w:style>
  <w:style w:type="paragraph" w:styleId="Bezmezer">
    <w:name w:val="No Spacing"/>
    <w:uiPriority w:val="1"/>
    <w:qFormat/>
    <w:rsid w:val="00E53156"/>
    <w:rPr>
      <w:rFonts w:ascii="Calibri" w:eastAsia="Calibri" w:hAnsi="Calibri"/>
      <w:sz w:val="22"/>
      <w:szCs w:val="22"/>
      <w:lang w:eastAsia="en-US"/>
    </w:rPr>
  </w:style>
  <w:style w:type="paragraph" w:customStyle="1" w:styleId="vlevo">
    <w:name w:val="vlevo"/>
    <w:basedOn w:val="Normln"/>
    <w:rsid w:val="00E5315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rsid w:val="00E53156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24"/>
      <w:szCs w:val="20"/>
      <w:lang w:val="en-AU" w:eastAsia="cs-CZ"/>
    </w:rPr>
  </w:style>
  <w:style w:type="paragraph" w:customStyle="1" w:styleId="Paragrafneslovan">
    <w:name w:val="Paragraf nečíslovaný"/>
    <w:basedOn w:val="Normln"/>
    <w:autoRedefine/>
    <w:rsid w:val="00E5315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15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E53156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E53156"/>
    <w:rPr>
      <w:b/>
      <w:bCs/>
      <w:sz w:val="24"/>
      <w:szCs w:val="24"/>
    </w:rPr>
  </w:style>
  <w:style w:type="character" w:customStyle="1" w:styleId="ZhlavChar">
    <w:name w:val="Záhlaví Char"/>
    <w:link w:val="Zhlav"/>
    <w:uiPriority w:val="99"/>
    <w:rsid w:val="00E53156"/>
    <w:rPr>
      <w:sz w:val="24"/>
    </w:rPr>
  </w:style>
  <w:style w:type="paragraph" w:styleId="Bezmezer">
    <w:name w:val="No Spacing"/>
    <w:uiPriority w:val="1"/>
    <w:qFormat/>
    <w:rsid w:val="00E53156"/>
    <w:rPr>
      <w:rFonts w:ascii="Calibri" w:eastAsia="Calibri" w:hAnsi="Calibri"/>
      <w:sz w:val="22"/>
      <w:szCs w:val="22"/>
      <w:lang w:eastAsia="en-US"/>
    </w:rPr>
  </w:style>
  <w:style w:type="paragraph" w:customStyle="1" w:styleId="vlevo">
    <w:name w:val="vlevo"/>
    <w:basedOn w:val="Normln"/>
    <w:rsid w:val="00E5315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rsid w:val="00E53156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24"/>
      <w:szCs w:val="20"/>
      <w:lang w:val="en-AU" w:eastAsia="cs-CZ"/>
    </w:rPr>
  </w:style>
  <w:style w:type="paragraph" w:customStyle="1" w:styleId="Paragrafneslovan">
    <w:name w:val="Paragraf nečíslovaný"/>
    <w:basedOn w:val="Normln"/>
    <w:autoRedefine/>
    <w:rsid w:val="00E5315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ikovaev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2</TotalTime>
  <Pages>5</Pages>
  <Words>1219</Words>
  <Characters>7197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PilsCom, s.r.o.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Kubíková Eva</dc:creator>
  <cp:lastModifiedBy>Kubíková Eva</cp:lastModifiedBy>
  <cp:revision>1</cp:revision>
  <cp:lastPrinted>1601-01-01T00:00:00Z</cp:lastPrinted>
  <dcterms:created xsi:type="dcterms:W3CDTF">2018-02-28T12:14:00Z</dcterms:created>
  <dcterms:modified xsi:type="dcterms:W3CDTF">2018-02-28T12:17:00Z</dcterms:modified>
</cp:coreProperties>
</file>