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C" w:rsidRDefault="002908FC"/>
    <w:p w:rsidR="00DA1019" w:rsidRPr="006F0D1A" w:rsidRDefault="00DA1019" w:rsidP="00DA1019">
      <w:pPr>
        <w:pStyle w:val="nadpcent"/>
        <w:rPr>
          <w:lang w:val="cs-CZ"/>
        </w:rPr>
      </w:pPr>
      <w:r w:rsidRPr="006F0D1A">
        <w:t>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A1019" w:rsidTr="0033574F">
        <w:tc>
          <w:tcPr>
            <w:tcW w:w="570" w:type="dxa"/>
          </w:tcPr>
          <w:p w:rsidR="00DA1019" w:rsidRDefault="00DA1019" w:rsidP="0033574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DA1019" w:rsidRDefault="00DA1019" w:rsidP="0033574F">
            <w:pPr>
              <w:pStyle w:val="vlevo"/>
            </w:pPr>
            <w:r>
              <w:t>86</w:t>
            </w:r>
          </w:p>
        </w:tc>
        <w:tc>
          <w:tcPr>
            <w:tcW w:w="1092" w:type="dxa"/>
          </w:tcPr>
          <w:p w:rsidR="00DA1019" w:rsidRDefault="00DA1019" w:rsidP="0033574F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DA1019" w:rsidRDefault="00DA1019" w:rsidP="0033574F">
            <w:pPr>
              <w:pStyle w:val="vlevo"/>
            </w:pPr>
            <w:r>
              <w:t>12. 12. 2018</w:t>
            </w:r>
          </w:p>
        </w:tc>
      </w:tr>
    </w:tbl>
    <w:p w:rsidR="00DA1019" w:rsidRDefault="00DA1019" w:rsidP="00DA10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A1019" w:rsidTr="0033574F">
        <w:trPr>
          <w:cantSplit/>
        </w:trPr>
        <w:tc>
          <w:tcPr>
            <w:tcW w:w="1275" w:type="dxa"/>
          </w:tcPr>
          <w:p w:rsidR="00DA1019" w:rsidRDefault="00DA1019" w:rsidP="0033574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DA1019" w:rsidRPr="0026400D" w:rsidRDefault="00DA1019" w:rsidP="0033574F">
            <w:pPr>
              <w:pStyle w:val="vlevo"/>
            </w:pPr>
            <w:r w:rsidRPr="0026400D">
              <w:t xml:space="preserve">Jednací řád </w:t>
            </w:r>
            <w:r>
              <w:t>Finančního</w:t>
            </w:r>
            <w:r w:rsidRPr="0026400D">
              <w:t xml:space="preserve"> výboru Zastupitelstva MO Plzeň 3</w:t>
            </w:r>
          </w:p>
        </w:tc>
      </w:tr>
    </w:tbl>
    <w:p w:rsidR="00DA1019" w:rsidRDefault="00DA1019" w:rsidP="00DA1019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y0JwIAADU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AxUIy0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DA1019" w:rsidRDefault="00DA1019" w:rsidP="00DA1019">
      <w:pPr>
        <w:pStyle w:val="vlevo"/>
      </w:pPr>
    </w:p>
    <w:p w:rsidR="00DA1019" w:rsidRDefault="00DA1019" w:rsidP="00DA1019">
      <w:pPr>
        <w:pStyle w:val="vlevot"/>
      </w:pPr>
      <w:r>
        <w:t>Zastupitelstvo městského obvodu Plzeň 3</w:t>
      </w:r>
    </w:p>
    <w:p w:rsidR="00DA1019" w:rsidRDefault="00DA1019" w:rsidP="00DA1019">
      <w:pPr>
        <w:pStyle w:val="vlevo"/>
      </w:pPr>
      <w:r>
        <w:t>k návrhu předsedy finančního výboru</w:t>
      </w:r>
    </w:p>
    <w:p w:rsidR="00DA1019" w:rsidRDefault="00DA1019" w:rsidP="00DA1019">
      <w:pPr>
        <w:pStyle w:val="Paragrafneslovan"/>
      </w:pPr>
    </w:p>
    <w:p w:rsidR="00DA1019" w:rsidRDefault="00DA1019" w:rsidP="00DA1019">
      <w:pPr>
        <w:pStyle w:val="Paragrafneslovan"/>
      </w:pPr>
    </w:p>
    <w:p w:rsidR="00DA1019" w:rsidRDefault="00DA1019" w:rsidP="00DA1019">
      <w:pPr>
        <w:pStyle w:val="Paragrafneslovan"/>
        <w:rPr>
          <w:b w:val="0"/>
        </w:rPr>
      </w:pPr>
    </w:p>
    <w:p w:rsidR="00DA1019" w:rsidRDefault="00DA1019" w:rsidP="00DA1019">
      <w:pPr>
        <w:pStyle w:val="Paragrafneslovan"/>
        <w:numPr>
          <w:ilvl w:val="0"/>
          <w:numId w:val="1"/>
        </w:numPr>
      </w:pPr>
      <w:r>
        <w:t>s c h v a l u j e</w:t>
      </w:r>
    </w:p>
    <w:p w:rsidR="00DA1019" w:rsidRPr="00D62253" w:rsidRDefault="00DA1019" w:rsidP="00DA1019">
      <w:pPr>
        <w:pStyle w:val="Paragrafneslovan"/>
        <w:rPr>
          <w:sz w:val="16"/>
          <w:szCs w:val="16"/>
        </w:rPr>
      </w:pPr>
    </w:p>
    <w:p w:rsidR="00DA1019" w:rsidRPr="00F202E6" w:rsidRDefault="00DA1019" w:rsidP="00DA1019">
      <w:pPr>
        <w:pStyle w:val="Paragrafneslovan"/>
        <w:rPr>
          <w:b w:val="0"/>
        </w:rPr>
      </w:pPr>
      <w:r>
        <w:rPr>
          <w:b w:val="0"/>
        </w:rPr>
        <w:t>Jednací řád Finančního výboru Zastupitelstva městského obvodu Plzeň 3, který je přílohou č. 1 tohoto usnesení – příloha uložena na Úřadu MO Plzeň 3</w:t>
      </w:r>
    </w:p>
    <w:p w:rsidR="00DA1019" w:rsidRDefault="00DA1019" w:rsidP="00DA1019">
      <w:pPr>
        <w:pStyle w:val="Paragrafneslovan"/>
      </w:pPr>
    </w:p>
    <w:p w:rsidR="00DA1019" w:rsidRDefault="00DA1019" w:rsidP="00DA1019">
      <w:pPr>
        <w:pStyle w:val="Paragrafneslovan"/>
      </w:pPr>
    </w:p>
    <w:p w:rsidR="00DA1019" w:rsidRDefault="00DA1019" w:rsidP="00DA1019">
      <w:pPr>
        <w:pStyle w:val="Paragrafneslovan"/>
      </w:pPr>
    </w:p>
    <w:p w:rsidR="00DA1019" w:rsidRPr="00F202E6" w:rsidRDefault="00DA1019" w:rsidP="00DA1019">
      <w:pPr>
        <w:pStyle w:val="Paragrafneslovan"/>
      </w:pPr>
    </w:p>
    <w:p w:rsidR="00DA1019" w:rsidRDefault="00DA1019" w:rsidP="00DA1019">
      <w:pPr>
        <w:pStyle w:val="Paragrafneslovan"/>
        <w:numPr>
          <w:ilvl w:val="0"/>
          <w:numId w:val="1"/>
        </w:numPr>
      </w:pPr>
      <w:r>
        <w:t>u k l á d á</w:t>
      </w:r>
    </w:p>
    <w:p w:rsidR="00DA1019" w:rsidRPr="00D62253" w:rsidRDefault="00DA1019" w:rsidP="00DA1019">
      <w:pPr>
        <w:pStyle w:val="Paragrafneslovan"/>
        <w:ind w:left="360"/>
        <w:rPr>
          <w:sz w:val="16"/>
          <w:szCs w:val="16"/>
        </w:rPr>
      </w:pPr>
    </w:p>
    <w:p w:rsidR="00DA1019" w:rsidRDefault="00DA1019" w:rsidP="00DA1019">
      <w:pPr>
        <w:pStyle w:val="Paragrafneslovan"/>
        <w:rPr>
          <w:b w:val="0"/>
        </w:rPr>
      </w:pPr>
      <w:r>
        <w:rPr>
          <w:b w:val="0"/>
        </w:rPr>
        <w:t>s</w:t>
      </w:r>
      <w:bookmarkStart w:id="0" w:name="_GoBack"/>
      <w:bookmarkEnd w:id="0"/>
      <w:r>
        <w:rPr>
          <w:b w:val="0"/>
        </w:rPr>
        <w:t>eznámit se schváleným Jednacím řádem Finančního výboru ZMO 3 členy finančního</w:t>
      </w:r>
      <w:r w:rsidRPr="003420B9">
        <w:rPr>
          <w:b w:val="0"/>
        </w:rPr>
        <w:t xml:space="preserve"> výboru </w:t>
      </w:r>
    </w:p>
    <w:p w:rsidR="00DA1019" w:rsidRDefault="00DA1019" w:rsidP="00DA1019">
      <w:pPr>
        <w:pStyle w:val="Paragrafneslovan"/>
        <w:rPr>
          <w:b w:val="0"/>
        </w:rPr>
      </w:pPr>
    </w:p>
    <w:p w:rsidR="00DA1019" w:rsidRDefault="00DA1019" w:rsidP="00DA1019">
      <w:pPr>
        <w:pStyle w:val="Paragrafneslovan"/>
        <w:rPr>
          <w:b w:val="0"/>
        </w:rPr>
      </w:pPr>
    </w:p>
    <w:p w:rsidR="00DA1019" w:rsidRDefault="00DA1019" w:rsidP="00DA1019">
      <w:pPr>
        <w:pStyle w:val="Paragrafneslovan"/>
        <w:rPr>
          <w:b w:val="0"/>
        </w:rPr>
      </w:pPr>
    </w:p>
    <w:p w:rsidR="00DA1019" w:rsidRDefault="00DA1019" w:rsidP="00DA1019">
      <w:pPr>
        <w:pStyle w:val="Paragrafneslovan"/>
        <w:rPr>
          <w:b w:val="0"/>
        </w:rPr>
      </w:pPr>
    </w:p>
    <w:p w:rsidR="00DA1019" w:rsidRDefault="00DA1019" w:rsidP="00DA1019">
      <w:pPr>
        <w:pStyle w:val="Paragrafneslovan"/>
        <w:rPr>
          <w:b w:val="0"/>
        </w:rPr>
      </w:pPr>
      <w:r>
        <w:rPr>
          <w:b w:val="0"/>
        </w:rPr>
        <w:t xml:space="preserve">termín: 31. 1. 2019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zodpovídá: předseda finančního výboru</w:t>
      </w: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A1019" w:rsidRDefault="00DA1019" w:rsidP="00DA101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Mgr. David Procházka                                                                       Ing. Petr Baloun</w:t>
      </w:r>
    </w:p>
    <w:p w:rsidR="00DA1019" w:rsidRDefault="00DA1019" w:rsidP="00DA1019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    starosta MO Plzeň 3                                                                 místostarosta MO Plzeň 3</w:t>
      </w:r>
    </w:p>
    <w:sectPr w:rsidR="00DA101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19" w:rsidRDefault="00DA1019">
      <w:r>
        <w:separator/>
      </w:r>
    </w:p>
  </w:endnote>
  <w:endnote w:type="continuationSeparator" w:id="0">
    <w:p w:rsidR="00DA1019" w:rsidRDefault="00DA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19" w:rsidRDefault="00DA1019">
      <w:r>
        <w:separator/>
      </w:r>
    </w:p>
  </w:footnote>
  <w:footnote w:type="continuationSeparator" w:id="0">
    <w:p w:rsidR="00DA1019" w:rsidRDefault="00DA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DA1019" w:rsidRDefault="002908FC" w:rsidP="00DA1019">
    <w:pPr>
      <w:pStyle w:val="Zhlav"/>
      <w:spacing w:after="0" w:line="240" w:lineRule="auto"/>
      <w:jc w:val="center"/>
      <w:rPr>
        <w:rFonts w:ascii="Times New Roman" w:hAnsi="Times New Roman"/>
        <w:i/>
        <w:sz w:val="28"/>
        <w:szCs w:val="28"/>
      </w:rPr>
    </w:pPr>
    <w:r w:rsidRPr="00DA1019">
      <w:rPr>
        <w:rFonts w:ascii="Times New Roman" w:hAnsi="Times New Roman"/>
        <w:i/>
        <w:sz w:val="28"/>
        <w:szCs w:val="28"/>
      </w:rPr>
      <w:t>Usnesení Zastupitelstva MO Plzeň 3</w:t>
    </w:r>
  </w:p>
  <w:p w:rsidR="00DA1019" w:rsidRPr="00DA1019" w:rsidRDefault="00DA1019" w:rsidP="00DA1019">
    <w:pPr>
      <w:pStyle w:val="Zhlav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</w:p>
  <w:p w:rsidR="002908FC" w:rsidRPr="00DA1019" w:rsidRDefault="002908FC" w:rsidP="00DA1019">
    <w:pPr>
      <w:pStyle w:val="Zhlav"/>
      <w:spacing w:after="0" w:line="240" w:lineRule="auto"/>
      <w:rPr>
        <w:rFonts w:ascii="Times New Roman" w:hAnsi="Times New Roman"/>
        <w:i/>
        <w:sz w:val="24"/>
        <w:szCs w:val="24"/>
      </w:rPr>
    </w:pPr>
    <w:r w:rsidRPr="00DA1019">
      <w:rPr>
        <w:rFonts w:ascii="Times New Roman" w:hAnsi="Times New Roman"/>
        <w:i/>
        <w:sz w:val="24"/>
        <w:szCs w:val="24"/>
      </w:rPr>
      <w:t>Ćíslo ZMO:</w:t>
    </w:r>
    <w:r w:rsidR="00DA1019" w:rsidRPr="00DA1019">
      <w:rPr>
        <w:rFonts w:ascii="Times New Roman" w:hAnsi="Times New Roman"/>
        <w:i/>
        <w:sz w:val="24"/>
        <w:szCs w:val="24"/>
      </w:rPr>
      <w:t>2</w:t>
    </w:r>
  </w:p>
  <w:p w:rsidR="002908FC" w:rsidRPr="00DA1019" w:rsidRDefault="002908FC" w:rsidP="00DA1019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24"/>
        <w:szCs w:val="24"/>
      </w:rPr>
    </w:pPr>
    <w:r w:rsidRPr="00DA1019">
      <w:rPr>
        <w:rFonts w:ascii="Times New Roman" w:hAnsi="Times New Roman"/>
        <w:i/>
        <w:sz w:val="24"/>
        <w:szCs w:val="24"/>
      </w:rPr>
      <w:t>Datum konání ZMO:</w:t>
    </w:r>
    <w:r w:rsidR="00DA1019" w:rsidRPr="00DA1019">
      <w:rPr>
        <w:rFonts w:ascii="Times New Roman" w:hAnsi="Times New Roman"/>
        <w:i/>
        <w:sz w:val="24"/>
        <w:szCs w:val="24"/>
      </w:rPr>
      <w:t>12.12.2018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E37"/>
    <w:multiLevelType w:val="hybridMultilevel"/>
    <w:tmpl w:val="5BA4346C"/>
    <w:lvl w:ilvl="0" w:tplc="3BACC516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19"/>
    <w:rsid w:val="002908FC"/>
    <w:rsid w:val="00CE49F2"/>
    <w:rsid w:val="00D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0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A101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DA101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A101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DA101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customStyle="1" w:styleId="vlevot">
    <w:name w:val="vlevot"/>
    <w:basedOn w:val="vlevo"/>
    <w:autoRedefine/>
    <w:rsid w:val="00DA1019"/>
    <w:rPr>
      <w:b/>
    </w:rPr>
  </w:style>
  <w:style w:type="character" w:customStyle="1" w:styleId="vlevoChar">
    <w:name w:val="vlevo Char"/>
    <w:link w:val="vlevo"/>
    <w:locked/>
    <w:rsid w:val="00DA10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0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A101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DA101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A101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DA1019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customStyle="1" w:styleId="vlevot">
    <w:name w:val="vlevot"/>
    <w:basedOn w:val="vlevo"/>
    <w:autoRedefine/>
    <w:rsid w:val="00DA1019"/>
    <w:rPr>
      <w:b/>
    </w:rPr>
  </w:style>
  <w:style w:type="character" w:customStyle="1" w:styleId="vlevoChar">
    <w:name w:val="vlevo Char"/>
    <w:link w:val="vlevo"/>
    <w:locked/>
    <w:rsid w:val="00DA10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2018-12-17T07:23:00Z</dcterms:created>
  <dcterms:modified xsi:type="dcterms:W3CDTF">2018-12-17T07:25:00Z</dcterms:modified>
</cp:coreProperties>
</file>