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B6" w:rsidRDefault="002216B6" w:rsidP="002216B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216B6" w:rsidRPr="002216B6" w:rsidRDefault="002216B6" w:rsidP="002216B6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11/2019</w:t>
      </w:r>
      <w:bookmarkStart w:id="0" w:name="_GoBack"/>
      <w:bookmarkEnd w:id="0"/>
    </w:p>
    <w:p w:rsidR="002216B6" w:rsidRDefault="002216B6" w:rsidP="002216B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216B6" w:rsidRPr="00E65BD4" w:rsidRDefault="002216B6" w:rsidP="002216B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TAJ/4: k návrhu předsedy Kontrolního výboru ZMO Plzeň 2 – Slovany ve věci splněných a prodlužovaných usnesení Zastupitelstva městského obvodu Plzeň 2 – Slovany od 4. 9. 2018 do 16. 1. 2019 </w:t>
      </w:r>
    </w:p>
    <w:p w:rsidR="002216B6" w:rsidRPr="00E65BD4" w:rsidRDefault="002216B6" w:rsidP="002216B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216B6" w:rsidRDefault="002216B6" w:rsidP="002216B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následující usnesení ZMO P2 vykázaná zodpovědnými nositeli úkolů jako splněná:</w:t>
      </w:r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6F1025">
        <w:rPr>
          <w:bCs/>
          <w:szCs w:val="24"/>
          <w:u w:val="single"/>
        </w:rPr>
        <w:t>rok 2014</w:t>
      </w:r>
      <w:r>
        <w:rPr>
          <w:bCs/>
          <w:szCs w:val="24"/>
        </w:rPr>
        <w:t>:</w:t>
      </w:r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K-73/III.</w:t>
      </w:r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6F1025">
        <w:rPr>
          <w:bCs/>
          <w:szCs w:val="24"/>
          <w:u w:val="single"/>
        </w:rPr>
        <w:t>rok 2017</w:t>
      </w:r>
      <w:r>
        <w:rPr>
          <w:bCs/>
          <w:szCs w:val="24"/>
        </w:rPr>
        <w:t>:</w:t>
      </w:r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56/IV.</w:t>
      </w:r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</w:p>
    <w:p w:rsidR="002216B6" w:rsidRDefault="002216B6" w:rsidP="002216B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6F1025">
        <w:rPr>
          <w:bCs/>
          <w:szCs w:val="24"/>
          <w:u w:val="single"/>
        </w:rPr>
        <w:t>rok 2018</w:t>
      </w:r>
      <w:r>
        <w:rPr>
          <w:bCs/>
          <w:szCs w:val="24"/>
        </w:rPr>
        <w:t>:</w:t>
      </w:r>
    </w:p>
    <w:p w:rsidR="002216B6" w:rsidRDefault="002216B6" w:rsidP="002216B6">
      <w:pPr>
        <w:tabs>
          <w:tab w:val="left" w:pos="426"/>
          <w:tab w:val="left" w:pos="709"/>
          <w:tab w:val="left" w:pos="993"/>
        </w:tabs>
        <w:ind w:left="426"/>
        <w:rPr>
          <w:szCs w:val="24"/>
        </w:rPr>
      </w:pPr>
      <w:r w:rsidRPr="006F1025">
        <w:rPr>
          <w:szCs w:val="24"/>
        </w:rPr>
        <w:t>7/III., 37/III., 38/IV.2., 51/IV., 52/III., 54/III., 55/III., 56/III., 58/III., 63/X.1., 63/X.2., 64/IV., 69/III.1., 69/III.2., 71/IV., 73/IV.</w:t>
      </w:r>
    </w:p>
    <w:p w:rsidR="002216B6" w:rsidRDefault="002216B6" w:rsidP="002216B6">
      <w:pPr>
        <w:tabs>
          <w:tab w:val="left" w:pos="426"/>
          <w:tab w:val="left" w:pos="709"/>
          <w:tab w:val="left" w:pos="993"/>
        </w:tabs>
        <w:ind w:left="426"/>
        <w:rPr>
          <w:szCs w:val="24"/>
        </w:rPr>
      </w:pPr>
    </w:p>
    <w:p w:rsidR="002216B6" w:rsidRDefault="002216B6" w:rsidP="002216B6">
      <w:pPr>
        <w:tabs>
          <w:tab w:val="left" w:pos="426"/>
          <w:tab w:val="left" w:pos="709"/>
          <w:tab w:val="left" w:pos="993"/>
        </w:tabs>
        <w:ind w:left="426" w:hanging="426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ponechat ve sledování:</w:t>
      </w:r>
    </w:p>
    <w:p w:rsidR="002216B6" w:rsidRDefault="002216B6" w:rsidP="002216B6">
      <w:pPr>
        <w:tabs>
          <w:tab w:val="left" w:pos="426"/>
          <w:tab w:val="left" w:pos="709"/>
          <w:tab w:val="left" w:pos="993"/>
        </w:tabs>
        <w:ind w:left="426" w:hanging="426"/>
        <w:rPr>
          <w:szCs w:val="24"/>
        </w:rPr>
      </w:pPr>
      <w:r>
        <w:rPr>
          <w:szCs w:val="24"/>
        </w:rPr>
        <w:tab/>
      </w:r>
      <w:r w:rsidRPr="006F1025">
        <w:rPr>
          <w:szCs w:val="24"/>
          <w:u w:val="single"/>
        </w:rPr>
        <w:t>rok 2015</w:t>
      </w:r>
      <w:r>
        <w:rPr>
          <w:szCs w:val="24"/>
        </w:rPr>
        <w:t>:</w:t>
      </w:r>
    </w:p>
    <w:p w:rsidR="002216B6" w:rsidRDefault="002216B6" w:rsidP="002216B6">
      <w:pPr>
        <w:tabs>
          <w:tab w:val="left" w:pos="426"/>
          <w:tab w:val="left" w:pos="709"/>
          <w:tab w:val="left" w:pos="993"/>
        </w:tabs>
        <w:ind w:left="426" w:hanging="426"/>
        <w:rPr>
          <w:szCs w:val="24"/>
        </w:rPr>
      </w:pPr>
      <w:r>
        <w:rPr>
          <w:szCs w:val="24"/>
        </w:rPr>
        <w:tab/>
        <w:t>67/IV.2.</w:t>
      </w:r>
    </w:p>
    <w:p w:rsidR="002216B6" w:rsidRDefault="002216B6" w:rsidP="002216B6">
      <w:pPr>
        <w:tabs>
          <w:tab w:val="left" w:pos="426"/>
          <w:tab w:val="left" w:pos="709"/>
          <w:tab w:val="left" w:pos="993"/>
        </w:tabs>
        <w:ind w:left="426" w:hanging="426"/>
        <w:rPr>
          <w:szCs w:val="24"/>
        </w:rPr>
      </w:pPr>
    </w:p>
    <w:p w:rsidR="002216B6" w:rsidRDefault="002216B6" w:rsidP="002216B6">
      <w:pPr>
        <w:tabs>
          <w:tab w:val="left" w:pos="426"/>
          <w:tab w:val="left" w:pos="709"/>
          <w:tab w:val="left" w:pos="993"/>
        </w:tabs>
        <w:ind w:left="426" w:hanging="426"/>
        <w:rPr>
          <w:szCs w:val="24"/>
        </w:rPr>
      </w:pPr>
      <w:r>
        <w:rPr>
          <w:szCs w:val="24"/>
        </w:rPr>
        <w:tab/>
      </w:r>
      <w:r w:rsidRPr="006F1025">
        <w:rPr>
          <w:szCs w:val="24"/>
          <w:u w:val="single"/>
        </w:rPr>
        <w:t>rok 2018</w:t>
      </w:r>
      <w:r>
        <w:rPr>
          <w:szCs w:val="24"/>
        </w:rPr>
        <w:t>:</w:t>
      </w:r>
    </w:p>
    <w:p w:rsidR="002216B6" w:rsidRPr="006F1025" w:rsidRDefault="002216B6" w:rsidP="002216B6">
      <w:pPr>
        <w:tabs>
          <w:tab w:val="left" w:pos="426"/>
          <w:tab w:val="left" w:pos="709"/>
          <w:tab w:val="left" w:pos="993"/>
        </w:tabs>
        <w:ind w:left="426" w:hanging="426"/>
        <w:rPr>
          <w:szCs w:val="24"/>
        </w:rPr>
      </w:pPr>
      <w:r>
        <w:rPr>
          <w:szCs w:val="24"/>
        </w:rPr>
        <w:tab/>
        <w:t xml:space="preserve">67/IV., 72/IV.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216B6">
      <w:rPr>
        <w:i/>
        <w:iCs/>
      </w:rPr>
      <w:t>3.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2216B6">
      <w:rPr>
        <w:i/>
        <w:iCs/>
      </w:rPr>
      <w:t xml:space="preserve"> 29. 1. 2019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216B6">
      <w:rPr>
        <w:i/>
        <w:iCs/>
      </w:rPr>
      <w:t xml:space="preserve"> TAJ/4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216B6"/>
    <w:rsid w:val="003746BA"/>
    <w:rsid w:val="004977E1"/>
    <w:rsid w:val="00694ADC"/>
    <w:rsid w:val="008739E4"/>
    <w:rsid w:val="008A1355"/>
    <w:rsid w:val="00A927B0"/>
    <w:rsid w:val="00AE3C11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2019-01-30T13:51:00Z</dcterms:created>
  <dcterms:modified xsi:type="dcterms:W3CDTF">2019-01-30T13:51:00Z</dcterms:modified>
</cp:coreProperties>
</file>