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88" w:rsidRPr="00437688" w:rsidRDefault="00437688" w:rsidP="00437688">
      <w:pPr>
        <w:rPr>
          <w:szCs w:val="24"/>
        </w:rPr>
      </w:pPr>
    </w:p>
    <w:p w:rsidR="00437688" w:rsidRPr="00437688" w:rsidRDefault="001268B0" w:rsidP="001268B0">
      <w:pPr>
        <w:jc w:val="center"/>
        <w:rPr>
          <w:szCs w:val="24"/>
        </w:rPr>
      </w:pPr>
      <w:r>
        <w:rPr>
          <w:szCs w:val="24"/>
        </w:rPr>
        <w:t>č</w:t>
      </w:r>
      <w:r w:rsidR="00437688" w:rsidRPr="00437688">
        <w:rPr>
          <w:szCs w:val="24"/>
        </w:rPr>
        <w:t>.</w:t>
      </w:r>
      <w:r>
        <w:rPr>
          <w:szCs w:val="24"/>
        </w:rPr>
        <w:t xml:space="preserve"> 94</w:t>
      </w:r>
    </w:p>
    <w:p w:rsidR="00437688" w:rsidRPr="00437688" w:rsidRDefault="00437688" w:rsidP="00437688">
      <w:pPr>
        <w:rPr>
          <w:szCs w:val="24"/>
        </w:rPr>
      </w:pPr>
    </w:p>
    <w:p w:rsidR="00437688" w:rsidRPr="001278FD" w:rsidRDefault="00437688" w:rsidP="001278FD">
      <w:pPr>
        <w:pStyle w:val="Odstavecseseznamem"/>
        <w:numPr>
          <w:ilvl w:val="0"/>
          <w:numId w:val="21"/>
        </w:numPr>
        <w:ind w:hanging="720"/>
        <w:rPr>
          <w:szCs w:val="24"/>
        </w:rPr>
      </w:pPr>
      <w:proofErr w:type="gramStart"/>
      <w:r w:rsidRPr="001278FD">
        <w:rPr>
          <w:szCs w:val="24"/>
        </w:rPr>
        <w:t>B e r e   n a   v ě d o m í</w:t>
      </w:r>
      <w:proofErr w:type="gramEnd"/>
    </w:p>
    <w:p w:rsidR="001278FD" w:rsidRDefault="001278FD" w:rsidP="00437688">
      <w:pPr>
        <w:rPr>
          <w:szCs w:val="24"/>
        </w:rPr>
      </w:pPr>
    </w:p>
    <w:p w:rsidR="00437688" w:rsidRPr="00437688" w:rsidRDefault="00437688" w:rsidP="00437688">
      <w:pPr>
        <w:rPr>
          <w:szCs w:val="24"/>
        </w:rPr>
      </w:pPr>
      <w:r w:rsidRPr="00437688">
        <w:rPr>
          <w:szCs w:val="24"/>
        </w:rPr>
        <w:t>důvodovou zprávu ve věci potřeby rozpočtového opatření rozpočtu VTP – Plzeňský vědeckotechnický park.</w:t>
      </w:r>
    </w:p>
    <w:p w:rsidR="00437688" w:rsidRPr="00437688" w:rsidRDefault="00437688" w:rsidP="00437688">
      <w:pPr>
        <w:rPr>
          <w:szCs w:val="24"/>
        </w:rPr>
      </w:pPr>
    </w:p>
    <w:p w:rsidR="00437688" w:rsidRPr="001278FD" w:rsidRDefault="00437688" w:rsidP="001278FD">
      <w:pPr>
        <w:pStyle w:val="Odstavecseseznamem"/>
        <w:numPr>
          <w:ilvl w:val="0"/>
          <w:numId w:val="21"/>
        </w:numPr>
        <w:ind w:hanging="720"/>
        <w:rPr>
          <w:szCs w:val="24"/>
        </w:rPr>
      </w:pPr>
      <w:r w:rsidRPr="001278FD">
        <w:rPr>
          <w:szCs w:val="24"/>
        </w:rPr>
        <w:t>S c h v a l u j e</w:t>
      </w:r>
    </w:p>
    <w:p w:rsidR="001278FD" w:rsidRDefault="001278FD" w:rsidP="00437688">
      <w:pPr>
        <w:rPr>
          <w:szCs w:val="24"/>
        </w:rPr>
      </w:pPr>
    </w:p>
    <w:p w:rsidR="00437688" w:rsidRPr="001278FD" w:rsidRDefault="00437688" w:rsidP="001278FD">
      <w:pPr>
        <w:pStyle w:val="Odstavecseseznamem"/>
        <w:numPr>
          <w:ilvl w:val="0"/>
          <w:numId w:val="22"/>
        </w:numPr>
        <w:ind w:left="426" w:hanging="426"/>
        <w:rPr>
          <w:szCs w:val="24"/>
        </w:rPr>
      </w:pPr>
      <w:r w:rsidRPr="001278FD">
        <w:rPr>
          <w:szCs w:val="24"/>
        </w:rPr>
        <w:t xml:space="preserve">Rozpočtové opatření: </w:t>
      </w:r>
    </w:p>
    <w:p w:rsidR="00437688" w:rsidRPr="00437688" w:rsidRDefault="00437688" w:rsidP="00437688">
      <w:pPr>
        <w:rPr>
          <w:szCs w:val="24"/>
        </w:rPr>
      </w:pP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140"/>
        <w:gridCol w:w="1140"/>
        <w:gridCol w:w="2030"/>
      </w:tblGrid>
      <w:tr w:rsidR="00437688" w:rsidRPr="00437688" w:rsidTr="00426B40">
        <w:trPr>
          <w:trHeight w:val="300"/>
        </w:trPr>
        <w:tc>
          <w:tcPr>
            <w:tcW w:w="1843" w:type="dxa"/>
            <w:shd w:val="clear" w:color="auto" w:fill="auto"/>
          </w:tcPr>
          <w:p w:rsidR="00437688" w:rsidRPr="00437688" w:rsidRDefault="00437688" w:rsidP="001278FD">
            <w:pPr>
              <w:jc w:val="center"/>
              <w:rPr>
                <w:szCs w:val="24"/>
              </w:rPr>
            </w:pPr>
            <w:r w:rsidRPr="00437688">
              <w:rPr>
                <w:szCs w:val="24"/>
              </w:rPr>
              <w:t>Subjekt</w:t>
            </w:r>
          </w:p>
        </w:tc>
        <w:tc>
          <w:tcPr>
            <w:tcW w:w="2693" w:type="dxa"/>
            <w:shd w:val="clear" w:color="auto" w:fill="auto"/>
            <w:hideMark/>
          </w:tcPr>
          <w:p w:rsidR="00437688" w:rsidRPr="00437688" w:rsidRDefault="00437688" w:rsidP="001278FD">
            <w:pPr>
              <w:jc w:val="center"/>
              <w:rPr>
                <w:szCs w:val="24"/>
              </w:rPr>
            </w:pPr>
            <w:r w:rsidRPr="00437688">
              <w:rPr>
                <w:szCs w:val="24"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37688" w:rsidRPr="00437688" w:rsidRDefault="00437688" w:rsidP="001278FD">
            <w:pPr>
              <w:jc w:val="center"/>
              <w:rPr>
                <w:szCs w:val="24"/>
              </w:rPr>
            </w:pPr>
            <w:r w:rsidRPr="00437688">
              <w:rPr>
                <w:szCs w:val="24"/>
              </w:rPr>
              <w:t>Operace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37688" w:rsidRPr="00437688" w:rsidRDefault="00437688" w:rsidP="001278FD">
            <w:pPr>
              <w:jc w:val="center"/>
              <w:rPr>
                <w:szCs w:val="24"/>
              </w:rPr>
            </w:pPr>
            <w:r w:rsidRPr="00437688">
              <w:rPr>
                <w:szCs w:val="24"/>
              </w:rPr>
              <w:t>Částka v tis. Kč</w:t>
            </w:r>
          </w:p>
        </w:tc>
        <w:tc>
          <w:tcPr>
            <w:tcW w:w="2030" w:type="dxa"/>
            <w:shd w:val="clear" w:color="auto" w:fill="auto"/>
            <w:hideMark/>
          </w:tcPr>
          <w:p w:rsidR="00437688" w:rsidRPr="00437688" w:rsidRDefault="00437688" w:rsidP="001278FD">
            <w:pPr>
              <w:jc w:val="center"/>
              <w:rPr>
                <w:szCs w:val="24"/>
              </w:rPr>
            </w:pPr>
            <w:r w:rsidRPr="00437688">
              <w:rPr>
                <w:szCs w:val="24"/>
              </w:rPr>
              <w:t xml:space="preserve">Zařazení akce do jmenovitého seznamu </w:t>
            </w:r>
            <w:proofErr w:type="spellStart"/>
            <w:r w:rsidRPr="00437688">
              <w:rPr>
                <w:szCs w:val="24"/>
              </w:rPr>
              <w:t>inv</w:t>
            </w:r>
            <w:proofErr w:type="spellEnd"/>
            <w:r w:rsidRPr="00437688">
              <w:rPr>
                <w:szCs w:val="24"/>
              </w:rPr>
              <w:t>. akcí</w:t>
            </w:r>
          </w:p>
        </w:tc>
      </w:tr>
      <w:tr w:rsidR="00437688" w:rsidRPr="00437688" w:rsidTr="00426B40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BYT - správa domů - VTP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Provozní příjmy – příjmy z pronájmu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  <w:r w:rsidRPr="00437688">
              <w:rPr>
                <w:szCs w:val="24"/>
              </w:rPr>
              <w:t>1 400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</w:p>
        </w:tc>
      </w:tr>
      <w:tr w:rsidR="00437688" w:rsidRPr="00437688" w:rsidTr="00426B40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BYT - správa domů - VTP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Provozní výdaje – běžné výdaje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  <w:r w:rsidRPr="00437688">
              <w:rPr>
                <w:szCs w:val="24"/>
              </w:rPr>
              <w:t>1 200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</w:p>
        </w:tc>
      </w:tr>
      <w:tr w:rsidR="00437688" w:rsidRPr="00437688" w:rsidTr="00426B40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BYT - správa domů - VTP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Kapitálové výdaje – nestavební investice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  <w:r w:rsidRPr="00437688">
              <w:rPr>
                <w:szCs w:val="24"/>
              </w:rPr>
              <w:t>200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37688" w:rsidRPr="00437688" w:rsidRDefault="00437688" w:rsidP="00340B98">
            <w:pPr>
              <w:jc w:val="both"/>
              <w:rPr>
                <w:szCs w:val="24"/>
              </w:rPr>
            </w:pPr>
            <w:r w:rsidRPr="00437688">
              <w:rPr>
                <w:szCs w:val="24"/>
              </w:rPr>
              <w:t>Instalace klimatizace technické místnosti – budova D2</w:t>
            </w:r>
          </w:p>
        </w:tc>
      </w:tr>
    </w:tbl>
    <w:p w:rsidR="00437688" w:rsidRPr="00437688" w:rsidRDefault="00437688" w:rsidP="00437688">
      <w:pPr>
        <w:rPr>
          <w:szCs w:val="24"/>
        </w:rPr>
      </w:pPr>
    </w:p>
    <w:p w:rsidR="00437688" w:rsidRPr="001278FD" w:rsidRDefault="00437688" w:rsidP="001278FD">
      <w:pPr>
        <w:pStyle w:val="Odstavecseseznamem"/>
        <w:numPr>
          <w:ilvl w:val="0"/>
          <w:numId w:val="22"/>
        </w:numPr>
        <w:ind w:left="426" w:hanging="426"/>
        <w:rPr>
          <w:szCs w:val="24"/>
        </w:rPr>
      </w:pPr>
      <w:r w:rsidRPr="001278FD">
        <w:rPr>
          <w:szCs w:val="24"/>
        </w:rPr>
        <w:t>Rozpočtové opatření:</w:t>
      </w:r>
    </w:p>
    <w:p w:rsidR="00437688" w:rsidRPr="00437688" w:rsidRDefault="00437688" w:rsidP="00437688">
      <w:pPr>
        <w:rPr>
          <w:szCs w:val="24"/>
        </w:rPr>
      </w:pP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140"/>
        <w:gridCol w:w="1140"/>
        <w:gridCol w:w="2030"/>
      </w:tblGrid>
      <w:tr w:rsidR="00437688" w:rsidRPr="00437688" w:rsidTr="00426B40">
        <w:trPr>
          <w:trHeight w:val="300"/>
        </w:trPr>
        <w:tc>
          <w:tcPr>
            <w:tcW w:w="1843" w:type="dxa"/>
            <w:shd w:val="clear" w:color="auto" w:fill="auto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Subjekt</w:t>
            </w:r>
          </w:p>
        </w:tc>
        <w:tc>
          <w:tcPr>
            <w:tcW w:w="2693" w:type="dxa"/>
            <w:shd w:val="clear" w:color="auto" w:fill="auto"/>
            <w:hideMark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 xml:space="preserve">Operace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Částka v tis. Kč</w:t>
            </w:r>
          </w:p>
        </w:tc>
        <w:tc>
          <w:tcPr>
            <w:tcW w:w="2030" w:type="dxa"/>
            <w:shd w:val="clear" w:color="auto" w:fill="auto"/>
            <w:hideMark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Závazný účel</w:t>
            </w:r>
          </w:p>
        </w:tc>
      </w:tr>
      <w:tr w:rsidR="00437688" w:rsidRPr="00437688" w:rsidTr="00426B40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BYT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Provozní výdaje – běžné výdaje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Snížení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  <w:r w:rsidRPr="00437688">
              <w:rPr>
                <w:szCs w:val="24"/>
              </w:rPr>
              <w:t>260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</w:p>
        </w:tc>
      </w:tr>
      <w:tr w:rsidR="00437688" w:rsidRPr="00437688" w:rsidTr="00426B40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BYT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Provozní příjmy – příjmy z pronájmu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Snížení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  <w:r w:rsidRPr="00437688">
              <w:rPr>
                <w:szCs w:val="24"/>
              </w:rPr>
              <w:t>660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</w:p>
        </w:tc>
      </w:tr>
      <w:tr w:rsidR="00437688" w:rsidRPr="00437688" w:rsidTr="00426B40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BYT - správa domů - VTP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Provozní výdaje – běžné výdaje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  <w:r w:rsidRPr="00437688">
              <w:rPr>
                <w:szCs w:val="24"/>
              </w:rPr>
              <w:t>260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</w:p>
        </w:tc>
      </w:tr>
      <w:tr w:rsidR="00437688" w:rsidRPr="00437688" w:rsidTr="00426B40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BYT - správa domů - VTP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Provozní příjmy – příjmy z pronájmu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  <w:r w:rsidRPr="00437688">
              <w:rPr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37688" w:rsidRPr="00437688" w:rsidRDefault="00437688" w:rsidP="001278FD">
            <w:pPr>
              <w:jc w:val="right"/>
              <w:rPr>
                <w:szCs w:val="24"/>
              </w:rPr>
            </w:pPr>
            <w:r w:rsidRPr="00437688">
              <w:rPr>
                <w:szCs w:val="24"/>
              </w:rPr>
              <w:t>660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37688" w:rsidRPr="00437688" w:rsidRDefault="00437688" w:rsidP="00437688">
            <w:pPr>
              <w:rPr>
                <w:szCs w:val="24"/>
              </w:rPr>
            </w:pPr>
          </w:p>
        </w:tc>
      </w:tr>
    </w:tbl>
    <w:p w:rsidR="00437688" w:rsidRPr="00437688" w:rsidRDefault="00437688" w:rsidP="00437688">
      <w:pPr>
        <w:rPr>
          <w:szCs w:val="24"/>
        </w:rPr>
      </w:pPr>
    </w:p>
    <w:p w:rsidR="00437688" w:rsidRPr="00437688" w:rsidRDefault="00437688" w:rsidP="00437688">
      <w:pPr>
        <w:rPr>
          <w:szCs w:val="24"/>
        </w:rPr>
      </w:pPr>
    </w:p>
    <w:p w:rsidR="00437688" w:rsidRDefault="00437688" w:rsidP="00437688">
      <w:pPr>
        <w:rPr>
          <w:szCs w:val="24"/>
        </w:rPr>
      </w:pPr>
    </w:p>
    <w:p w:rsidR="001278FD" w:rsidRPr="00437688" w:rsidRDefault="001278FD" w:rsidP="001278FD">
      <w:pPr>
        <w:ind w:left="5664" w:firstLine="708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1268B0">
        <w:rPr>
          <w:szCs w:val="24"/>
        </w:rPr>
        <w:t xml:space="preserve"> 94</w:t>
      </w:r>
    </w:p>
    <w:p w:rsidR="00437688" w:rsidRPr="001278FD" w:rsidRDefault="00437688" w:rsidP="001278FD">
      <w:pPr>
        <w:pStyle w:val="Odstavecseseznamem"/>
        <w:numPr>
          <w:ilvl w:val="0"/>
          <w:numId w:val="21"/>
        </w:numPr>
        <w:ind w:hanging="720"/>
        <w:rPr>
          <w:szCs w:val="24"/>
        </w:rPr>
      </w:pPr>
      <w:r w:rsidRPr="001278FD">
        <w:rPr>
          <w:szCs w:val="24"/>
        </w:rPr>
        <w:t>U k l á d á</w:t>
      </w:r>
    </w:p>
    <w:p w:rsidR="001278FD" w:rsidRDefault="001278FD" w:rsidP="00437688">
      <w:pPr>
        <w:rPr>
          <w:szCs w:val="24"/>
        </w:rPr>
      </w:pPr>
    </w:p>
    <w:p w:rsidR="00437688" w:rsidRPr="00437688" w:rsidRDefault="00437688" w:rsidP="00437688">
      <w:pPr>
        <w:rPr>
          <w:szCs w:val="24"/>
        </w:rPr>
      </w:pPr>
      <w:r w:rsidRPr="00437688">
        <w:rPr>
          <w:szCs w:val="24"/>
        </w:rPr>
        <w:t>Radě města Plzně</w:t>
      </w:r>
    </w:p>
    <w:p w:rsidR="00437688" w:rsidRPr="00437688" w:rsidRDefault="00437688" w:rsidP="00437688">
      <w:pPr>
        <w:rPr>
          <w:szCs w:val="24"/>
        </w:rPr>
      </w:pPr>
      <w:r w:rsidRPr="00437688">
        <w:rPr>
          <w:szCs w:val="24"/>
        </w:rPr>
        <w:t>zajistit realizaci dle bodu II. tohoto usnesení.</w:t>
      </w:r>
    </w:p>
    <w:p w:rsidR="00437688" w:rsidRPr="00437688" w:rsidRDefault="001278FD" w:rsidP="00437688">
      <w:pPr>
        <w:rPr>
          <w:szCs w:val="24"/>
        </w:rPr>
      </w:pPr>
      <w:r>
        <w:rPr>
          <w:szCs w:val="24"/>
        </w:rPr>
        <w:t>Termín: 30. 4. 2019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7688" w:rsidRPr="00437688">
        <w:rPr>
          <w:szCs w:val="24"/>
        </w:rPr>
        <w:t xml:space="preserve">Zodpovídá: Bc. </w:t>
      </w:r>
      <w:bookmarkStart w:id="0" w:name="_GoBack"/>
      <w:bookmarkEnd w:id="0"/>
      <w:r w:rsidR="00437688" w:rsidRPr="00437688">
        <w:rPr>
          <w:szCs w:val="24"/>
        </w:rPr>
        <w:t>Šlouf, MBA</w:t>
      </w:r>
    </w:p>
    <w:p w:rsidR="00437688" w:rsidRPr="00437688" w:rsidRDefault="001278FD" w:rsidP="001278FD">
      <w:pPr>
        <w:ind w:left="6372"/>
        <w:rPr>
          <w:szCs w:val="24"/>
        </w:rPr>
      </w:pPr>
      <w:r>
        <w:rPr>
          <w:szCs w:val="24"/>
        </w:rPr>
        <w:t xml:space="preserve">        </w:t>
      </w:r>
      <w:r w:rsidR="00437688" w:rsidRPr="00437688">
        <w:rPr>
          <w:szCs w:val="24"/>
        </w:rPr>
        <w:t>Ing. Dezortová</w:t>
      </w:r>
    </w:p>
    <w:sectPr w:rsidR="00437688" w:rsidRPr="00437688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1278FD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0B9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1278FD">
      <w:rPr>
        <w:rStyle w:val="slostrnky"/>
      </w:rPr>
      <w:t>ze</w:t>
    </w:r>
    <w:proofErr w:type="gramEnd"/>
    <w:r w:rsidR="001278FD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37688">
      <w:rPr>
        <w:i/>
        <w:color w:val="808080"/>
      </w:rPr>
      <w:t>BYT/1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F76AC"/>
    <w:multiLevelType w:val="hybridMultilevel"/>
    <w:tmpl w:val="89B8DA2A"/>
    <w:lvl w:ilvl="0" w:tplc="5B401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3110B"/>
    <w:multiLevelType w:val="hybridMultilevel"/>
    <w:tmpl w:val="5878891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12C1C"/>
    <w:multiLevelType w:val="hybridMultilevel"/>
    <w:tmpl w:val="94A0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6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9"/>
  </w:num>
  <w:num w:numId="13">
    <w:abstractNumId w:val="9"/>
  </w:num>
  <w:num w:numId="14">
    <w:abstractNumId w:val="17"/>
  </w:num>
  <w:num w:numId="15">
    <w:abstractNumId w:val="12"/>
  </w:num>
  <w:num w:numId="16">
    <w:abstractNumId w:val="18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11"/>
  </w:num>
  <w:num w:numId="2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8B0"/>
    <w:rsid w:val="001269D3"/>
    <w:rsid w:val="001278FD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0B98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37688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220D-71D8-4A22-B444-8820122B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182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2019-03-18T15:40:00Z</cp:lastPrinted>
  <dcterms:created xsi:type="dcterms:W3CDTF">2019-03-18T15:40:00Z</dcterms:created>
  <dcterms:modified xsi:type="dcterms:W3CDTF">2019-03-19T09:31:00Z</dcterms:modified>
</cp:coreProperties>
</file>