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3D25EA" w:rsidRDefault="00E17DB0" w:rsidP="003D25EA">
      <w:pPr>
        <w:jc w:val="both"/>
      </w:pPr>
    </w:p>
    <w:p w:rsidR="00E17DB0" w:rsidRPr="003D25EA" w:rsidRDefault="003B35A2" w:rsidP="00D31C78">
      <w:pPr>
        <w:jc w:val="center"/>
      </w:pPr>
      <w:bookmarkStart w:id="0" w:name="_GoBack"/>
      <w:r w:rsidRPr="003D25EA">
        <w:t>č</w:t>
      </w:r>
      <w:r w:rsidR="00E17DB0" w:rsidRPr="003D25EA">
        <w:t>.</w:t>
      </w:r>
      <w:r w:rsidRPr="003D25EA">
        <w:t xml:space="preserve"> </w:t>
      </w:r>
      <w:r w:rsidR="00D31C78">
        <w:t>195</w:t>
      </w:r>
    </w:p>
    <w:bookmarkEnd w:id="0"/>
    <w:p w:rsidR="003D25EA" w:rsidRPr="003D25EA" w:rsidRDefault="003D25EA" w:rsidP="003D25EA">
      <w:pPr>
        <w:jc w:val="both"/>
      </w:pPr>
    </w:p>
    <w:p w:rsidR="003D25EA" w:rsidRPr="003D25EA" w:rsidRDefault="003D25EA" w:rsidP="003D25EA">
      <w:pPr>
        <w:jc w:val="both"/>
      </w:pPr>
    </w:p>
    <w:p w:rsidR="003D25EA" w:rsidRPr="003D25EA" w:rsidRDefault="003D25EA" w:rsidP="00374A64">
      <w:pPr>
        <w:pStyle w:val="Odstavecseseznamem"/>
        <w:numPr>
          <w:ilvl w:val="0"/>
          <w:numId w:val="24"/>
        </w:numPr>
        <w:ind w:hanging="720"/>
        <w:jc w:val="both"/>
      </w:pPr>
      <w:proofErr w:type="gramStart"/>
      <w:r w:rsidRPr="003D25EA">
        <w:t>B e r e   n a   v ě d o m í</w:t>
      </w:r>
      <w:proofErr w:type="gramEnd"/>
    </w:p>
    <w:p w:rsidR="003D25EA" w:rsidRPr="003D25EA" w:rsidRDefault="003D25EA" w:rsidP="003D25EA">
      <w:pPr>
        <w:jc w:val="both"/>
      </w:pPr>
    </w:p>
    <w:p w:rsidR="003D25EA" w:rsidRPr="003D25EA" w:rsidRDefault="003D25EA" w:rsidP="003D25EA">
      <w:pPr>
        <w:jc w:val="both"/>
      </w:pPr>
      <w:r w:rsidRPr="003D25EA">
        <w:t xml:space="preserve">potřebu získat jednotku č. </w:t>
      </w:r>
      <w:r w:rsidRPr="003D25EA">
        <w:rPr>
          <w:szCs w:val="24"/>
        </w:rPr>
        <w:t xml:space="preserve">1210/8, garáž, ve vlastnictví žadatele </w:t>
      </w:r>
      <w:proofErr w:type="spellStart"/>
      <w:r w:rsidRPr="003D25EA">
        <w:rPr>
          <w:szCs w:val="24"/>
        </w:rPr>
        <w:t>zaps</w:t>
      </w:r>
      <w:proofErr w:type="spellEnd"/>
      <w:r w:rsidRPr="003D25EA">
        <w:rPr>
          <w:szCs w:val="24"/>
        </w:rPr>
        <w:t xml:space="preserve">. na LV č. 26081 pro k. </w:t>
      </w:r>
      <w:proofErr w:type="spellStart"/>
      <w:r w:rsidRPr="003D25EA">
        <w:rPr>
          <w:szCs w:val="24"/>
        </w:rPr>
        <w:t>ú.</w:t>
      </w:r>
      <w:proofErr w:type="spellEnd"/>
      <w:r w:rsidRPr="003D25EA">
        <w:rPr>
          <w:szCs w:val="24"/>
        </w:rPr>
        <w:t xml:space="preserve"> Plzeň, vymezené v budově </w:t>
      </w:r>
      <w:proofErr w:type="spellStart"/>
      <w:r w:rsidRPr="003D25EA">
        <w:rPr>
          <w:szCs w:val="24"/>
        </w:rPr>
        <w:t>Lobzy</w:t>
      </w:r>
      <w:proofErr w:type="spellEnd"/>
      <w:r w:rsidRPr="003D25EA">
        <w:rPr>
          <w:szCs w:val="24"/>
        </w:rPr>
        <w:t xml:space="preserve">, </w:t>
      </w:r>
      <w:proofErr w:type="gramStart"/>
      <w:r w:rsidRPr="003D25EA">
        <w:rPr>
          <w:szCs w:val="24"/>
        </w:rPr>
        <w:t>č.p.</w:t>
      </w:r>
      <w:proofErr w:type="gramEnd"/>
      <w:r w:rsidRPr="003D25EA">
        <w:rPr>
          <w:szCs w:val="24"/>
        </w:rPr>
        <w:t xml:space="preserve"> 1210, garáž,  </w:t>
      </w:r>
      <w:proofErr w:type="spellStart"/>
      <w:r w:rsidRPr="003D25EA">
        <w:rPr>
          <w:szCs w:val="24"/>
        </w:rPr>
        <w:t>zaps</w:t>
      </w:r>
      <w:proofErr w:type="spellEnd"/>
      <w:r w:rsidRPr="003D25EA">
        <w:rPr>
          <w:szCs w:val="24"/>
        </w:rPr>
        <w:t xml:space="preserve">. na LV č. 25680 pro k. </w:t>
      </w:r>
      <w:proofErr w:type="spellStart"/>
      <w:r w:rsidRPr="003D25EA">
        <w:rPr>
          <w:szCs w:val="24"/>
        </w:rPr>
        <w:t>ú.</w:t>
      </w:r>
      <w:proofErr w:type="spellEnd"/>
      <w:r w:rsidRPr="003D25EA">
        <w:rPr>
          <w:szCs w:val="24"/>
        </w:rPr>
        <w:t xml:space="preserve"> Plzeň umístěné na pozemcích </w:t>
      </w:r>
      <w:proofErr w:type="spellStart"/>
      <w:r w:rsidRPr="003D25EA">
        <w:rPr>
          <w:szCs w:val="24"/>
        </w:rPr>
        <w:t>parc</w:t>
      </w:r>
      <w:proofErr w:type="spellEnd"/>
      <w:r w:rsidRPr="003D25EA">
        <w:rPr>
          <w:szCs w:val="24"/>
        </w:rPr>
        <w:t xml:space="preserve">. </w:t>
      </w:r>
      <w:proofErr w:type="gramStart"/>
      <w:r w:rsidRPr="003D25EA">
        <w:rPr>
          <w:szCs w:val="24"/>
        </w:rPr>
        <w:t>č.</w:t>
      </w:r>
      <w:proofErr w:type="gramEnd"/>
      <w:r w:rsidRPr="003D25EA">
        <w:rPr>
          <w:szCs w:val="24"/>
        </w:rPr>
        <w:t xml:space="preserve"> 13327, 13328, 13329, 13338, 13339, 13340, 13341 (město Plzeň) a </w:t>
      </w:r>
      <w:proofErr w:type="spellStart"/>
      <w:r w:rsidRPr="003D25EA">
        <w:rPr>
          <w:szCs w:val="24"/>
        </w:rPr>
        <w:t>parc</w:t>
      </w:r>
      <w:proofErr w:type="spellEnd"/>
      <w:r w:rsidRPr="003D25EA">
        <w:rPr>
          <w:szCs w:val="24"/>
        </w:rPr>
        <w:t xml:space="preserve">. č. 13330, 13331, 13342, 13343, 13344 (ČR-SŽDC), vše v k. </w:t>
      </w:r>
      <w:proofErr w:type="spellStart"/>
      <w:r w:rsidRPr="003D25EA">
        <w:rPr>
          <w:szCs w:val="24"/>
        </w:rPr>
        <w:t>ú.</w:t>
      </w:r>
      <w:proofErr w:type="spellEnd"/>
      <w:r w:rsidRPr="003D25EA">
        <w:rPr>
          <w:szCs w:val="24"/>
        </w:rPr>
        <w:t xml:space="preserve"> Plzeň a spoluvlastnického podílu na společných částech budovy </w:t>
      </w:r>
      <w:proofErr w:type="gramStart"/>
      <w:r w:rsidRPr="003D25EA">
        <w:rPr>
          <w:szCs w:val="24"/>
        </w:rPr>
        <w:t>č.p.</w:t>
      </w:r>
      <w:proofErr w:type="gramEnd"/>
      <w:r w:rsidRPr="003D25EA">
        <w:rPr>
          <w:szCs w:val="24"/>
        </w:rPr>
        <w:t xml:space="preserve"> 1210 v rozsahu podílu 1582/14542, do majetku města Plzně, neboť předmětná stavba bude </w:t>
      </w:r>
      <w:r w:rsidR="00374A64">
        <w:rPr>
          <w:szCs w:val="24"/>
        </w:rPr>
        <w:t xml:space="preserve"> </w:t>
      </w:r>
      <w:r w:rsidRPr="003D25EA">
        <w:rPr>
          <w:szCs w:val="24"/>
        </w:rPr>
        <w:t xml:space="preserve">zasažena stavbou přeložky silnice I/20 v úseku Sládkova - Cvokařská. Vymezené parkovací stání se nachází na pozemku </w:t>
      </w:r>
      <w:proofErr w:type="spellStart"/>
      <w:r w:rsidRPr="003D25EA">
        <w:rPr>
          <w:szCs w:val="24"/>
        </w:rPr>
        <w:t>parc</w:t>
      </w:r>
      <w:proofErr w:type="spellEnd"/>
      <w:r w:rsidRPr="003D25EA">
        <w:rPr>
          <w:szCs w:val="24"/>
        </w:rPr>
        <w:t xml:space="preserve">. </w:t>
      </w:r>
      <w:proofErr w:type="gramStart"/>
      <w:r w:rsidRPr="003D25EA">
        <w:rPr>
          <w:szCs w:val="24"/>
        </w:rPr>
        <w:t>č.</w:t>
      </w:r>
      <w:proofErr w:type="gramEnd"/>
      <w:r w:rsidRPr="003D25EA">
        <w:rPr>
          <w:szCs w:val="24"/>
        </w:rPr>
        <w:t xml:space="preserve"> 13339 v k. </w:t>
      </w:r>
      <w:proofErr w:type="spellStart"/>
      <w:r w:rsidRPr="003D25EA">
        <w:rPr>
          <w:szCs w:val="24"/>
        </w:rPr>
        <w:t>ú.</w:t>
      </w:r>
      <w:proofErr w:type="spellEnd"/>
      <w:r w:rsidRPr="003D25EA">
        <w:rPr>
          <w:szCs w:val="24"/>
        </w:rPr>
        <w:t xml:space="preserve"> Plzeň. </w:t>
      </w:r>
    </w:p>
    <w:p w:rsidR="003D25EA" w:rsidRPr="003D25EA" w:rsidRDefault="003D25EA" w:rsidP="003D25EA">
      <w:pPr>
        <w:jc w:val="both"/>
      </w:pPr>
    </w:p>
    <w:p w:rsidR="003D25EA" w:rsidRPr="003D25EA" w:rsidRDefault="003D25EA" w:rsidP="00374A64">
      <w:pPr>
        <w:pStyle w:val="Odstavecseseznamem"/>
        <w:numPr>
          <w:ilvl w:val="0"/>
          <w:numId w:val="24"/>
        </w:numPr>
        <w:ind w:hanging="720"/>
        <w:jc w:val="both"/>
      </w:pPr>
      <w:r w:rsidRPr="003D25EA">
        <w:t>S c h v a l u j e</w:t>
      </w:r>
    </w:p>
    <w:p w:rsidR="003D25EA" w:rsidRPr="003D25EA" w:rsidRDefault="003D25EA" w:rsidP="003D25EA">
      <w:pPr>
        <w:jc w:val="both"/>
      </w:pPr>
    </w:p>
    <w:p w:rsidR="003D25EA" w:rsidRPr="003D25EA" w:rsidRDefault="003D25EA" w:rsidP="003D25EA">
      <w:pPr>
        <w:jc w:val="both"/>
        <w:rPr>
          <w:szCs w:val="24"/>
        </w:rPr>
      </w:pPr>
      <w:r w:rsidRPr="003D25EA">
        <w:rPr>
          <w:szCs w:val="24"/>
        </w:rPr>
        <w:t xml:space="preserve">uzavření kupní smlouvy mezi městem Plzní jako kupujícím a vlastníkem </w:t>
      </w:r>
      <w:proofErr w:type="spellStart"/>
      <w:r w:rsidRPr="003D25EA">
        <w:rPr>
          <w:szCs w:val="24"/>
        </w:rPr>
        <w:t>zaps</w:t>
      </w:r>
      <w:proofErr w:type="spellEnd"/>
      <w:r w:rsidRPr="003D25EA">
        <w:rPr>
          <w:szCs w:val="24"/>
        </w:rPr>
        <w:t xml:space="preserve">. na </w:t>
      </w:r>
      <w:proofErr w:type="gramStart"/>
      <w:r w:rsidRPr="003D25EA">
        <w:rPr>
          <w:szCs w:val="24"/>
        </w:rPr>
        <w:t xml:space="preserve">LV </w:t>
      </w:r>
      <w:r w:rsidR="00374A64">
        <w:rPr>
          <w:szCs w:val="24"/>
        </w:rPr>
        <w:t xml:space="preserve">            </w:t>
      </w:r>
      <w:r w:rsidRPr="003D25EA">
        <w:rPr>
          <w:szCs w:val="24"/>
        </w:rPr>
        <w:t>č.</w:t>
      </w:r>
      <w:proofErr w:type="gramEnd"/>
      <w:r w:rsidRPr="003D25EA">
        <w:rPr>
          <w:szCs w:val="24"/>
        </w:rPr>
        <w:t xml:space="preserve"> 26081 pro k. </w:t>
      </w:r>
      <w:proofErr w:type="spellStart"/>
      <w:r w:rsidRPr="003D25EA">
        <w:rPr>
          <w:szCs w:val="24"/>
        </w:rPr>
        <w:t>ú.</w:t>
      </w:r>
      <w:proofErr w:type="spellEnd"/>
      <w:r w:rsidRPr="003D25EA">
        <w:rPr>
          <w:szCs w:val="24"/>
        </w:rPr>
        <w:t xml:space="preserve"> Plzeň jako prodávajícím, na odkoupení nemovité věci – jednotky č. 1210/8, garáž, </w:t>
      </w:r>
      <w:proofErr w:type="spellStart"/>
      <w:r w:rsidRPr="003D25EA">
        <w:rPr>
          <w:szCs w:val="24"/>
        </w:rPr>
        <w:t>zaps</w:t>
      </w:r>
      <w:proofErr w:type="spellEnd"/>
      <w:r w:rsidRPr="003D25EA">
        <w:rPr>
          <w:szCs w:val="24"/>
        </w:rPr>
        <w:t xml:space="preserve">. na LV č. 26081 pro k. </w:t>
      </w:r>
      <w:proofErr w:type="spellStart"/>
      <w:r w:rsidRPr="003D25EA">
        <w:rPr>
          <w:szCs w:val="24"/>
        </w:rPr>
        <w:t>ú.</w:t>
      </w:r>
      <w:proofErr w:type="spellEnd"/>
      <w:r w:rsidRPr="003D25EA">
        <w:rPr>
          <w:szCs w:val="24"/>
        </w:rPr>
        <w:t xml:space="preserve"> Plzeň, vymezené v budově </w:t>
      </w:r>
      <w:proofErr w:type="spellStart"/>
      <w:r w:rsidRPr="003D25EA">
        <w:rPr>
          <w:szCs w:val="24"/>
        </w:rPr>
        <w:t>Lobzy</w:t>
      </w:r>
      <w:proofErr w:type="spellEnd"/>
      <w:r w:rsidRPr="003D25EA">
        <w:rPr>
          <w:szCs w:val="24"/>
        </w:rPr>
        <w:t>, č.</w:t>
      </w:r>
      <w:r w:rsidR="00374A64">
        <w:rPr>
          <w:szCs w:val="24"/>
        </w:rPr>
        <w:t xml:space="preserve"> </w:t>
      </w:r>
      <w:r w:rsidRPr="003D25EA">
        <w:rPr>
          <w:szCs w:val="24"/>
        </w:rPr>
        <w:t xml:space="preserve">p. 1210, garáž,  </w:t>
      </w:r>
      <w:proofErr w:type="spellStart"/>
      <w:r w:rsidRPr="003D25EA">
        <w:rPr>
          <w:szCs w:val="24"/>
        </w:rPr>
        <w:t>zaps</w:t>
      </w:r>
      <w:proofErr w:type="spellEnd"/>
      <w:r w:rsidRPr="003D25EA">
        <w:rPr>
          <w:szCs w:val="24"/>
        </w:rPr>
        <w:t xml:space="preserve">. na LV č. 25680 pro k. </w:t>
      </w:r>
      <w:proofErr w:type="spellStart"/>
      <w:r w:rsidRPr="003D25EA">
        <w:rPr>
          <w:szCs w:val="24"/>
        </w:rPr>
        <w:t>ú.</w:t>
      </w:r>
      <w:proofErr w:type="spellEnd"/>
      <w:r w:rsidRPr="003D25EA">
        <w:rPr>
          <w:szCs w:val="24"/>
        </w:rPr>
        <w:t xml:space="preserve"> Plzeň umístěné na pozemcích </w:t>
      </w:r>
      <w:proofErr w:type="spellStart"/>
      <w:r w:rsidRPr="003D25EA">
        <w:rPr>
          <w:szCs w:val="24"/>
        </w:rPr>
        <w:t>parc</w:t>
      </w:r>
      <w:proofErr w:type="spellEnd"/>
      <w:r w:rsidRPr="003D25EA">
        <w:rPr>
          <w:szCs w:val="24"/>
        </w:rPr>
        <w:t xml:space="preserve">. </w:t>
      </w:r>
      <w:proofErr w:type="gramStart"/>
      <w:r w:rsidRPr="003D25EA">
        <w:rPr>
          <w:szCs w:val="24"/>
        </w:rPr>
        <w:t>č.</w:t>
      </w:r>
      <w:proofErr w:type="gramEnd"/>
      <w:r w:rsidRPr="003D25EA">
        <w:rPr>
          <w:szCs w:val="24"/>
        </w:rPr>
        <w:t xml:space="preserve"> 13327, 13328, 13329, 13338, 13339, 13340, 13341 (město Plzeň) a </w:t>
      </w:r>
      <w:proofErr w:type="spellStart"/>
      <w:r w:rsidRPr="003D25EA">
        <w:rPr>
          <w:szCs w:val="24"/>
        </w:rPr>
        <w:t>parc</w:t>
      </w:r>
      <w:proofErr w:type="spellEnd"/>
      <w:r w:rsidRPr="003D25EA">
        <w:rPr>
          <w:szCs w:val="24"/>
        </w:rPr>
        <w:t xml:space="preserve">. č. 13330, 13331, 13342, 13343, 13344 (ČR-SŽDC), vše v k. </w:t>
      </w:r>
      <w:proofErr w:type="spellStart"/>
      <w:r w:rsidRPr="003D25EA">
        <w:rPr>
          <w:szCs w:val="24"/>
        </w:rPr>
        <w:t>ú.</w:t>
      </w:r>
      <w:proofErr w:type="spellEnd"/>
      <w:r w:rsidRPr="003D25EA">
        <w:rPr>
          <w:szCs w:val="24"/>
        </w:rPr>
        <w:t xml:space="preserve"> Plzeň a spoluvlastnického podílu na společných částech budovy č.</w:t>
      </w:r>
      <w:r w:rsidR="00374A64">
        <w:rPr>
          <w:szCs w:val="24"/>
        </w:rPr>
        <w:t xml:space="preserve"> </w:t>
      </w:r>
      <w:r w:rsidRPr="003D25EA">
        <w:rPr>
          <w:szCs w:val="24"/>
        </w:rPr>
        <w:t xml:space="preserve">p. 1210 v rozsahu podílu 1582/14542, do majetku města Plzně za smluvní kupní cenu 170 000 Kč, tato cena je cenou sjednanou. Vymezené parkovací stání se nachází na pozemku </w:t>
      </w:r>
      <w:proofErr w:type="spellStart"/>
      <w:r w:rsidRPr="003D25EA">
        <w:rPr>
          <w:szCs w:val="24"/>
        </w:rPr>
        <w:t>parc</w:t>
      </w:r>
      <w:proofErr w:type="spellEnd"/>
      <w:r w:rsidRPr="003D25EA">
        <w:rPr>
          <w:szCs w:val="24"/>
        </w:rPr>
        <w:t xml:space="preserve">. </w:t>
      </w:r>
      <w:proofErr w:type="gramStart"/>
      <w:r w:rsidRPr="003D25EA">
        <w:rPr>
          <w:szCs w:val="24"/>
        </w:rPr>
        <w:t>č.</w:t>
      </w:r>
      <w:proofErr w:type="gramEnd"/>
      <w:r w:rsidRPr="003D25EA">
        <w:rPr>
          <w:szCs w:val="24"/>
        </w:rPr>
        <w:t xml:space="preserve"> 13339 v k. </w:t>
      </w:r>
      <w:proofErr w:type="spellStart"/>
      <w:r w:rsidRPr="003D25EA">
        <w:rPr>
          <w:szCs w:val="24"/>
        </w:rPr>
        <w:t>ú.</w:t>
      </w:r>
      <w:proofErr w:type="spellEnd"/>
      <w:r w:rsidRPr="003D25EA">
        <w:rPr>
          <w:szCs w:val="24"/>
        </w:rPr>
        <w:t xml:space="preserve"> Plzeň ve vlastnictví města Plzně.</w:t>
      </w:r>
    </w:p>
    <w:p w:rsidR="003D25EA" w:rsidRPr="003D25EA" w:rsidRDefault="003D25EA" w:rsidP="003D25EA">
      <w:pPr>
        <w:jc w:val="both"/>
      </w:pPr>
    </w:p>
    <w:p w:rsidR="003D25EA" w:rsidRPr="003D25EA" w:rsidRDefault="003D25EA" w:rsidP="00374A64">
      <w:pPr>
        <w:pStyle w:val="Odstavecseseznamem"/>
        <w:numPr>
          <w:ilvl w:val="0"/>
          <w:numId w:val="24"/>
        </w:numPr>
        <w:ind w:hanging="720"/>
        <w:jc w:val="both"/>
      </w:pPr>
      <w:r w:rsidRPr="003D25EA">
        <w:t>U k l á d á</w:t>
      </w:r>
    </w:p>
    <w:p w:rsidR="00374A64" w:rsidRDefault="00374A64" w:rsidP="003D25EA">
      <w:pPr>
        <w:jc w:val="both"/>
      </w:pPr>
    </w:p>
    <w:p w:rsidR="003D25EA" w:rsidRPr="003D25EA" w:rsidRDefault="003D25EA" w:rsidP="003D25EA">
      <w:pPr>
        <w:jc w:val="both"/>
      </w:pPr>
      <w:r w:rsidRPr="003D25EA">
        <w:t>Radě města Plzně</w:t>
      </w:r>
    </w:p>
    <w:p w:rsidR="003D25EA" w:rsidRPr="003D25EA" w:rsidRDefault="003D25EA" w:rsidP="003D25EA">
      <w:pPr>
        <w:jc w:val="both"/>
      </w:pPr>
      <w:r w:rsidRPr="003D25EA">
        <w:t>zajistit uzavření kupní smlouvy dle bodu II. tohoto usnesení.</w:t>
      </w:r>
    </w:p>
    <w:p w:rsidR="00374A64" w:rsidRDefault="003D25EA" w:rsidP="003D25EA">
      <w:pPr>
        <w:jc w:val="both"/>
      </w:pPr>
      <w:r w:rsidRPr="003D25EA">
        <w:t>Termín: 30. 6. 2020</w:t>
      </w:r>
      <w:r w:rsidR="00374A64">
        <w:tab/>
      </w:r>
      <w:r w:rsidR="00374A64">
        <w:tab/>
      </w:r>
      <w:r w:rsidR="00374A64">
        <w:tab/>
      </w:r>
      <w:r w:rsidR="00374A64">
        <w:tab/>
      </w:r>
      <w:r w:rsidR="00374A64">
        <w:tab/>
      </w:r>
      <w:r w:rsidRPr="003D25EA">
        <w:t>Zodpovídá: Bc. Šlouf, MBA</w:t>
      </w:r>
    </w:p>
    <w:p w:rsidR="003D25EA" w:rsidRPr="003D25EA" w:rsidRDefault="00374A64" w:rsidP="00374A64">
      <w:pPr>
        <w:ind w:left="4956" w:firstLine="708"/>
        <w:jc w:val="both"/>
      </w:pPr>
      <w:r>
        <w:t xml:space="preserve">        </w:t>
      </w:r>
      <w:r w:rsidR="003D25EA" w:rsidRPr="003D25EA">
        <w:t>Mgr. Šneberková</w:t>
      </w:r>
    </w:p>
    <w:sectPr w:rsidR="003D25EA" w:rsidRPr="003D25EA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31C7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3D25EA">
      <w:rPr>
        <w:i/>
        <w:color w:val="808080"/>
      </w:rPr>
      <w:t>MAJ/12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548A8"/>
    <w:multiLevelType w:val="hybridMultilevel"/>
    <w:tmpl w:val="9CFE508E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5"/>
  </w:num>
  <w:num w:numId="5">
    <w:abstractNumId w:val="6"/>
  </w:num>
  <w:num w:numId="6">
    <w:abstractNumId w:val="0"/>
  </w:num>
  <w:num w:numId="7">
    <w:abstractNumId w:val="23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8"/>
  </w:num>
  <w:num w:numId="13">
    <w:abstractNumId w:val="9"/>
  </w:num>
  <w:num w:numId="14">
    <w:abstractNumId w:val="16"/>
  </w:num>
  <w:num w:numId="15">
    <w:abstractNumId w:val="13"/>
  </w:num>
  <w:num w:numId="16">
    <w:abstractNumId w:val="17"/>
  </w:num>
  <w:num w:numId="17">
    <w:abstractNumId w:val="10"/>
  </w:num>
  <w:num w:numId="18">
    <w:abstractNumId w:val="21"/>
  </w:num>
  <w:num w:numId="19">
    <w:abstractNumId w:val="20"/>
  </w:num>
  <w:num w:numId="20">
    <w:abstractNumId w:val="5"/>
  </w:num>
  <w:num w:numId="21">
    <w:abstractNumId w:val="22"/>
  </w:num>
  <w:num w:numId="22">
    <w:abstractNumId w:val="3"/>
  </w:num>
  <w:num w:numId="23">
    <w:abstractNumId w:val="24"/>
    <w:lvlOverride w:ilvl="0">
      <w:startOverride w:val="1"/>
    </w:lvlOverride>
  </w:num>
  <w:num w:numId="2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4A64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D25EA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31C78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27DC-B851-4E30-A659-1415FB7B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2019-03-18T15:26:00Z</cp:lastPrinted>
  <dcterms:created xsi:type="dcterms:W3CDTF">2019-05-14T06:24:00Z</dcterms:created>
  <dcterms:modified xsi:type="dcterms:W3CDTF">2019-05-14T06:24:00Z</dcterms:modified>
</cp:coreProperties>
</file>