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AC" w:rsidRDefault="00254FAC" w:rsidP="00254FAC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254FAC" w:rsidTr="001D071E">
        <w:tc>
          <w:tcPr>
            <w:tcW w:w="567" w:type="dxa"/>
            <w:hideMark/>
          </w:tcPr>
          <w:p w:rsidR="00254FAC" w:rsidRDefault="00254FAC" w:rsidP="001D071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254FAC" w:rsidRDefault="00254FAC" w:rsidP="001D071E">
            <w:pPr>
              <w:pStyle w:val="vlevo"/>
            </w:pPr>
            <w:r>
              <w:t>50</w:t>
            </w:r>
          </w:p>
        </w:tc>
        <w:tc>
          <w:tcPr>
            <w:tcW w:w="1092" w:type="dxa"/>
            <w:hideMark/>
          </w:tcPr>
          <w:p w:rsidR="00254FAC" w:rsidRDefault="00254FAC" w:rsidP="001D071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254FAC" w:rsidRDefault="00254FAC" w:rsidP="001D071E">
            <w:pPr>
              <w:pStyle w:val="vlevo"/>
            </w:pPr>
            <w:r>
              <w:t>4. 9. 2019</w:t>
            </w:r>
          </w:p>
        </w:tc>
      </w:tr>
    </w:tbl>
    <w:p w:rsidR="00254FAC" w:rsidRDefault="00254FAC" w:rsidP="00254FAC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254FAC" w:rsidTr="001D071E">
        <w:trPr>
          <w:cantSplit/>
        </w:trPr>
        <w:tc>
          <w:tcPr>
            <w:tcW w:w="1168" w:type="dxa"/>
            <w:hideMark/>
          </w:tcPr>
          <w:p w:rsidR="00254FAC" w:rsidRDefault="00254FAC" w:rsidP="001D071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254FAC" w:rsidRPr="00F112FD" w:rsidRDefault="00254FAC" w:rsidP="001D0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sz w:val="24"/>
                <w:szCs w:val="24"/>
              </w:rPr>
              <w:t>22. rozpočtové opatření rozpočtu roku 2019 – navýšení použití sociálního fondu</w:t>
            </w:r>
          </w:p>
        </w:tc>
        <w:tc>
          <w:tcPr>
            <w:tcW w:w="7906" w:type="dxa"/>
            <w:vAlign w:val="bottom"/>
          </w:tcPr>
          <w:p w:rsidR="00254FAC" w:rsidRDefault="00254FAC" w:rsidP="001D071E">
            <w:pPr>
              <w:jc w:val="both"/>
            </w:pPr>
          </w:p>
        </w:tc>
        <w:tc>
          <w:tcPr>
            <w:tcW w:w="7906" w:type="dxa"/>
            <w:vAlign w:val="bottom"/>
          </w:tcPr>
          <w:p w:rsidR="00254FAC" w:rsidRDefault="00254FAC" w:rsidP="001D071E">
            <w:pPr>
              <w:jc w:val="both"/>
            </w:pPr>
          </w:p>
        </w:tc>
        <w:tc>
          <w:tcPr>
            <w:tcW w:w="7906" w:type="dxa"/>
          </w:tcPr>
          <w:p w:rsidR="00254FAC" w:rsidRDefault="00254FAC" w:rsidP="001D071E">
            <w:pPr>
              <w:pStyle w:val="Zhlav"/>
            </w:pPr>
          </w:p>
        </w:tc>
      </w:tr>
    </w:tbl>
    <w:p w:rsidR="00254FAC" w:rsidRDefault="00254FAC" w:rsidP="00254FA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2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Dm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Bnvoi2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254FAC" w:rsidRPr="00F112FD" w:rsidRDefault="00254FAC" w:rsidP="00254FAC">
      <w:pPr>
        <w:pStyle w:val="Nadpis2"/>
      </w:pPr>
      <w:r>
        <w:t>Zastupitelstvo městského obvodu Plzeň 3</w:t>
      </w:r>
    </w:p>
    <w:p w:rsidR="00254FAC" w:rsidRPr="005E0E96" w:rsidRDefault="00254FAC" w:rsidP="00254FAC">
      <w:pPr>
        <w:pStyle w:val="Nadpis2"/>
      </w:pPr>
      <w:r>
        <w:t>I.    b e r e   n a   v ě d o  m í</w:t>
      </w:r>
    </w:p>
    <w:p w:rsidR="00254FAC" w:rsidRPr="00F112FD" w:rsidRDefault="00254FAC" w:rsidP="00254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2FD">
        <w:rPr>
          <w:rFonts w:ascii="Times New Roman" w:hAnsi="Times New Roman"/>
          <w:sz w:val="24"/>
          <w:szCs w:val="24"/>
        </w:rPr>
        <w:t>žádost předsedkyně Základní organizace Odborového svazu státních orgánů a organizací, ÚMO Plzeň 3 o zapojení části zůstatku účtu Sociálního fondu MO 3 do rozpočtu MO Plzeň 3 (navýšení použití sociálního fondu)</w:t>
      </w:r>
    </w:p>
    <w:p w:rsidR="00254FAC" w:rsidRDefault="00254FAC" w:rsidP="00254FAC">
      <w:pPr>
        <w:pStyle w:val="Odstavecseseznamem"/>
        <w:jc w:val="both"/>
      </w:pPr>
    </w:p>
    <w:p w:rsidR="00254FAC" w:rsidRDefault="00254FAC" w:rsidP="00254FAC">
      <w:pPr>
        <w:pStyle w:val="Nadpis2"/>
        <w:jc w:val="both"/>
      </w:pPr>
      <w:r>
        <w:t>II.    s c h v a l u j e</w:t>
      </w:r>
    </w:p>
    <w:p w:rsidR="00254FAC" w:rsidRDefault="00254FAC" w:rsidP="00254FAC">
      <w:pPr>
        <w:pStyle w:val="Odstavecseseznamem"/>
        <w:ind w:left="1065"/>
      </w:pPr>
    </w:p>
    <w:p w:rsidR="00254FAC" w:rsidRPr="00F112FD" w:rsidRDefault="00254FAC" w:rsidP="00254FAC">
      <w:pPr>
        <w:rPr>
          <w:rFonts w:ascii="Times New Roman" w:hAnsi="Times New Roman"/>
          <w:sz w:val="24"/>
          <w:szCs w:val="24"/>
        </w:rPr>
      </w:pPr>
      <w:r w:rsidRPr="00F112FD">
        <w:rPr>
          <w:rFonts w:ascii="Times New Roman" w:hAnsi="Times New Roman"/>
          <w:sz w:val="24"/>
          <w:szCs w:val="24"/>
        </w:rPr>
        <w:t>22. rozpočtové opatření rozpočtu roku 2019: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254FAC" w:rsidRPr="00F112FD" w:rsidTr="001D071E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Částka               v tis.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Závazný účel</w:t>
            </w:r>
          </w:p>
        </w:tc>
      </w:tr>
      <w:tr w:rsidR="00254FAC" w:rsidRPr="00F112FD" w:rsidTr="001D071E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Odbor ekonomický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Použití vlastních fondů Sociální fond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Zvýšení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54FAC" w:rsidRPr="00F112FD" w:rsidTr="001D071E">
        <w:trPr>
          <w:trHeight w:val="79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AC" w:rsidRPr="00F112FD" w:rsidRDefault="00254FAC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Provozní výdaje - 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AC" w:rsidRPr="00F112FD" w:rsidRDefault="00254FAC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54FAC" w:rsidRPr="00F112FD" w:rsidTr="001D071E">
        <w:trPr>
          <w:trHeight w:val="90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Provozní výdaje - provozní  transfery obyvatelstvu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AC" w:rsidRPr="00F112FD" w:rsidRDefault="00254FAC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AC" w:rsidRPr="00F112FD" w:rsidRDefault="00254FAC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2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54FAC" w:rsidRPr="00F112FD" w:rsidRDefault="00254FAC" w:rsidP="00254FAC">
      <w:pPr>
        <w:jc w:val="both"/>
        <w:rPr>
          <w:rFonts w:ascii="Times New Roman" w:hAnsi="Times New Roman"/>
          <w:sz w:val="24"/>
          <w:szCs w:val="24"/>
        </w:rPr>
      </w:pPr>
    </w:p>
    <w:p w:rsidR="00254FAC" w:rsidRPr="00F112FD" w:rsidRDefault="00254FAC" w:rsidP="00254FAC">
      <w:pPr>
        <w:pStyle w:val="Nadpis2"/>
        <w:jc w:val="both"/>
      </w:pPr>
      <w:r w:rsidRPr="00F112FD">
        <w:t>III.    u k l á d á</w:t>
      </w:r>
    </w:p>
    <w:p w:rsidR="00254FAC" w:rsidRPr="00F112FD" w:rsidRDefault="00254FAC" w:rsidP="00254FAC">
      <w:pPr>
        <w:jc w:val="both"/>
        <w:rPr>
          <w:rFonts w:ascii="Times New Roman" w:hAnsi="Times New Roman"/>
          <w:sz w:val="24"/>
          <w:szCs w:val="24"/>
        </w:rPr>
      </w:pPr>
      <w:r w:rsidRPr="00F112FD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254FAC" w:rsidRPr="00F112FD" w:rsidRDefault="00254FAC" w:rsidP="00254FAC">
      <w:pPr>
        <w:rPr>
          <w:rFonts w:ascii="Times New Roman" w:hAnsi="Times New Roman"/>
          <w:sz w:val="24"/>
          <w:szCs w:val="24"/>
        </w:rPr>
      </w:pPr>
      <w:r w:rsidRPr="00F112FD">
        <w:rPr>
          <w:rFonts w:ascii="Times New Roman" w:hAnsi="Times New Roman"/>
          <w:sz w:val="24"/>
          <w:szCs w:val="24"/>
        </w:rPr>
        <w:t>Termín: 31. 10. 2019</w:t>
      </w:r>
      <w:r w:rsidRPr="00F112FD">
        <w:rPr>
          <w:rFonts w:ascii="Times New Roman" w:hAnsi="Times New Roman"/>
          <w:sz w:val="24"/>
          <w:szCs w:val="24"/>
        </w:rPr>
        <w:tab/>
      </w:r>
      <w:r w:rsidRPr="00F112FD">
        <w:rPr>
          <w:rFonts w:ascii="Times New Roman" w:hAnsi="Times New Roman"/>
          <w:sz w:val="24"/>
          <w:szCs w:val="24"/>
        </w:rPr>
        <w:tab/>
        <w:t xml:space="preserve"> 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Plzeň 3</w:t>
      </w:r>
    </w:p>
    <w:p w:rsidR="00254FAC" w:rsidRDefault="00254FAC" w:rsidP="00254FAC">
      <w:pPr>
        <w:pStyle w:val="vlevo"/>
      </w:pPr>
      <w:bookmarkStart w:id="0" w:name="_GoBack"/>
      <w:bookmarkEnd w:id="0"/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254FAC" w:rsidRDefault="00254FAC" w:rsidP="00254FA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AC" w:rsidRDefault="00254FAC">
      <w:r>
        <w:separator/>
      </w:r>
    </w:p>
  </w:endnote>
  <w:endnote w:type="continuationSeparator" w:id="0">
    <w:p w:rsidR="00254FAC" w:rsidRDefault="002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AC" w:rsidRDefault="00254FAC">
      <w:r>
        <w:separator/>
      </w:r>
    </w:p>
  </w:footnote>
  <w:footnote w:type="continuationSeparator" w:id="0">
    <w:p w:rsidR="00254FAC" w:rsidRDefault="0025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C"/>
    <w:rsid w:val="00254FAC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F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54FA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4FAC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254FAC"/>
    <w:rPr>
      <w:sz w:val="24"/>
    </w:rPr>
  </w:style>
  <w:style w:type="paragraph" w:styleId="Bezmezer">
    <w:name w:val="No Spacing"/>
    <w:uiPriority w:val="1"/>
    <w:qFormat/>
    <w:rsid w:val="00254FAC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254FAC"/>
    <w:rPr>
      <w:sz w:val="24"/>
    </w:rPr>
  </w:style>
  <w:style w:type="paragraph" w:customStyle="1" w:styleId="nadpcent">
    <w:name w:val="nadpcent"/>
    <w:basedOn w:val="Normln"/>
    <w:next w:val="vlevo"/>
    <w:rsid w:val="00254FA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4FAC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F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54FA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4FAC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254FAC"/>
    <w:rPr>
      <w:sz w:val="24"/>
    </w:rPr>
  </w:style>
  <w:style w:type="paragraph" w:styleId="Bezmezer">
    <w:name w:val="No Spacing"/>
    <w:uiPriority w:val="1"/>
    <w:qFormat/>
    <w:rsid w:val="00254FAC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254FAC"/>
    <w:rPr>
      <w:sz w:val="24"/>
    </w:rPr>
  </w:style>
  <w:style w:type="paragraph" w:customStyle="1" w:styleId="nadpcent">
    <w:name w:val="nadpcent"/>
    <w:basedOn w:val="Normln"/>
    <w:next w:val="vlevo"/>
    <w:rsid w:val="00254FA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4FA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2019-09-06T06:27:00Z</dcterms:created>
  <dcterms:modified xsi:type="dcterms:W3CDTF">2019-09-06T06:27:00Z</dcterms:modified>
</cp:coreProperties>
</file>