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432741" w:rsidRDefault="002634AE" w:rsidP="00432741">
      <w:pPr>
        <w:jc w:val="both"/>
      </w:pPr>
    </w:p>
    <w:p w:rsidR="00432741" w:rsidRPr="00432741" w:rsidRDefault="00432741" w:rsidP="00432741">
      <w:pPr>
        <w:jc w:val="both"/>
      </w:pPr>
    </w:p>
    <w:p w:rsidR="00432741" w:rsidRPr="00432741" w:rsidRDefault="00432741" w:rsidP="00432741">
      <w:pPr>
        <w:jc w:val="both"/>
      </w:pPr>
    </w:p>
    <w:p w:rsidR="00432741" w:rsidRPr="00432741" w:rsidRDefault="00414047" w:rsidP="00414047">
      <w:pPr>
        <w:jc w:val="center"/>
      </w:pPr>
      <w:r>
        <w:t>č</w:t>
      </w:r>
      <w:r w:rsidR="00432741" w:rsidRPr="00432741">
        <w:t>.</w:t>
      </w:r>
      <w:r>
        <w:t xml:space="preserve"> 458</w:t>
      </w:r>
    </w:p>
    <w:p w:rsidR="00432741" w:rsidRPr="00432741" w:rsidRDefault="00432741" w:rsidP="00432741">
      <w:pPr>
        <w:jc w:val="both"/>
      </w:pPr>
    </w:p>
    <w:p w:rsidR="00432741" w:rsidRPr="00432741" w:rsidRDefault="00432741" w:rsidP="00432741">
      <w:pPr>
        <w:jc w:val="both"/>
      </w:pPr>
    </w:p>
    <w:p w:rsidR="00432741" w:rsidRPr="00432741" w:rsidRDefault="00432741" w:rsidP="00972337">
      <w:pPr>
        <w:pStyle w:val="Odstavecseseznamem"/>
        <w:numPr>
          <w:ilvl w:val="0"/>
          <w:numId w:val="46"/>
        </w:numPr>
        <w:ind w:hanging="720"/>
        <w:jc w:val="both"/>
      </w:pPr>
      <w:r w:rsidRPr="00432741">
        <w:t>B e r e   n a   v ě d o m í</w:t>
      </w:r>
    </w:p>
    <w:p w:rsidR="00972337" w:rsidRDefault="00972337" w:rsidP="00432741">
      <w:pPr>
        <w:jc w:val="both"/>
      </w:pPr>
    </w:p>
    <w:p w:rsidR="00432741" w:rsidRPr="00432741" w:rsidRDefault="00432741" w:rsidP="00972337">
      <w:pPr>
        <w:pStyle w:val="Odstavecseseznamem"/>
        <w:numPr>
          <w:ilvl w:val="0"/>
          <w:numId w:val="47"/>
        </w:numPr>
        <w:ind w:left="426" w:hanging="426"/>
        <w:jc w:val="both"/>
      </w:pPr>
      <w:r w:rsidRPr="00432741">
        <w:t>Uzavřené smlouvy o smlouvách budoucích pro majetkoprávní vypořádání stavby „Bytové domy u Boleveckého rybníka“ s investorem společností ZÁPADOČESKÁ DEVELOPERSKÁ, s.r.o.</w:t>
      </w:r>
    </w:p>
    <w:p w:rsidR="00432741" w:rsidRPr="00432741" w:rsidRDefault="00432741" w:rsidP="00972337">
      <w:pPr>
        <w:pStyle w:val="Odstavecseseznamem"/>
        <w:numPr>
          <w:ilvl w:val="0"/>
          <w:numId w:val="47"/>
        </w:numPr>
        <w:ind w:left="426" w:hanging="426"/>
        <w:jc w:val="both"/>
      </w:pPr>
      <w:r w:rsidRPr="00432741">
        <w:t>Skutečnost, že TDI v souvislosti s výše uvedenou stavbou byla zkolaudována.</w:t>
      </w:r>
    </w:p>
    <w:p w:rsidR="00432741" w:rsidRPr="00432741" w:rsidRDefault="00432741" w:rsidP="00972337">
      <w:pPr>
        <w:pStyle w:val="Odstavecseseznamem"/>
        <w:numPr>
          <w:ilvl w:val="0"/>
          <w:numId w:val="47"/>
        </w:numPr>
        <w:ind w:left="426" w:hanging="426"/>
        <w:jc w:val="both"/>
      </w:pPr>
      <w:r w:rsidRPr="00432741">
        <w:t>Skutečnost, že investor požádal o prominutí smluvní pokuty za nedodržení termínu pro uzavření konečné smlouvy.</w:t>
      </w:r>
    </w:p>
    <w:p w:rsidR="00432741" w:rsidRPr="00972337" w:rsidRDefault="00432741" w:rsidP="00972337">
      <w:pPr>
        <w:pStyle w:val="Odstavecseseznamem"/>
        <w:numPr>
          <w:ilvl w:val="0"/>
          <w:numId w:val="47"/>
        </w:numPr>
        <w:ind w:left="426" w:hanging="426"/>
        <w:jc w:val="both"/>
        <w:rPr>
          <w:szCs w:val="24"/>
        </w:rPr>
      </w:pPr>
      <w:r w:rsidRPr="00972337">
        <w:rPr>
          <w:szCs w:val="24"/>
        </w:rPr>
        <w:t>Skutečnost, že RMP na svém jednání dne 4. 11. 2019 schválila uzavření kupní smlouvy na TDI, uzavření dohody o zrušení smlouvy o smlouvě budoucí o zřízení služebnosti na umístění zasakovacích objektů a horské vpusti a uzavření smlouvy o zřízení služebnosti ve prospěch dešťové kanalizace.</w:t>
      </w:r>
    </w:p>
    <w:p w:rsidR="00432741" w:rsidRPr="00432741" w:rsidRDefault="00432741" w:rsidP="00432741">
      <w:pPr>
        <w:jc w:val="both"/>
      </w:pPr>
    </w:p>
    <w:p w:rsidR="00432741" w:rsidRPr="00432741" w:rsidRDefault="00432741" w:rsidP="00972337">
      <w:pPr>
        <w:pStyle w:val="Odstavecseseznamem"/>
        <w:numPr>
          <w:ilvl w:val="0"/>
          <w:numId w:val="46"/>
        </w:numPr>
        <w:ind w:hanging="720"/>
        <w:jc w:val="both"/>
      </w:pPr>
      <w:r w:rsidRPr="00432741">
        <w:t>S c h v a l u j e</w:t>
      </w:r>
    </w:p>
    <w:p w:rsidR="00972337" w:rsidRDefault="00972337" w:rsidP="00432741">
      <w:pPr>
        <w:jc w:val="both"/>
      </w:pPr>
    </w:p>
    <w:p w:rsidR="00432741" w:rsidRPr="00972337" w:rsidRDefault="00432741" w:rsidP="00972337">
      <w:pPr>
        <w:pStyle w:val="Odstavecseseznamem"/>
        <w:numPr>
          <w:ilvl w:val="0"/>
          <w:numId w:val="48"/>
        </w:numPr>
        <w:ind w:left="426" w:hanging="426"/>
        <w:jc w:val="both"/>
        <w:rPr>
          <w:color w:val="000000"/>
          <w:szCs w:val="24"/>
        </w:rPr>
      </w:pPr>
      <w:r w:rsidRPr="00432741">
        <w:t>N</w:t>
      </w:r>
      <w:r w:rsidRPr="00972337">
        <w:rPr>
          <w:color w:val="000000"/>
          <w:szCs w:val="24"/>
        </w:rPr>
        <w:t>evyužití práva na odstoupení od smlouvy o smlouvě budoucí kupní č. 2012/002871 ze dne 12. 7. 2012, ve znění dodatku č. 1 ze dne 13. 7. 2016, uzavřené se </w:t>
      </w:r>
      <w:r w:rsidRPr="00972337">
        <w:rPr>
          <w:szCs w:val="24"/>
        </w:rPr>
        <w:t>společností ZÁPADOČESKÁ DEVELOPERSKÁ, s.r.o., IČ 29081858, se sídlem Plzeň, Sluneční 984/27,</w:t>
      </w:r>
      <w:r w:rsidRPr="00972337">
        <w:rPr>
          <w:color w:val="000000"/>
          <w:szCs w:val="24"/>
        </w:rPr>
        <w:t xml:space="preserve"> z důvodu porušení povinnosti uzavřít kupní smlouvu v termínu do 28. 6. 2019.</w:t>
      </w:r>
    </w:p>
    <w:p w:rsidR="00432741" w:rsidRPr="00972337" w:rsidRDefault="00432741" w:rsidP="00972337">
      <w:pPr>
        <w:pStyle w:val="Odstavecseseznamem"/>
        <w:numPr>
          <w:ilvl w:val="0"/>
          <w:numId w:val="48"/>
        </w:numPr>
        <w:ind w:left="426" w:hanging="426"/>
        <w:jc w:val="both"/>
        <w:rPr>
          <w:szCs w:val="24"/>
        </w:rPr>
      </w:pPr>
      <w:r w:rsidRPr="00972337">
        <w:rPr>
          <w:szCs w:val="24"/>
        </w:rPr>
        <w:t xml:space="preserve">Prominutí smluvní pokuty ze smlouvy o smlouvě budoucí kupní </w:t>
      </w:r>
      <w:r w:rsidRPr="00972337">
        <w:rPr>
          <w:color w:val="000000"/>
          <w:szCs w:val="24"/>
        </w:rPr>
        <w:t>č. 2012/002871 ze dne 12. 7. 2012, ve znění dodatku č. 1 ze dne 13. 7. 2016,</w:t>
      </w:r>
      <w:r w:rsidRPr="00972337">
        <w:rPr>
          <w:szCs w:val="24"/>
        </w:rPr>
        <w:t xml:space="preserve"> ve výši 100 000 Kč za porušení </w:t>
      </w:r>
      <w:r w:rsidRPr="00972337">
        <w:rPr>
          <w:color w:val="000000"/>
          <w:szCs w:val="24"/>
        </w:rPr>
        <w:t>povinnosti uzavřít kupní smlouvu v termínu do 28. 6. 2019</w:t>
      </w:r>
      <w:r w:rsidRPr="00972337">
        <w:rPr>
          <w:szCs w:val="24"/>
        </w:rPr>
        <w:t xml:space="preserve">. </w:t>
      </w:r>
    </w:p>
    <w:p w:rsidR="00432741" w:rsidRPr="00432741" w:rsidRDefault="00432741" w:rsidP="00972337">
      <w:pPr>
        <w:ind w:left="426"/>
        <w:jc w:val="both"/>
        <w:rPr>
          <w:szCs w:val="24"/>
        </w:rPr>
      </w:pPr>
      <w:r w:rsidRPr="00432741">
        <w:rPr>
          <w:szCs w:val="24"/>
        </w:rPr>
        <w:t xml:space="preserve">Částka odpovídající výši smluvní pokuty bude posuzována jako veřejná podpora de minimis. </w:t>
      </w:r>
    </w:p>
    <w:p w:rsidR="00432741" w:rsidRPr="00432741" w:rsidRDefault="00432741" w:rsidP="00972337">
      <w:pPr>
        <w:pStyle w:val="Odstavecseseznamem"/>
        <w:numPr>
          <w:ilvl w:val="0"/>
          <w:numId w:val="48"/>
        </w:numPr>
        <w:ind w:left="426" w:hanging="426"/>
        <w:jc w:val="both"/>
      </w:pPr>
      <w:r w:rsidRPr="00432741">
        <w:t>Uzavření kupní smlouvy mezi městem Plzní jako prodávajícím a společností ZÁPADOČESKÁ DEVELOPERSKÁ, s.r.o., IČ 29081858, se sídlem Plzeň, Sluneční 984/27, jako kupujícím na prodej pozemku parc. č. 3124/12 o výměře 2 m</w:t>
      </w:r>
      <w:r w:rsidRPr="00972337">
        <w:rPr>
          <w:vertAlign w:val="superscript"/>
        </w:rPr>
        <w:t>2</w:t>
      </w:r>
      <w:r w:rsidRPr="00432741">
        <w:t xml:space="preserve"> v k. ú. Bolevec, který vznikl geometrickým plánem č. 4707-81/2019 z pozemku parc. č. 3124/2 v k. ú. Bolevec. Smluvní kupní cena činí 1 600 Kč, tj. 800 Kč/m</w:t>
      </w:r>
      <w:r w:rsidRPr="00972337">
        <w:rPr>
          <w:vertAlign w:val="superscript"/>
        </w:rPr>
        <w:t>2</w:t>
      </w:r>
      <w:r w:rsidRPr="00432741">
        <w:t>, cena obvyklá. K této ceně bude připočtena DPH ve výši 336 Kč a celková sjednaná cena činí 1 936 Kč. Kupní cena bude uhrazena před podpisem kupní smlouvy. Před podpisem kupní smlouvy budou vyrovnány závazky z nájemní smlouvy č. 2010/004019.</w:t>
      </w:r>
    </w:p>
    <w:p w:rsidR="00432741" w:rsidRDefault="00432741" w:rsidP="00972337">
      <w:pPr>
        <w:ind w:left="426" w:hanging="426"/>
        <w:jc w:val="both"/>
        <w:rPr>
          <w:strike/>
          <w:szCs w:val="24"/>
        </w:rPr>
      </w:pPr>
    </w:p>
    <w:p w:rsidR="00972337" w:rsidRDefault="00972337" w:rsidP="00972337">
      <w:pPr>
        <w:ind w:left="426" w:hanging="426"/>
        <w:jc w:val="both"/>
        <w:rPr>
          <w:strike/>
          <w:szCs w:val="24"/>
        </w:rPr>
      </w:pPr>
    </w:p>
    <w:p w:rsidR="00972337" w:rsidRDefault="00972337" w:rsidP="00972337">
      <w:pPr>
        <w:ind w:left="426" w:hanging="426"/>
        <w:jc w:val="both"/>
        <w:rPr>
          <w:strike/>
          <w:szCs w:val="24"/>
        </w:rPr>
      </w:pPr>
    </w:p>
    <w:p w:rsidR="00972337" w:rsidRDefault="00972337" w:rsidP="00972337">
      <w:pPr>
        <w:ind w:left="426" w:hanging="426"/>
        <w:jc w:val="both"/>
        <w:rPr>
          <w:strike/>
          <w:szCs w:val="24"/>
        </w:rPr>
      </w:pPr>
    </w:p>
    <w:p w:rsidR="00972337" w:rsidRPr="00972337" w:rsidRDefault="00972337" w:rsidP="00972337">
      <w:pPr>
        <w:ind w:left="5382" w:firstLine="282"/>
        <w:jc w:val="both"/>
        <w:rPr>
          <w:szCs w:val="24"/>
        </w:rPr>
      </w:pPr>
      <w:r w:rsidRPr="00972337">
        <w:rPr>
          <w:szCs w:val="24"/>
        </w:rPr>
        <w:lastRenderedPageBreak/>
        <w:t>Pokračování usn. č.</w:t>
      </w:r>
      <w:r w:rsidR="00BD5774">
        <w:rPr>
          <w:szCs w:val="24"/>
        </w:rPr>
        <w:t xml:space="preserve"> 458</w:t>
      </w:r>
      <w:bookmarkStart w:id="0" w:name="_GoBack"/>
      <w:bookmarkEnd w:id="0"/>
    </w:p>
    <w:p w:rsidR="00432741" w:rsidRPr="00432741" w:rsidRDefault="00432741" w:rsidP="00972337">
      <w:pPr>
        <w:pStyle w:val="Odstavecseseznamem"/>
        <w:numPr>
          <w:ilvl w:val="0"/>
          <w:numId w:val="46"/>
        </w:numPr>
        <w:ind w:hanging="720"/>
        <w:jc w:val="both"/>
      </w:pPr>
      <w:r w:rsidRPr="00432741">
        <w:t>U k l á d á</w:t>
      </w:r>
    </w:p>
    <w:p w:rsidR="00972337" w:rsidRDefault="00972337" w:rsidP="00432741">
      <w:pPr>
        <w:jc w:val="both"/>
      </w:pPr>
    </w:p>
    <w:p w:rsidR="00432741" w:rsidRPr="00432741" w:rsidRDefault="00432741" w:rsidP="00432741">
      <w:pPr>
        <w:jc w:val="both"/>
      </w:pPr>
      <w:r w:rsidRPr="00432741">
        <w:t>Radě města Plzně</w:t>
      </w:r>
    </w:p>
    <w:p w:rsidR="00432741" w:rsidRPr="00432741" w:rsidRDefault="00432741" w:rsidP="00432741">
      <w:pPr>
        <w:jc w:val="both"/>
      </w:pPr>
      <w:r w:rsidRPr="00432741">
        <w:t xml:space="preserve">zajistit realizaci v souladu s bodem II. tohoto usnesení. </w:t>
      </w:r>
    </w:p>
    <w:p w:rsidR="00972337" w:rsidRDefault="00432741" w:rsidP="00432741">
      <w:pPr>
        <w:jc w:val="both"/>
      </w:pPr>
      <w:r w:rsidRPr="00432741">
        <w:t>Termín: 30. 6. 2020</w:t>
      </w:r>
      <w:r w:rsidR="00972337">
        <w:tab/>
      </w:r>
      <w:r w:rsidR="00972337">
        <w:tab/>
      </w:r>
      <w:r w:rsidR="00972337">
        <w:tab/>
      </w:r>
      <w:r w:rsidR="00972337">
        <w:tab/>
      </w:r>
      <w:r w:rsidR="00972337">
        <w:tab/>
      </w:r>
      <w:r w:rsidRPr="00432741">
        <w:t>Zodpovídá: Bc. Šlouf, MBA</w:t>
      </w:r>
    </w:p>
    <w:p w:rsidR="00432741" w:rsidRPr="00432741" w:rsidRDefault="00972337" w:rsidP="00972337">
      <w:pPr>
        <w:ind w:left="4956" w:firstLine="708"/>
        <w:jc w:val="both"/>
      </w:pPr>
      <w:r>
        <w:t xml:space="preserve">        </w:t>
      </w:r>
      <w:r w:rsidR="00432741" w:rsidRPr="00432741">
        <w:t>Mgr. Šneberková</w:t>
      </w:r>
    </w:p>
    <w:p w:rsidR="00432741" w:rsidRPr="00432741" w:rsidRDefault="00972337" w:rsidP="004327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32741" w:rsidRPr="00432741">
        <w:t>Ing. Kobernová</w:t>
      </w:r>
    </w:p>
    <w:sectPr w:rsidR="00432741" w:rsidRPr="00432741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972337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577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972337">
      <w:rPr>
        <w:rStyle w:val="slostrnky"/>
      </w:rPr>
      <w:t>ze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10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EF390C">
      <w:rPr>
        <w:i/>
        <w:color w:val="808080"/>
      </w:rPr>
      <w:t>18. 11. 2019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32741">
      <w:rPr>
        <w:i/>
        <w:color w:val="808080"/>
      </w:rPr>
      <w:t>MAJ+PROM/7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D254026"/>
    <w:multiLevelType w:val="hybridMultilevel"/>
    <w:tmpl w:val="BE4CE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0E9104F"/>
    <w:multiLevelType w:val="hybridMultilevel"/>
    <w:tmpl w:val="D5BAE20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B640D"/>
    <w:multiLevelType w:val="hybridMultilevel"/>
    <w:tmpl w:val="4B8A5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54520C97"/>
    <w:multiLevelType w:val="hybridMultilevel"/>
    <w:tmpl w:val="7B9A5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42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50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9"/>
  </w:num>
  <w:num w:numId="3">
    <w:abstractNumId w:val="41"/>
  </w:num>
  <w:num w:numId="4">
    <w:abstractNumId w:val="31"/>
  </w:num>
  <w:num w:numId="5">
    <w:abstractNumId w:val="8"/>
  </w:num>
  <w:num w:numId="6">
    <w:abstractNumId w:val="0"/>
  </w:num>
  <w:num w:numId="7">
    <w:abstractNumId w:val="48"/>
  </w:num>
  <w:num w:numId="8">
    <w:abstractNumId w:val="18"/>
  </w:num>
  <w:num w:numId="9">
    <w:abstractNumId w:val="13"/>
  </w:num>
  <w:num w:numId="10">
    <w:abstractNumId w:val="5"/>
  </w:num>
  <w:num w:numId="11">
    <w:abstractNumId w:val="22"/>
  </w:num>
  <w:num w:numId="12">
    <w:abstractNumId w:val="39"/>
  </w:num>
  <w:num w:numId="13">
    <w:abstractNumId w:val="20"/>
  </w:num>
  <w:num w:numId="14">
    <w:abstractNumId w:val="34"/>
  </w:num>
  <w:num w:numId="15">
    <w:abstractNumId w:val="27"/>
  </w:num>
  <w:num w:numId="16">
    <w:abstractNumId w:val="36"/>
  </w:num>
  <w:num w:numId="17">
    <w:abstractNumId w:val="21"/>
  </w:num>
  <w:num w:numId="18">
    <w:abstractNumId w:val="45"/>
  </w:num>
  <w:num w:numId="19">
    <w:abstractNumId w:val="44"/>
  </w:num>
  <w:num w:numId="20">
    <w:abstractNumId w:val="6"/>
  </w:num>
  <w:num w:numId="21">
    <w:abstractNumId w:val="46"/>
  </w:num>
  <w:num w:numId="22">
    <w:abstractNumId w:val="3"/>
  </w:num>
  <w:num w:numId="23">
    <w:abstractNumId w:val="37"/>
  </w:num>
  <w:num w:numId="24">
    <w:abstractNumId w:val="23"/>
  </w:num>
  <w:num w:numId="25">
    <w:abstractNumId w:val="26"/>
  </w:num>
  <w:num w:numId="26">
    <w:abstractNumId w:val="16"/>
  </w:num>
  <w:num w:numId="27">
    <w:abstractNumId w:val="43"/>
  </w:num>
  <w:num w:numId="28">
    <w:abstractNumId w:val="12"/>
  </w:num>
  <w:num w:numId="29">
    <w:abstractNumId w:val="42"/>
  </w:num>
  <w:num w:numId="30">
    <w:abstractNumId w:val="25"/>
  </w:num>
  <w:num w:numId="31">
    <w:abstractNumId w:val="38"/>
  </w:num>
  <w:num w:numId="32">
    <w:abstractNumId w:val="33"/>
  </w:num>
  <w:num w:numId="33">
    <w:abstractNumId w:val="10"/>
  </w:num>
  <w:num w:numId="34">
    <w:abstractNumId w:val="19"/>
  </w:num>
  <w:num w:numId="35">
    <w:abstractNumId w:val="47"/>
  </w:num>
  <w:num w:numId="36">
    <w:abstractNumId w:val="9"/>
  </w:num>
  <w:num w:numId="37">
    <w:abstractNumId w:val="40"/>
  </w:num>
  <w:num w:numId="38">
    <w:abstractNumId w:val="35"/>
  </w:num>
  <w:num w:numId="39">
    <w:abstractNumId w:val="50"/>
  </w:num>
  <w:num w:numId="40">
    <w:abstractNumId w:val="15"/>
  </w:num>
  <w:num w:numId="41">
    <w:abstractNumId w:val="7"/>
  </w:num>
  <w:num w:numId="42">
    <w:abstractNumId w:val="14"/>
  </w:num>
  <w:num w:numId="43">
    <w:abstractNumId w:val="4"/>
  </w:num>
  <w:num w:numId="44">
    <w:abstractNumId w:val="30"/>
  </w:num>
  <w:num w:numId="45">
    <w:abstractNumId w:val="11"/>
  </w:num>
  <w:num w:numId="46">
    <w:abstractNumId w:val="24"/>
  </w:num>
  <w:num w:numId="47">
    <w:abstractNumId w:val="28"/>
  </w:num>
  <w:num w:numId="48">
    <w:abstractNumId w:val="17"/>
  </w:num>
  <w:num w:numId="4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14047"/>
    <w:rsid w:val="004218EF"/>
    <w:rsid w:val="00432741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72337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5774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1E83-F2E2-47DA-BD8B-647966A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4</TotalTime>
  <Pages>2</Pages>
  <Words>366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2019-11-20T09:20:00Z</cp:lastPrinted>
  <dcterms:created xsi:type="dcterms:W3CDTF">2019-11-19T08:30:00Z</dcterms:created>
  <dcterms:modified xsi:type="dcterms:W3CDTF">2019-11-20T09:24:00Z</dcterms:modified>
</cp:coreProperties>
</file>