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D3" w:rsidRDefault="00496FD3" w:rsidP="00496FD3">
      <w:pPr>
        <w:jc w:val="both"/>
      </w:pPr>
    </w:p>
    <w:p w:rsidR="000D1BE9" w:rsidRPr="00496FD3" w:rsidRDefault="000D1BE9" w:rsidP="00496FD3">
      <w:pPr>
        <w:jc w:val="both"/>
      </w:pPr>
    </w:p>
    <w:p w:rsidR="00496FD3" w:rsidRPr="00496FD3" w:rsidRDefault="00540E4F" w:rsidP="00540E4F">
      <w:pPr>
        <w:jc w:val="center"/>
      </w:pPr>
      <w:r>
        <w:t>č</w:t>
      </w:r>
      <w:r w:rsidR="00496FD3" w:rsidRPr="00496FD3">
        <w:t>.</w:t>
      </w:r>
      <w:r>
        <w:t xml:space="preserve"> 24</w:t>
      </w:r>
    </w:p>
    <w:p w:rsidR="00496FD3" w:rsidRDefault="00496FD3" w:rsidP="00496FD3">
      <w:pPr>
        <w:jc w:val="both"/>
      </w:pPr>
    </w:p>
    <w:p w:rsidR="000D1BE9" w:rsidRPr="00496FD3" w:rsidRDefault="000D1BE9" w:rsidP="00496FD3">
      <w:pPr>
        <w:jc w:val="both"/>
      </w:pPr>
    </w:p>
    <w:p w:rsidR="00496FD3" w:rsidRPr="00496FD3" w:rsidRDefault="00496FD3" w:rsidP="000D1BE9">
      <w:pPr>
        <w:pStyle w:val="Odstavecseseznamem"/>
        <w:numPr>
          <w:ilvl w:val="0"/>
          <w:numId w:val="6"/>
        </w:numPr>
        <w:ind w:hanging="720"/>
        <w:jc w:val="both"/>
      </w:pPr>
      <w:r w:rsidRPr="00496FD3">
        <w:t>B e r e   n a   v ě d o m í</w:t>
      </w:r>
    </w:p>
    <w:p w:rsidR="00B967F0" w:rsidRDefault="00B967F0" w:rsidP="00496FD3">
      <w:pPr>
        <w:jc w:val="both"/>
      </w:pPr>
    </w:p>
    <w:p w:rsidR="00496FD3" w:rsidRPr="00496FD3" w:rsidRDefault="00496FD3" w:rsidP="00496FD3">
      <w:pPr>
        <w:jc w:val="both"/>
      </w:pPr>
      <w:r w:rsidRPr="00496FD3">
        <w:t xml:space="preserve">předloženou důvodovou zprávu ve věci žádosti </w:t>
      </w:r>
      <w:r w:rsidR="00D024FB">
        <w:t>m</w:t>
      </w:r>
      <w:r w:rsidRPr="00496FD3">
        <w:t>ěstského obvodu Plzeň 3, sady Pětatřicátníků 7/9, 305 83 Plzeň, o poskytnutí finančních prostředků z Fondu životního prostředí města Plzně /FŽP MP/ na projekt „Rekonstrukce zeleně na veřejných prostranstvích vně areálu pivovaru Plzeňský Prazdroj, 1. etapa – okolí lávky pro pěší a zastávky MHD „Prazdroj“.</w:t>
      </w:r>
    </w:p>
    <w:p w:rsidR="00496FD3" w:rsidRPr="00496FD3" w:rsidRDefault="00496FD3" w:rsidP="00496FD3">
      <w:pPr>
        <w:jc w:val="both"/>
        <w:rPr>
          <w:sz w:val="20"/>
        </w:rPr>
      </w:pPr>
    </w:p>
    <w:p w:rsidR="00496FD3" w:rsidRPr="00496FD3" w:rsidRDefault="00496FD3" w:rsidP="000D1BE9">
      <w:pPr>
        <w:pStyle w:val="Odstavecseseznamem"/>
        <w:numPr>
          <w:ilvl w:val="0"/>
          <w:numId w:val="6"/>
        </w:numPr>
        <w:ind w:hanging="720"/>
        <w:jc w:val="both"/>
      </w:pPr>
      <w:r w:rsidRPr="00496FD3">
        <w:t xml:space="preserve">S c h v a l u j e </w:t>
      </w:r>
    </w:p>
    <w:p w:rsidR="00B967F0" w:rsidRDefault="00B967F0" w:rsidP="00496FD3">
      <w:pPr>
        <w:jc w:val="both"/>
      </w:pPr>
    </w:p>
    <w:p w:rsidR="00496FD3" w:rsidRPr="00496FD3" w:rsidRDefault="00496FD3" w:rsidP="000D1BE9">
      <w:pPr>
        <w:pStyle w:val="Odstavecseseznamem"/>
        <w:numPr>
          <w:ilvl w:val="0"/>
          <w:numId w:val="7"/>
        </w:numPr>
        <w:ind w:left="426" w:hanging="426"/>
        <w:jc w:val="both"/>
      </w:pPr>
      <w:r w:rsidRPr="00496FD3">
        <w:t xml:space="preserve">Poskytnutí finančních prostředků ve výši 293 934,25 Kč z FŽP MP na úhradu projektu „Rekonstrukce zeleně na veřejných prostranstvích vně areálu pivovaru Plzeňský Prazdroj, 1. etapa – okolí lávky pro pěší a zastávky MHD „Prazdroj“, pro </w:t>
      </w:r>
      <w:r w:rsidR="00D024FB">
        <w:t>m</w:t>
      </w:r>
      <w:r w:rsidRPr="00496FD3">
        <w:t xml:space="preserve">ěstský obvod Plzeň 3, sady Pětatřicátníků 7/9, 305 83 Plzeň, IČO 00075370. </w:t>
      </w:r>
    </w:p>
    <w:p w:rsidR="00496FD3" w:rsidRPr="00496FD3" w:rsidRDefault="00496FD3" w:rsidP="00496FD3">
      <w:pPr>
        <w:jc w:val="both"/>
      </w:pPr>
    </w:p>
    <w:p w:rsidR="00496FD3" w:rsidRPr="00496FD3" w:rsidRDefault="00496FD3" w:rsidP="000D1BE9">
      <w:pPr>
        <w:pStyle w:val="Odstavecseseznamem"/>
        <w:numPr>
          <w:ilvl w:val="0"/>
          <w:numId w:val="7"/>
        </w:numPr>
        <w:ind w:left="426" w:hanging="426"/>
        <w:jc w:val="both"/>
      </w:pPr>
      <w:r w:rsidRPr="00496FD3">
        <w:t xml:space="preserve">Rozpočtové opatření: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211"/>
        <w:gridCol w:w="1140"/>
        <w:gridCol w:w="1140"/>
        <w:gridCol w:w="3198"/>
      </w:tblGrid>
      <w:tr w:rsidR="00496FD3" w:rsidRPr="00496FD3" w:rsidTr="00064AA3">
        <w:trPr>
          <w:trHeight w:val="300"/>
        </w:trPr>
        <w:tc>
          <w:tcPr>
            <w:tcW w:w="1491" w:type="dxa"/>
            <w:shd w:val="clear" w:color="auto" w:fill="auto"/>
            <w:hideMark/>
          </w:tcPr>
          <w:p w:rsidR="00496FD3" w:rsidRPr="00496FD3" w:rsidRDefault="00496FD3" w:rsidP="00B967F0">
            <w:pPr>
              <w:jc w:val="center"/>
              <w:rPr>
                <w:bCs/>
              </w:rPr>
            </w:pPr>
            <w:r w:rsidRPr="00496FD3">
              <w:rPr>
                <w:bCs/>
              </w:rPr>
              <w:t>Subjekt</w:t>
            </w:r>
          </w:p>
        </w:tc>
        <w:tc>
          <w:tcPr>
            <w:tcW w:w="2211" w:type="dxa"/>
            <w:shd w:val="clear" w:color="auto" w:fill="auto"/>
          </w:tcPr>
          <w:p w:rsidR="00496FD3" w:rsidRPr="00496FD3" w:rsidRDefault="00496FD3" w:rsidP="00B967F0">
            <w:pPr>
              <w:jc w:val="center"/>
              <w:rPr>
                <w:bCs/>
              </w:rPr>
            </w:pPr>
            <w:r w:rsidRPr="00496FD3">
              <w:rPr>
                <w:bCs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6FD3" w:rsidRPr="00496FD3" w:rsidRDefault="00496FD3" w:rsidP="00B967F0">
            <w:pPr>
              <w:jc w:val="center"/>
              <w:rPr>
                <w:bCs/>
              </w:rPr>
            </w:pPr>
            <w:r w:rsidRPr="00496FD3">
              <w:rPr>
                <w:bCs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6FD3" w:rsidRPr="00496FD3" w:rsidRDefault="00496FD3" w:rsidP="00B967F0">
            <w:pPr>
              <w:jc w:val="center"/>
              <w:rPr>
                <w:bCs/>
              </w:rPr>
            </w:pPr>
            <w:r w:rsidRPr="00496FD3">
              <w:rPr>
                <w:bCs/>
              </w:rPr>
              <w:t>Částka  v tis. Kč</w:t>
            </w:r>
          </w:p>
        </w:tc>
        <w:tc>
          <w:tcPr>
            <w:tcW w:w="3198" w:type="dxa"/>
            <w:shd w:val="clear" w:color="auto" w:fill="auto"/>
            <w:hideMark/>
          </w:tcPr>
          <w:p w:rsidR="00496FD3" w:rsidRPr="00496FD3" w:rsidRDefault="00496FD3" w:rsidP="00B967F0">
            <w:pPr>
              <w:jc w:val="center"/>
              <w:rPr>
                <w:bCs/>
              </w:rPr>
            </w:pPr>
            <w:r w:rsidRPr="00496FD3">
              <w:rPr>
                <w:bCs/>
              </w:rPr>
              <w:t>Závazný účel</w:t>
            </w:r>
          </w:p>
        </w:tc>
      </w:tr>
      <w:tr w:rsidR="00496FD3" w:rsidRPr="00496FD3" w:rsidTr="00064AA3">
        <w:trPr>
          <w:trHeight w:val="600"/>
        </w:trPr>
        <w:tc>
          <w:tcPr>
            <w:tcW w:w="1491" w:type="dxa"/>
            <w:shd w:val="clear" w:color="auto" w:fill="auto"/>
            <w:vAlign w:val="center"/>
            <w:hideMark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rPr>
                <w:bCs/>
              </w:rPr>
              <w:t>Odbor financování a rozpočtu</w:t>
            </w:r>
            <w:r w:rsidR="00D024FB">
              <w:rPr>
                <w:bCs/>
              </w:rPr>
              <w:t xml:space="preserve"> MMP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rPr>
                <w:bCs/>
              </w:rPr>
              <w:t>Použití Fondu životního prostředí MP (+)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rPr>
                <w:bCs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96FD3" w:rsidRPr="00496FD3" w:rsidRDefault="00496FD3" w:rsidP="00B967F0">
            <w:pPr>
              <w:jc w:val="right"/>
              <w:rPr>
                <w:bCs/>
              </w:rPr>
            </w:pPr>
            <w:r w:rsidRPr="00496FD3">
              <w:rPr>
                <w:bCs/>
              </w:rPr>
              <w:t>294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rPr>
                <w:bCs/>
              </w:rPr>
              <w:t>Projekt „Rekonstrukce zeleně na veřejných prostranstvích vně areálu pivovaru Plzeňský Prazdroj, 1. etapa – okolí lávky pro pěší a zastávky MHD „Prazdroj“</w:t>
            </w:r>
          </w:p>
        </w:tc>
      </w:tr>
      <w:tr w:rsidR="00496FD3" w:rsidRPr="00496FD3" w:rsidTr="00064AA3">
        <w:trPr>
          <w:trHeight w:val="839"/>
        </w:trPr>
        <w:tc>
          <w:tcPr>
            <w:tcW w:w="1491" w:type="dxa"/>
            <w:shd w:val="clear" w:color="auto" w:fill="auto"/>
            <w:vAlign w:val="center"/>
            <w:hideMark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t>Odbor financování a rozpočtu</w:t>
            </w:r>
            <w:r w:rsidR="00D024FB">
              <w:t xml:space="preserve"> MMP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t>Převody MMPxMO ostatní (-)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96FD3" w:rsidRPr="00496FD3" w:rsidRDefault="00496FD3" w:rsidP="00B967F0">
            <w:pPr>
              <w:jc w:val="right"/>
              <w:rPr>
                <w:bCs/>
              </w:rPr>
            </w:pPr>
            <w:r w:rsidRPr="00496FD3">
              <w:rPr>
                <w:bCs/>
              </w:rPr>
              <w:t>294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496FD3" w:rsidRPr="00496FD3" w:rsidRDefault="00496FD3" w:rsidP="00496FD3">
            <w:pPr>
              <w:jc w:val="both"/>
              <w:rPr>
                <w:bCs/>
              </w:rPr>
            </w:pPr>
            <w:r w:rsidRPr="00496FD3">
              <w:rPr>
                <w:bCs/>
              </w:rPr>
              <w:t xml:space="preserve">Účelový převod do MO </w:t>
            </w:r>
            <w:r w:rsidRPr="00496FD3">
              <w:rPr>
                <w:bCs/>
              </w:rPr>
              <w:br/>
              <w:t>Plzeň 3 na realizaci projektu „Rekonstrukce zeleně na veřejných prostranstvích vně areálu pivovaru Plzeňský Prazdroj, 1. etapa – okolí lávky pro pěší a zastávky MHD „Prazdroj“ krytý FŽP MP</w:t>
            </w:r>
          </w:p>
        </w:tc>
      </w:tr>
    </w:tbl>
    <w:p w:rsidR="00496FD3" w:rsidRDefault="00496FD3" w:rsidP="00496FD3">
      <w:pPr>
        <w:jc w:val="both"/>
      </w:pPr>
    </w:p>
    <w:p w:rsidR="000D1BE9" w:rsidRDefault="000D1BE9" w:rsidP="00496FD3">
      <w:pPr>
        <w:jc w:val="both"/>
      </w:pPr>
    </w:p>
    <w:p w:rsidR="000D1BE9" w:rsidRDefault="000D1BE9" w:rsidP="00496FD3">
      <w:pPr>
        <w:jc w:val="both"/>
      </w:pPr>
    </w:p>
    <w:p w:rsidR="000D1BE9" w:rsidRDefault="000D1BE9" w:rsidP="00496FD3">
      <w:pPr>
        <w:jc w:val="both"/>
      </w:pPr>
    </w:p>
    <w:p w:rsidR="000D1BE9" w:rsidRPr="00496FD3" w:rsidRDefault="000D1BE9" w:rsidP="000D1BE9">
      <w:pPr>
        <w:ind w:left="4956" w:firstLine="708"/>
        <w:jc w:val="both"/>
      </w:pPr>
      <w:r>
        <w:lastRenderedPageBreak/>
        <w:t>Pokračování usn. č.</w:t>
      </w:r>
      <w:r w:rsidR="00540E4F">
        <w:t xml:space="preserve"> 24</w:t>
      </w:r>
    </w:p>
    <w:p w:rsidR="00496FD3" w:rsidRPr="00496FD3" w:rsidRDefault="00496FD3" w:rsidP="000D1BE9">
      <w:pPr>
        <w:pStyle w:val="Odstavecseseznamem"/>
        <w:numPr>
          <w:ilvl w:val="0"/>
          <w:numId w:val="6"/>
        </w:numPr>
        <w:ind w:hanging="720"/>
        <w:jc w:val="both"/>
      </w:pPr>
      <w:r w:rsidRPr="00496FD3">
        <w:t>U k l á d á</w:t>
      </w:r>
    </w:p>
    <w:p w:rsidR="00B967F0" w:rsidRDefault="00B967F0" w:rsidP="00496FD3">
      <w:pPr>
        <w:jc w:val="both"/>
      </w:pPr>
    </w:p>
    <w:p w:rsidR="00496FD3" w:rsidRPr="00496FD3" w:rsidRDefault="00496FD3" w:rsidP="00496FD3">
      <w:pPr>
        <w:jc w:val="both"/>
      </w:pPr>
      <w:r w:rsidRPr="00496FD3">
        <w:t>Radě města Plzně</w:t>
      </w:r>
    </w:p>
    <w:p w:rsidR="00496FD3" w:rsidRPr="00496FD3" w:rsidRDefault="00496FD3" w:rsidP="000D1BE9">
      <w:pPr>
        <w:pStyle w:val="Odstavecseseznamem"/>
        <w:numPr>
          <w:ilvl w:val="0"/>
          <w:numId w:val="8"/>
        </w:numPr>
        <w:ind w:left="426" w:hanging="426"/>
        <w:jc w:val="both"/>
      </w:pPr>
      <w:r w:rsidRPr="00496FD3">
        <w:t>Informovat žadatele o přijatém usnesení.</w:t>
      </w:r>
    </w:p>
    <w:p w:rsidR="00496FD3" w:rsidRPr="00496FD3" w:rsidRDefault="00B967F0" w:rsidP="00B967F0">
      <w:pPr>
        <w:ind w:firstLine="426"/>
        <w:jc w:val="both"/>
      </w:pPr>
      <w:r>
        <w:t>Termín: 15. 2. 2020</w:t>
      </w:r>
      <w:r>
        <w:tab/>
      </w:r>
      <w:r>
        <w:tab/>
      </w:r>
      <w:r>
        <w:tab/>
      </w:r>
      <w:r w:rsidR="000D1BE9">
        <w:tab/>
      </w:r>
      <w:r w:rsidR="00496FD3" w:rsidRPr="00496FD3">
        <w:t>Zodpovídá:</w:t>
      </w:r>
      <w:r>
        <w:t xml:space="preserve"> </w:t>
      </w:r>
      <w:r w:rsidR="00496FD3" w:rsidRPr="00496FD3">
        <w:t xml:space="preserve">Mgr. </w:t>
      </w:r>
      <w:r>
        <w:t>V</w:t>
      </w:r>
      <w:r w:rsidR="00496FD3" w:rsidRPr="00496FD3">
        <w:t>ozobule</w:t>
      </w:r>
    </w:p>
    <w:p w:rsidR="00496FD3" w:rsidRPr="00496FD3" w:rsidRDefault="00496FD3" w:rsidP="00496FD3">
      <w:pPr>
        <w:jc w:val="both"/>
      </w:pPr>
      <w:r w:rsidRPr="00496FD3">
        <w:tab/>
      </w:r>
      <w:r w:rsidRPr="00496FD3">
        <w:tab/>
      </w:r>
      <w:r w:rsidRPr="00496FD3">
        <w:tab/>
      </w:r>
      <w:r w:rsidRPr="00496FD3">
        <w:tab/>
      </w:r>
      <w:r w:rsidRPr="00496FD3">
        <w:tab/>
      </w:r>
      <w:r w:rsidRPr="00496FD3">
        <w:tab/>
      </w:r>
      <w:r w:rsidRPr="00496FD3">
        <w:tab/>
      </w:r>
      <w:r w:rsidRPr="00496FD3">
        <w:tab/>
      </w:r>
      <w:r w:rsidR="000D1BE9">
        <w:t xml:space="preserve">        </w:t>
      </w:r>
      <w:r w:rsidRPr="00496FD3">
        <w:t>Ing. Svobodová</w:t>
      </w:r>
      <w:r w:rsidR="00D024FB">
        <w:t xml:space="preserve"> Kaiferová</w:t>
      </w:r>
      <w:bookmarkStart w:id="0" w:name="_GoBack"/>
      <w:bookmarkEnd w:id="0"/>
    </w:p>
    <w:p w:rsidR="00496FD3" w:rsidRPr="00496FD3" w:rsidRDefault="00496FD3" w:rsidP="00496FD3">
      <w:pPr>
        <w:jc w:val="both"/>
      </w:pPr>
    </w:p>
    <w:p w:rsidR="00496FD3" w:rsidRPr="00496FD3" w:rsidRDefault="00496FD3" w:rsidP="000D1BE9">
      <w:pPr>
        <w:pStyle w:val="Odstavecseseznamem"/>
        <w:numPr>
          <w:ilvl w:val="0"/>
          <w:numId w:val="8"/>
        </w:numPr>
        <w:ind w:left="426" w:hanging="426"/>
        <w:jc w:val="both"/>
      </w:pPr>
      <w:r w:rsidRPr="00496FD3">
        <w:t>Rozpočtové opatření realizovat dle bodu II. tohoto usnesení po schválení souvisejícího rozpočtového opatření v orgánech městského obvodu.</w:t>
      </w:r>
    </w:p>
    <w:p w:rsidR="00496FD3" w:rsidRPr="00496FD3" w:rsidRDefault="00496FD3" w:rsidP="000D1BE9">
      <w:pPr>
        <w:ind w:firstLine="426"/>
        <w:jc w:val="both"/>
      </w:pPr>
      <w:r w:rsidRPr="00496FD3">
        <w:t>Termín: 15. 3. 2020</w:t>
      </w:r>
      <w:r w:rsidRPr="00496FD3">
        <w:tab/>
      </w:r>
      <w:r w:rsidRPr="00496FD3">
        <w:tab/>
      </w:r>
      <w:r w:rsidR="000D1BE9">
        <w:tab/>
      </w:r>
      <w:r w:rsidR="000D1BE9">
        <w:tab/>
      </w:r>
      <w:r w:rsidRPr="00496FD3">
        <w:t>Zodpovídá: Bc. Šlouf, MBA</w:t>
      </w:r>
    </w:p>
    <w:p w:rsidR="00496FD3" w:rsidRPr="00496FD3" w:rsidRDefault="00496FD3" w:rsidP="00496FD3">
      <w:pPr>
        <w:jc w:val="both"/>
      </w:pPr>
      <w:r w:rsidRPr="00496FD3">
        <w:tab/>
      </w:r>
      <w:r w:rsidRPr="00496FD3">
        <w:tab/>
      </w:r>
      <w:r w:rsidRPr="00496FD3">
        <w:tab/>
      </w:r>
      <w:r w:rsidRPr="00496FD3">
        <w:tab/>
      </w:r>
      <w:r w:rsidR="000D1BE9">
        <w:tab/>
      </w:r>
      <w:r w:rsidR="000D1BE9">
        <w:tab/>
      </w:r>
      <w:r w:rsidR="000D1BE9">
        <w:tab/>
      </w:r>
      <w:r w:rsidR="000D1BE9">
        <w:tab/>
        <w:t xml:space="preserve">        </w:t>
      </w:r>
      <w:r w:rsidRPr="00496FD3">
        <w:t>Ing. Dezortová</w:t>
      </w:r>
      <w:r w:rsidRPr="00496FD3">
        <w:tab/>
      </w:r>
      <w:r w:rsidRPr="00496FD3">
        <w:tab/>
      </w:r>
    </w:p>
    <w:sectPr w:rsidR="00496FD3" w:rsidRPr="00496FD3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0D1BE9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24F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0D1BE9">
      <w:rPr>
        <w:rStyle w:val="slostrnky"/>
      </w:rPr>
      <w:t>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53547F">
      <w:rPr>
        <w:i/>
        <w:color w:val="808080"/>
      </w:rPr>
      <w:t>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3547F">
      <w:rPr>
        <w:i/>
        <w:color w:val="808080"/>
      </w:rPr>
      <w:t>3. 2. 2020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96FD3">
      <w:rPr>
        <w:i/>
        <w:color w:val="808080"/>
      </w:rPr>
      <w:t>KŽP/5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43FD"/>
    <w:multiLevelType w:val="hybridMultilevel"/>
    <w:tmpl w:val="816A2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D40"/>
    <w:multiLevelType w:val="hybridMultilevel"/>
    <w:tmpl w:val="905A6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D22E1"/>
    <w:multiLevelType w:val="hybridMultilevel"/>
    <w:tmpl w:val="EAEE58B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B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96FD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40E4F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967F0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24FB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CE43-6AAD-4063-8C48-FF8E152B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270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2020-02-03T12:42:00Z</cp:lastPrinted>
  <dcterms:created xsi:type="dcterms:W3CDTF">2020-02-03T12:43:00Z</dcterms:created>
  <dcterms:modified xsi:type="dcterms:W3CDTF">2020-02-03T14:42:00Z</dcterms:modified>
</cp:coreProperties>
</file>