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53" w:rsidRPr="00FA5853" w:rsidRDefault="00FA5853" w:rsidP="00FA5853">
      <w:pPr>
        <w:jc w:val="both"/>
      </w:pPr>
    </w:p>
    <w:p w:rsidR="00FA5853" w:rsidRPr="00FA5853" w:rsidRDefault="00634402" w:rsidP="00634402">
      <w:pPr>
        <w:jc w:val="center"/>
      </w:pPr>
      <w:r>
        <w:t>č</w:t>
      </w:r>
      <w:r w:rsidR="00FA5853" w:rsidRPr="00FA5853">
        <w:t>.</w:t>
      </w:r>
      <w:r>
        <w:t xml:space="preserve"> 37</w:t>
      </w:r>
    </w:p>
    <w:p w:rsidR="00FA5853" w:rsidRPr="00FA5853" w:rsidRDefault="00FA5853" w:rsidP="00FA5853">
      <w:pPr>
        <w:jc w:val="both"/>
      </w:pPr>
    </w:p>
    <w:p w:rsidR="00FA5853" w:rsidRPr="00A0073C" w:rsidRDefault="00FA5853" w:rsidP="00A0073C">
      <w:pPr>
        <w:pStyle w:val="Odstavecseseznamem"/>
        <w:numPr>
          <w:ilvl w:val="0"/>
          <w:numId w:val="6"/>
        </w:numPr>
        <w:ind w:hanging="720"/>
        <w:jc w:val="both"/>
        <w:rPr>
          <w:bCs/>
          <w:szCs w:val="24"/>
        </w:rPr>
      </w:pPr>
      <w:proofErr w:type="gramStart"/>
      <w:r w:rsidRPr="00A0073C">
        <w:rPr>
          <w:bCs/>
          <w:szCs w:val="24"/>
        </w:rPr>
        <w:t>B e r e   n a   v ě d o m í</w:t>
      </w:r>
      <w:proofErr w:type="gramEnd"/>
    </w:p>
    <w:p w:rsidR="00A0073C" w:rsidRDefault="00A0073C" w:rsidP="00FA5853">
      <w:pPr>
        <w:jc w:val="both"/>
        <w:rPr>
          <w:bCs/>
          <w:szCs w:val="24"/>
        </w:rPr>
      </w:pPr>
    </w:p>
    <w:p w:rsidR="00FA5853" w:rsidRPr="00A0073C" w:rsidRDefault="00FA5853" w:rsidP="00A0073C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Cs w:val="24"/>
        </w:rPr>
      </w:pPr>
      <w:r w:rsidRPr="00A0073C">
        <w:rPr>
          <w:bCs/>
          <w:szCs w:val="24"/>
        </w:rPr>
        <w:t xml:space="preserve">Skutečnost, že pro realizaci veřejně prospěšné stavby „Rekonstrukce Červenohrádecké ulice II. a III. etapa, úsek Staroveská </w:t>
      </w:r>
      <w:r w:rsidR="00A0073C">
        <w:rPr>
          <w:bCs/>
          <w:szCs w:val="24"/>
        </w:rPr>
        <w:t>-</w:t>
      </w:r>
      <w:r w:rsidRPr="00A0073C">
        <w:rPr>
          <w:bCs/>
          <w:szCs w:val="24"/>
        </w:rPr>
        <w:t xml:space="preserve"> K Bukovci” je nutné majetkově vypořádat pozemky dotčené trvalým záborem. </w:t>
      </w:r>
    </w:p>
    <w:p w:rsidR="00FA5853" w:rsidRPr="00A0073C" w:rsidRDefault="00FA5853" w:rsidP="00A0073C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Cs w:val="24"/>
        </w:rPr>
      </w:pPr>
      <w:r w:rsidRPr="00A0073C">
        <w:rPr>
          <w:bCs/>
          <w:szCs w:val="24"/>
        </w:rPr>
        <w:t xml:space="preserve">Skutečnost, že na stavbu bylo vydáno územní rozhodnutí č. 4756 ze dne 24. 1. 2011                   a investorem stavby je Správa a údržba silnic Plzeňského kraje a </w:t>
      </w:r>
      <w:r w:rsidR="00E05380">
        <w:rPr>
          <w:bCs/>
          <w:szCs w:val="24"/>
        </w:rPr>
        <w:t>s</w:t>
      </w:r>
      <w:bookmarkStart w:id="0" w:name="_GoBack"/>
      <w:bookmarkEnd w:id="0"/>
      <w:r w:rsidRPr="00A0073C">
        <w:rPr>
          <w:bCs/>
          <w:szCs w:val="24"/>
        </w:rPr>
        <w:t>tatutární město Plzeň.</w:t>
      </w:r>
    </w:p>
    <w:p w:rsidR="00FA5853" w:rsidRPr="00A0073C" w:rsidRDefault="00FA5853" w:rsidP="00A0073C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Cs w:val="24"/>
        </w:rPr>
      </w:pPr>
      <w:r w:rsidRPr="00A0073C">
        <w:rPr>
          <w:bCs/>
          <w:szCs w:val="24"/>
        </w:rPr>
        <w:t xml:space="preserve">Skutečnost, že bylo přijato usnesení ZMP č. 469 ze dne 3. 9. 2015, kterým byl schválen záměr pro další postupy při výkupech pozemků pro IA - „Rekonstrukce Červenohrádecké ulice II. a III. etapa, úsek Staroveská </w:t>
      </w:r>
      <w:r w:rsidR="00A0073C">
        <w:rPr>
          <w:bCs/>
          <w:szCs w:val="24"/>
        </w:rPr>
        <w:t>-</w:t>
      </w:r>
      <w:r w:rsidRPr="00A0073C">
        <w:rPr>
          <w:bCs/>
          <w:szCs w:val="24"/>
        </w:rPr>
        <w:t xml:space="preserve"> K Bukovci”.</w:t>
      </w:r>
    </w:p>
    <w:p w:rsidR="00FA5853" w:rsidRPr="00A0073C" w:rsidRDefault="00FA5853" w:rsidP="00A0073C">
      <w:pPr>
        <w:pStyle w:val="Odstavecseseznamem"/>
        <w:numPr>
          <w:ilvl w:val="0"/>
          <w:numId w:val="7"/>
        </w:numPr>
        <w:ind w:left="426" w:hanging="426"/>
        <w:jc w:val="both"/>
        <w:rPr>
          <w:bCs/>
          <w:szCs w:val="24"/>
        </w:rPr>
      </w:pPr>
      <w:r w:rsidRPr="00A0073C">
        <w:rPr>
          <w:bCs/>
          <w:szCs w:val="24"/>
        </w:rPr>
        <w:t xml:space="preserve">Skutečnost, že pozemek nabývaný do majetku města Plzně je zatížen věcným břemenem užívání, jehož zrušení bude součástí kupní smlouvy. </w:t>
      </w:r>
    </w:p>
    <w:p w:rsidR="00FA5853" w:rsidRPr="00FA5853" w:rsidRDefault="00FA5853" w:rsidP="00FA5853">
      <w:pPr>
        <w:jc w:val="both"/>
        <w:rPr>
          <w:bCs/>
          <w:szCs w:val="24"/>
        </w:rPr>
      </w:pPr>
    </w:p>
    <w:p w:rsidR="00FA5853" w:rsidRPr="00A0073C" w:rsidRDefault="00FA5853" w:rsidP="00A0073C">
      <w:pPr>
        <w:pStyle w:val="Odstavecseseznamem"/>
        <w:numPr>
          <w:ilvl w:val="0"/>
          <w:numId w:val="6"/>
        </w:numPr>
        <w:ind w:hanging="720"/>
        <w:jc w:val="both"/>
        <w:rPr>
          <w:szCs w:val="24"/>
        </w:rPr>
      </w:pPr>
      <w:r w:rsidRPr="00A0073C">
        <w:rPr>
          <w:bCs/>
          <w:szCs w:val="24"/>
        </w:rPr>
        <w:t>S c h v a l u j e</w:t>
      </w:r>
    </w:p>
    <w:p w:rsidR="00A0073C" w:rsidRDefault="00A0073C" w:rsidP="00FA5853">
      <w:pPr>
        <w:jc w:val="both"/>
        <w:rPr>
          <w:bCs/>
          <w:szCs w:val="24"/>
        </w:rPr>
      </w:pPr>
    </w:p>
    <w:p w:rsidR="00FA5853" w:rsidRPr="00FA5853" w:rsidRDefault="00FA5853" w:rsidP="00FA5853">
      <w:pPr>
        <w:jc w:val="both"/>
        <w:rPr>
          <w:bCs/>
          <w:szCs w:val="24"/>
        </w:rPr>
      </w:pPr>
      <w:r w:rsidRPr="00FA5853">
        <w:rPr>
          <w:bCs/>
          <w:szCs w:val="24"/>
        </w:rPr>
        <w:t xml:space="preserve">uzavření kupní smlouvy mezi městem Plzní jako kupujícím a fyzickou osobou zapsanou na LV č. 157 pro k. ú Červený Hrádek u Plzně, jako prodávající, na koupi pozemku </w:t>
      </w:r>
      <w:proofErr w:type="spellStart"/>
      <w:r w:rsidRPr="00FA5853">
        <w:rPr>
          <w:bCs/>
          <w:szCs w:val="24"/>
        </w:rPr>
        <w:t>parc</w:t>
      </w:r>
      <w:proofErr w:type="spellEnd"/>
      <w:r w:rsidRPr="00FA5853">
        <w:rPr>
          <w:bCs/>
          <w:szCs w:val="24"/>
        </w:rPr>
        <w:t>.             č. 362/11 o výměře 55 m</w:t>
      </w:r>
      <w:r w:rsidRPr="00FA5853">
        <w:rPr>
          <w:bCs/>
          <w:szCs w:val="24"/>
          <w:vertAlign w:val="superscript"/>
        </w:rPr>
        <w:t>2</w:t>
      </w:r>
      <w:r w:rsidRPr="00FA5853">
        <w:rPr>
          <w:bCs/>
          <w:szCs w:val="24"/>
        </w:rPr>
        <w:t xml:space="preserve">, zahrada, který vznikl dle GP č. 1085-104/2019 oddělením z pozemku </w:t>
      </w:r>
      <w:proofErr w:type="spellStart"/>
      <w:r w:rsidRPr="00FA5853">
        <w:rPr>
          <w:bCs/>
          <w:szCs w:val="24"/>
        </w:rPr>
        <w:t>parc</w:t>
      </w:r>
      <w:proofErr w:type="spellEnd"/>
      <w:r w:rsidRPr="00FA5853">
        <w:rPr>
          <w:bCs/>
          <w:szCs w:val="24"/>
        </w:rPr>
        <w:t xml:space="preserve">. </w:t>
      </w:r>
      <w:proofErr w:type="gramStart"/>
      <w:r w:rsidRPr="00FA5853">
        <w:rPr>
          <w:bCs/>
          <w:szCs w:val="24"/>
        </w:rPr>
        <w:t>č.</w:t>
      </w:r>
      <w:proofErr w:type="gramEnd"/>
      <w:r w:rsidRPr="00FA5853">
        <w:rPr>
          <w:bCs/>
          <w:szCs w:val="24"/>
        </w:rPr>
        <w:t xml:space="preserve"> 362/2 o celkové výměře 697 m</w:t>
      </w:r>
      <w:r w:rsidRPr="00FA5853">
        <w:rPr>
          <w:bCs/>
          <w:szCs w:val="24"/>
          <w:vertAlign w:val="superscript"/>
        </w:rPr>
        <w:t>2</w:t>
      </w:r>
      <w:r w:rsidRPr="00FA5853">
        <w:rPr>
          <w:bCs/>
          <w:szCs w:val="24"/>
        </w:rPr>
        <w:t>, zahrada, vše v k. ú Červený Hrádek                  u Plzně, za sjednanou kupní cenu 66 000 Kč (tzn. 1</w:t>
      </w:r>
      <w:r w:rsidR="00A0073C">
        <w:rPr>
          <w:bCs/>
          <w:szCs w:val="24"/>
        </w:rPr>
        <w:t xml:space="preserve"> </w:t>
      </w:r>
      <w:r w:rsidRPr="00FA5853">
        <w:rPr>
          <w:bCs/>
          <w:szCs w:val="24"/>
        </w:rPr>
        <w:t>200 Kč/m</w:t>
      </w:r>
      <w:r w:rsidRPr="00FA5853">
        <w:rPr>
          <w:bCs/>
          <w:szCs w:val="24"/>
          <w:vertAlign w:val="superscript"/>
        </w:rPr>
        <w:t>2</w:t>
      </w:r>
      <w:r w:rsidRPr="00FA5853">
        <w:rPr>
          <w:bCs/>
          <w:szCs w:val="24"/>
        </w:rPr>
        <w:t xml:space="preserve">).  </w:t>
      </w:r>
    </w:p>
    <w:p w:rsidR="00FA5853" w:rsidRPr="00FA5853" w:rsidRDefault="00FA5853" w:rsidP="00FA5853">
      <w:pPr>
        <w:jc w:val="both"/>
        <w:rPr>
          <w:bCs/>
          <w:szCs w:val="24"/>
        </w:rPr>
      </w:pPr>
    </w:p>
    <w:p w:rsidR="00FA5853" w:rsidRPr="00FA5853" w:rsidRDefault="00FA5853" w:rsidP="00FA5853">
      <w:pPr>
        <w:jc w:val="both"/>
        <w:rPr>
          <w:bCs/>
          <w:szCs w:val="24"/>
        </w:rPr>
      </w:pPr>
      <w:r w:rsidRPr="00FA5853">
        <w:rPr>
          <w:bCs/>
          <w:szCs w:val="24"/>
        </w:rPr>
        <w:t xml:space="preserve">Součástí kupní smlouvy bude dohoda o zrušení věcného břemene s oprávněnou fyzickou osobou z věcného břemene užívání, které zatěžuje geometricky oddělený pozemek </w:t>
      </w:r>
      <w:proofErr w:type="spellStart"/>
      <w:r w:rsidRPr="00FA5853">
        <w:rPr>
          <w:bCs/>
          <w:szCs w:val="24"/>
        </w:rPr>
        <w:t>parc</w:t>
      </w:r>
      <w:proofErr w:type="spellEnd"/>
      <w:r w:rsidRPr="00FA5853">
        <w:rPr>
          <w:bCs/>
          <w:szCs w:val="24"/>
        </w:rPr>
        <w:t xml:space="preserve">. </w:t>
      </w:r>
      <w:proofErr w:type="gramStart"/>
      <w:r w:rsidRPr="00FA5853">
        <w:rPr>
          <w:bCs/>
          <w:szCs w:val="24"/>
        </w:rPr>
        <w:t>č.</w:t>
      </w:r>
      <w:proofErr w:type="gramEnd"/>
      <w:r w:rsidRPr="00FA5853">
        <w:rPr>
          <w:bCs/>
          <w:szCs w:val="24"/>
        </w:rPr>
        <w:t xml:space="preserve"> 362/11 v k. </w:t>
      </w:r>
      <w:proofErr w:type="spellStart"/>
      <w:r w:rsidRPr="00FA5853">
        <w:rPr>
          <w:bCs/>
          <w:szCs w:val="24"/>
        </w:rPr>
        <w:t>ú.</w:t>
      </w:r>
      <w:proofErr w:type="spellEnd"/>
      <w:r w:rsidRPr="00FA5853">
        <w:rPr>
          <w:bCs/>
          <w:szCs w:val="24"/>
        </w:rPr>
        <w:t xml:space="preserve"> Červený Hrádek u Plzně. </w:t>
      </w:r>
    </w:p>
    <w:p w:rsidR="00FA5853" w:rsidRPr="00FA5853" w:rsidRDefault="00FA5853" w:rsidP="00FA5853">
      <w:pPr>
        <w:jc w:val="both"/>
        <w:rPr>
          <w:bCs/>
          <w:szCs w:val="24"/>
        </w:rPr>
      </w:pPr>
    </w:p>
    <w:p w:rsidR="00FA5853" w:rsidRPr="00FA5853" w:rsidRDefault="00FA5853" w:rsidP="00FA5853">
      <w:pPr>
        <w:jc w:val="both"/>
        <w:rPr>
          <w:bCs/>
          <w:szCs w:val="24"/>
        </w:rPr>
      </w:pPr>
      <w:r w:rsidRPr="00FA5853">
        <w:rPr>
          <w:bCs/>
          <w:szCs w:val="24"/>
        </w:rPr>
        <w:t xml:space="preserve">Kupní smlouvou se město Plzeň zavazuje, že v době realizace stavby „Rekonstrukce Červenohrádecké ul., úsek Staroveská </w:t>
      </w:r>
      <w:r w:rsidR="00A0073C">
        <w:rPr>
          <w:bCs/>
          <w:szCs w:val="24"/>
        </w:rPr>
        <w:t>-</w:t>
      </w:r>
      <w:r w:rsidRPr="00FA5853">
        <w:rPr>
          <w:bCs/>
          <w:szCs w:val="24"/>
        </w:rPr>
        <w:t xml:space="preserve"> K Bukovci, 2. etapa“, bude zajištěn přístup na pozemek </w:t>
      </w:r>
      <w:proofErr w:type="spellStart"/>
      <w:r w:rsidRPr="00FA5853">
        <w:rPr>
          <w:bCs/>
          <w:szCs w:val="24"/>
        </w:rPr>
        <w:t>parc</w:t>
      </w:r>
      <w:proofErr w:type="spellEnd"/>
      <w:r w:rsidRPr="00FA5853">
        <w:rPr>
          <w:bCs/>
          <w:szCs w:val="24"/>
        </w:rPr>
        <w:t xml:space="preserve">. </w:t>
      </w:r>
      <w:proofErr w:type="gramStart"/>
      <w:r w:rsidRPr="00FA5853">
        <w:rPr>
          <w:bCs/>
          <w:szCs w:val="24"/>
        </w:rPr>
        <w:t>č.</w:t>
      </w:r>
      <w:proofErr w:type="gramEnd"/>
      <w:r w:rsidRPr="00FA5853">
        <w:rPr>
          <w:bCs/>
          <w:szCs w:val="24"/>
        </w:rPr>
        <w:t xml:space="preserve"> 362/2 v k. </w:t>
      </w:r>
      <w:proofErr w:type="spellStart"/>
      <w:r w:rsidRPr="00FA5853">
        <w:rPr>
          <w:bCs/>
          <w:szCs w:val="24"/>
        </w:rPr>
        <w:t>ú.</w:t>
      </w:r>
      <w:proofErr w:type="spellEnd"/>
      <w:r w:rsidRPr="00FA5853">
        <w:rPr>
          <w:bCs/>
          <w:szCs w:val="24"/>
        </w:rPr>
        <w:t xml:space="preserve"> Červený Hrádek u Plzně a to po celou dobu stavby. V případě nezbytnosti, kdy dojde ze strany zhotovitele stavby ke krátkodobému omezení přístupu na pozemek </w:t>
      </w:r>
      <w:proofErr w:type="spellStart"/>
      <w:r w:rsidRPr="00FA5853">
        <w:rPr>
          <w:bCs/>
          <w:szCs w:val="24"/>
        </w:rPr>
        <w:t>parc</w:t>
      </w:r>
      <w:proofErr w:type="spellEnd"/>
      <w:r w:rsidRPr="00FA5853">
        <w:rPr>
          <w:bCs/>
          <w:szCs w:val="24"/>
        </w:rPr>
        <w:t xml:space="preserve">. </w:t>
      </w:r>
      <w:proofErr w:type="gramStart"/>
      <w:r w:rsidRPr="00FA5853">
        <w:rPr>
          <w:bCs/>
          <w:szCs w:val="24"/>
        </w:rPr>
        <w:t>č.</w:t>
      </w:r>
      <w:proofErr w:type="gramEnd"/>
      <w:r w:rsidRPr="00FA5853">
        <w:rPr>
          <w:bCs/>
          <w:szCs w:val="24"/>
        </w:rPr>
        <w:t xml:space="preserve"> 362/2 v k. </w:t>
      </w:r>
      <w:proofErr w:type="spellStart"/>
      <w:r w:rsidRPr="00FA5853">
        <w:rPr>
          <w:bCs/>
          <w:szCs w:val="24"/>
        </w:rPr>
        <w:t>ú.</w:t>
      </w:r>
      <w:proofErr w:type="spellEnd"/>
      <w:r w:rsidRPr="00FA5853">
        <w:rPr>
          <w:bCs/>
          <w:szCs w:val="24"/>
        </w:rPr>
        <w:t xml:space="preserve"> Červený Hrádek u Plzně, bude zhotovitel stavby vlastníka pozemku informovat s předstihem min. 10 dnů o důvodech a délce omezení.</w:t>
      </w:r>
    </w:p>
    <w:p w:rsidR="00FA5853" w:rsidRPr="00FA5853" w:rsidRDefault="00FA5853" w:rsidP="00FA5853">
      <w:pPr>
        <w:jc w:val="both"/>
        <w:rPr>
          <w:bCs/>
          <w:szCs w:val="24"/>
        </w:rPr>
      </w:pPr>
    </w:p>
    <w:p w:rsidR="00FA5853" w:rsidRPr="00A0073C" w:rsidRDefault="00FA5853" w:rsidP="00A0073C">
      <w:pPr>
        <w:pStyle w:val="Odstavecseseznamem"/>
        <w:numPr>
          <w:ilvl w:val="0"/>
          <w:numId w:val="6"/>
        </w:numPr>
        <w:ind w:hanging="720"/>
        <w:jc w:val="both"/>
        <w:rPr>
          <w:szCs w:val="24"/>
        </w:rPr>
      </w:pPr>
      <w:r w:rsidRPr="00A0073C">
        <w:rPr>
          <w:szCs w:val="24"/>
        </w:rPr>
        <w:t>U k l á d á</w:t>
      </w:r>
    </w:p>
    <w:p w:rsidR="00A0073C" w:rsidRDefault="00A0073C" w:rsidP="00FA5853">
      <w:pPr>
        <w:jc w:val="both"/>
        <w:rPr>
          <w:szCs w:val="24"/>
        </w:rPr>
      </w:pPr>
    </w:p>
    <w:p w:rsidR="00FA5853" w:rsidRPr="00FA5853" w:rsidRDefault="00FA5853" w:rsidP="00FA5853">
      <w:pPr>
        <w:jc w:val="both"/>
        <w:rPr>
          <w:szCs w:val="24"/>
        </w:rPr>
      </w:pPr>
      <w:r w:rsidRPr="00FA5853">
        <w:rPr>
          <w:szCs w:val="24"/>
        </w:rPr>
        <w:t>Radě města Plzně</w:t>
      </w:r>
    </w:p>
    <w:p w:rsidR="00FA5853" w:rsidRPr="00FA5853" w:rsidRDefault="00FA5853" w:rsidP="00FA5853">
      <w:pPr>
        <w:jc w:val="both"/>
        <w:rPr>
          <w:szCs w:val="24"/>
        </w:rPr>
      </w:pPr>
      <w:r w:rsidRPr="00FA5853">
        <w:rPr>
          <w:szCs w:val="24"/>
        </w:rPr>
        <w:t xml:space="preserve">zajistit realizaci smluvního vztahu dle bodu II. tohoto usnesení. </w:t>
      </w:r>
    </w:p>
    <w:p w:rsidR="00A0073C" w:rsidRDefault="00A0073C" w:rsidP="00FA5853">
      <w:pPr>
        <w:jc w:val="both"/>
        <w:rPr>
          <w:szCs w:val="24"/>
        </w:rPr>
      </w:pPr>
      <w:r>
        <w:rPr>
          <w:szCs w:val="24"/>
        </w:rPr>
        <w:t>Termín: 31. 12. 2020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A5853" w:rsidRPr="00FA5853">
        <w:rPr>
          <w:szCs w:val="24"/>
        </w:rPr>
        <w:t>Zodpovídá: Bc. Šlouf, MBA</w:t>
      </w:r>
    </w:p>
    <w:p w:rsidR="00FA5853" w:rsidRPr="00FA5853" w:rsidRDefault="00A0073C" w:rsidP="00A0073C">
      <w:pPr>
        <w:ind w:left="4248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FA5853" w:rsidRPr="00FA5853">
        <w:rPr>
          <w:szCs w:val="24"/>
        </w:rPr>
        <w:t>Mgr. Šneberková</w:t>
      </w:r>
    </w:p>
    <w:p w:rsidR="00FA5853" w:rsidRPr="00FA5853" w:rsidRDefault="00FA5853" w:rsidP="00FA5853">
      <w:pPr>
        <w:jc w:val="both"/>
      </w:pPr>
    </w:p>
    <w:sectPr w:rsidR="00FA5853" w:rsidRPr="00FA5853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0538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53547F">
      <w:rPr>
        <w:i/>
        <w:color w:val="808080"/>
      </w:rPr>
      <w:t>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3547F">
      <w:rPr>
        <w:i/>
        <w:color w:val="808080"/>
      </w:rPr>
      <w:t>3. 2. 2020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FA5853">
      <w:rPr>
        <w:i/>
        <w:color w:val="808080"/>
      </w:rPr>
      <w:t>MAJ/8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70310"/>
    <w:multiLevelType w:val="hybridMultilevel"/>
    <w:tmpl w:val="4E1C1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B5BAF"/>
    <w:multiLevelType w:val="hybridMultilevel"/>
    <w:tmpl w:val="E6F000F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4402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0073C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05380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5853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A9F8-6AEF-489A-88B2-1252F704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4</TotalTime>
  <Pages>1</Pages>
  <Words>359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2020-02-03T13:15:00Z</cp:lastPrinted>
  <dcterms:created xsi:type="dcterms:W3CDTF">2020-02-03T13:15:00Z</dcterms:created>
  <dcterms:modified xsi:type="dcterms:W3CDTF">2020-02-04T07:33:00Z</dcterms:modified>
</cp:coreProperties>
</file>