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00" w:rsidRDefault="00081B00" w:rsidP="00081B00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081B00" w:rsidTr="00883CD2">
        <w:tc>
          <w:tcPr>
            <w:tcW w:w="567" w:type="dxa"/>
            <w:hideMark/>
          </w:tcPr>
          <w:p w:rsidR="00081B00" w:rsidRDefault="00081B00" w:rsidP="00883CD2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081B00" w:rsidRDefault="00081B00" w:rsidP="00883CD2">
            <w:pPr>
              <w:pStyle w:val="vlevo"/>
            </w:pPr>
            <w:r>
              <w:t>30</w:t>
            </w:r>
          </w:p>
        </w:tc>
        <w:tc>
          <w:tcPr>
            <w:tcW w:w="1092" w:type="dxa"/>
            <w:hideMark/>
          </w:tcPr>
          <w:p w:rsidR="00081B00" w:rsidRDefault="00081B00" w:rsidP="00883CD2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081B00" w:rsidRDefault="00081B00" w:rsidP="00883CD2">
            <w:pPr>
              <w:pStyle w:val="vlevo"/>
            </w:pPr>
            <w:r>
              <w:t>29. 4. 2020</w:t>
            </w:r>
          </w:p>
        </w:tc>
      </w:tr>
    </w:tbl>
    <w:p w:rsidR="00081B00" w:rsidRDefault="00081B00" w:rsidP="00081B00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081B00" w:rsidTr="00883CD2">
        <w:trPr>
          <w:cantSplit/>
        </w:trPr>
        <w:tc>
          <w:tcPr>
            <w:tcW w:w="1168" w:type="dxa"/>
            <w:hideMark/>
          </w:tcPr>
          <w:p w:rsidR="00081B00" w:rsidRDefault="00081B00" w:rsidP="00883CD2">
            <w:pPr>
              <w:pStyle w:val="vlevo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081B00" w:rsidRPr="00CB7759" w:rsidRDefault="00081B00" w:rsidP="0088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59">
              <w:rPr>
                <w:rFonts w:ascii="Times New Roman" w:hAnsi="Times New Roman"/>
                <w:sz w:val="24"/>
                <w:szCs w:val="24"/>
              </w:rPr>
              <w:t xml:space="preserve">7. rozpočtové opatření rozpočtu roku 2020 – převod finančních prostředků z rozpočtu MO Plzeň 3 do rozpočtu MMP – spoluúčast MO Plzeň 3 na projektu Sportmanie Plzeň 2020 </w:t>
            </w:r>
          </w:p>
        </w:tc>
        <w:tc>
          <w:tcPr>
            <w:tcW w:w="7906" w:type="dxa"/>
            <w:vAlign w:val="bottom"/>
          </w:tcPr>
          <w:p w:rsidR="00081B00" w:rsidRDefault="00081B00" w:rsidP="00883CD2">
            <w:pPr>
              <w:jc w:val="both"/>
            </w:pPr>
          </w:p>
        </w:tc>
        <w:tc>
          <w:tcPr>
            <w:tcW w:w="7906" w:type="dxa"/>
            <w:vAlign w:val="bottom"/>
          </w:tcPr>
          <w:p w:rsidR="00081B00" w:rsidRDefault="00081B00" w:rsidP="00883CD2">
            <w:pPr>
              <w:jc w:val="both"/>
            </w:pPr>
          </w:p>
        </w:tc>
        <w:tc>
          <w:tcPr>
            <w:tcW w:w="7906" w:type="dxa"/>
          </w:tcPr>
          <w:p w:rsidR="00081B00" w:rsidRDefault="00081B00" w:rsidP="00883CD2">
            <w:pPr>
              <w:pStyle w:val="Zhlav"/>
            </w:pPr>
          </w:p>
        </w:tc>
      </w:tr>
    </w:tbl>
    <w:p w:rsidR="00081B00" w:rsidRDefault="00081B00" w:rsidP="00081B00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5AF64" id="Přímá spojnice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Nd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YJCNd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081B00" w:rsidRDefault="00081B00" w:rsidP="00081B00">
      <w:pPr>
        <w:pStyle w:val="Nadpis2"/>
      </w:pPr>
      <w:r>
        <w:t>Zastupitelstvo městského obvodu Plzeň 3</w:t>
      </w:r>
    </w:p>
    <w:p w:rsidR="00081B00" w:rsidRDefault="00081B00" w:rsidP="00081B00">
      <w:pPr>
        <w:rPr>
          <w:b/>
        </w:rPr>
      </w:pPr>
    </w:p>
    <w:p w:rsidR="00081B00" w:rsidRPr="005E0E96" w:rsidRDefault="00081B00" w:rsidP="00081B00">
      <w:pPr>
        <w:pStyle w:val="Nadpis2"/>
      </w:pPr>
      <w:r>
        <w:t>I.    b e r e   n a   v ě d o  m í</w:t>
      </w:r>
    </w:p>
    <w:p w:rsidR="00081B00" w:rsidRDefault="00081B00" w:rsidP="00081B00">
      <w:pPr>
        <w:pStyle w:val="Odstavecseseznamem"/>
        <w:numPr>
          <w:ilvl w:val="0"/>
          <w:numId w:val="1"/>
        </w:numPr>
        <w:jc w:val="both"/>
      </w:pPr>
      <w:r>
        <w:t xml:space="preserve">dopis prvního náměstka primátora města Plzně pana Mgr. Romana Zarzyckého </w:t>
      </w:r>
    </w:p>
    <w:p w:rsidR="00081B00" w:rsidRDefault="00081B00" w:rsidP="00081B00">
      <w:pPr>
        <w:pStyle w:val="Odstavecseseznamem"/>
        <w:jc w:val="both"/>
      </w:pPr>
      <w:r>
        <w:t>č. j. MMP/031189/20 ze dne 24. 1. 2020</w:t>
      </w:r>
    </w:p>
    <w:p w:rsidR="00081B00" w:rsidRDefault="00081B00" w:rsidP="00081B00">
      <w:pPr>
        <w:jc w:val="both"/>
      </w:pPr>
    </w:p>
    <w:p w:rsidR="00081B00" w:rsidRPr="00F660BA" w:rsidRDefault="00081B00" w:rsidP="00081B00">
      <w:pPr>
        <w:pStyle w:val="Nadpis2"/>
        <w:jc w:val="both"/>
      </w:pPr>
      <w:r>
        <w:t>II.    s c h v a l u j e</w:t>
      </w:r>
    </w:p>
    <w:p w:rsidR="00081B00" w:rsidRDefault="00081B00" w:rsidP="00081B00">
      <w:pPr>
        <w:pStyle w:val="Odstavecseseznamem"/>
        <w:numPr>
          <w:ilvl w:val="0"/>
          <w:numId w:val="2"/>
        </w:numPr>
      </w:pPr>
      <w:r>
        <w:t>účelový převod částky 750 000,- Kč z rozpočtu MO Plzeň 3 do rozpočtu MMP s určením na podporu akce Sportmanie Plzeň 2019</w:t>
      </w:r>
    </w:p>
    <w:p w:rsidR="00081B00" w:rsidRDefault="00081B00" w:rsidP="00081B00">
      <w:pPr>
        <w:pStyle w:val="Odstavecseseznamem"/>
        <w:ind w:left="1065"/>
      </w:pPr>
    </w:p>
    <w:p w:rsidR="00081B00" w:rsidRDefault="00081B00" w:rsidP="00081B00">
      <w:pPr>
        <w:pStyle w:val="Odstavecseseznamem"/>
        <w:numPr>
          <w:ilvl w:val="0"/>
          <w:numId w:val="2"/>
        </w:numPr>
      </w:pPr>
      <w:r>
        <w:t>7. rozpočtové opatření rozpočtu roku 2020: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081B00" w:rsidRPr="004E5364" w:rsidTr="00883CD2">
        <w:trPr>
          <w:trHeight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b/>
                <w:bCs/>
                <w:color w:val="000000"/>
                <w:sz w:val="18"/>
                <w:szCs w:val="18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b/>
                <w:bCs/>
                <w:color w:val="000000"/>
                <w:sz w:val="18"/>
                <w:szCs w:val="18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b/>
                <w:bCs/>
                <w:color w:val="000000"/>
                <w:sz w:val="18"/>
                <w:szCs w:val="18"/>
              </w:rPr>
              <w:t>Částka v tis.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b/>
                <w:bCs/>
                <w:color w:val="000000"/>
                <w:sz w:val="18"/>
                <w:szCs w:val="18"/>
              </w:rPr>
              <w:t>Závazný účel</w:t>
            </w:r>
          </w:p>
        </w:tc>
      </w:tr>
      <w:tr w:rsidR="00081B00" w:rsidRPr="004E5364" w:rsidTr="00883CD2">
        <w:trPr>
          <w:trHeight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Kancelář tajemníka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Provozní výdaje –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Snížení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Projekt Sportmanie Plzeň 2020</w:t>
            </w:r>
          </w:p>
        </w:tc>
      </w:tr>
      <w:tr w:rsidR="00081B00" w:rsidRPr="004E5364" w:rsidTr="00883CD2">
        <w:trPr>
          <w:trHeight w:val="16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Odbor ekonomický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Převody provozní MMPxMO ostatní (-)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00" w:rsidRPr="00CB7759" w:rsidRDefault="00081B00" w:rsidP="00883CD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00" w:rsidRPr="00CB7759" w:rsidRDefault="00081B00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CB7759">
              <w:rPr>
                <w:rFonts w:cs="Calibri"/>
                <w:color w:val="000000"/>
                <w:sz w:val="18"/>
                <w:szCs w:val="18"/>
              </w:rPr>
              <w:t>Účelový převod finančních prostředků z rozpočtu MO Plzeň 3 do rozpočtu Magistrátu města Plzně na projekt Sportmanie Plzeň 2020</w:t>
            </w:r>
          </w:p>
        </w:tc>
      </w:tr>
    </w:tbl>
    <w:p w:rsidR="00081B00" w:rsidRDefault="00081B00" w:rsidP="00081B00">
      <w:pPr>
        <w:jc w:val="both"/>
      </w:pPr>
      <w:r>
        <w:t xml:space="preserve">    </w:t>
      </w:r>
    </w:p>
    <w:p w:rsidR="00081B00" w:rsidRPr="00BD5C46" w:rsidRDefault="00081B00" w:rsidP="00081B00">
      <w:pPr>
        <w:pStyle w:val="Nadpis2"/>
        <w:jc w:val="both"/>
      </w:pPr>
      <w:r>
        <w:t>III.    u k l á d á</w:t>
      </w:r>
    </w:p>
    <w:p w:rsidR="00081B00" w:rsidRPr="009943D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  <w:r w:rsidRPr="009943D0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081B0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</w:p>
    <w:p w:rsidR="00081B00" w:rsidRPr="009943D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  <w:r w:rsidRPr="009943D0">
        <w:rPr>
          <w:rFonts w:ascii="Times New Roman" w:hAnsi="Times New Roman"/>
          <w:sz w:val="24"/>
          <w:szCs w:val="24"/>
        </w:rPr>
        <w:t>Termín: 31. 8. 2020</w:t>
      </w:r>
      <w:r w:rsidRPr="009943D0">
        <w:rPr>
          <w:rFonts w:ascii="Times New Roman" w:hAnsi="Times New Roman"/>
          <w:sz w:val="24"/>
          <w:szCs w:val="24"/>
        </w:rPr>
        <w:tab/>
      </w:r>
      <w:r w:rsidRPr="009943D0">
        <w:rPr>
          <w:rFonts w:ascii="Times New Roman" w:hAnsi="Times New Roman"/>
          <w:sz w:val="24"/>
          <w:szCs w:val="24"/>
        </w:rPr>
        <w:tab/>
        <w:t xml:space="preserve">         Zodpovídá: vedoucí Odboru ekonomického</w:t>
      </w:r>
      <w:r>
        <w:rPr>
          <w:rFonts w:ascii="Times New Roman" w:hAnsi="Times New Roman"/>
          <w:sz w:val="24"/>
          <w:szCs w:val="24"/>
        </w:rPr>
        <w:t xml:space="preserve"> ÚMO 3</w:t>
      </w:r>
    </w:p>
    <w:p w:rsidR="00081B0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81B0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81B0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</w:p>
    <w:p w:rsidR="00081B0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8D639B" w:rsidRPr="00081B00" w:rsidRDefault="00081B00" w:rsidP="000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  <w:bookmarkStart w:id="0" w:name="_GoBack"/>
      <w:bookmarkEnd w:id="0"/>
    </w:p>
    <w:sectPr w:rsidR="008D639B" w:rsidRPr="00081B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00" w:rsidRDefault="00081B00">
      <w:r>
        <w:separator/>
      </w:r>
    </w:p>
  </w:endnote>
  <w:endnote w:type="continuationSeparator" w:id="0">
    <w:p w:rsidR="00081B00" w:rsidRDefault="000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00" w:rsidRDefault="00081B00">
      <w:r>
        <w:separator/>
      </w:r>
    </w:p>
  </w:footnote>
  <w:footnote w:type="continuationSeparator" w:id="0">
    <w:p w:rsidR="00081B00" w:rsidRDefault="0008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42B"/>
    <w:multiLevelType w:val="hybridMultilevel"/>
    <w:tmpl w:val="AE581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0"/>
    <w:rsid w:val="00081B00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CA4A4A"/>
  <w15:chartTrackingRefBased/>
  <w15:docId w15:val="{BB5D16E3-8CEB-43CB-A63B-4C31B8CB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B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081B0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81B00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081B00"/>
    <w:rPr>
      <w:sz w:val="24"/>
    </w:rPr>
  </w:style>
  <w:style w:type="paragraph" w:styleId="Bezmezer">
    <w:name w:val="No Spacing"/>
    <w:uiPriority w:val="1"/>
    <w:qFormat/>
    <w:rsid w:val="00081B00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081B0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081B00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81B00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081B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2020-04-30T09:43:00Z</dcterms:created>
  <dcterms:modified xsi:type="dcterms:W3CDTF">2020-04-30T09:44:00Z</dcterms:modified>
</cp:coreProperties>
</file>