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23" w:rsidRDefault="00742E23" w:rsidP="00742E23">
      <w:pPr>
        <w:pStyle w:val="nadpcent"/>
        <w:spacing w:before="100" w:beforeAutospacing="1" w:after="840"/>
      </w:pPr>
      <w:r>
        <w:t>usnesení</w:t>
      </w:r>
    </w:p>
    <w:tbl>
      <w:tblPr>
        <w:tblW w:w="12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4919"/>
        <w:gridCol w:w="3827"/>
      </w:tblGrid>
      <w:tr w:rsidR="00742E23" w:rsidTr="00883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2E23" w:rsidRDefault="00742E23" w:rsidP="00883CD2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742E23" w:rsidRDefault="00742E23" w:rsidP="00883CD2">
            <w:pPr>
              <w:pStyle w:val="vlevo"/>
            </w:pPr>
            <w:r>
              <w:t>35</w:t>
            </w:r>
          </w:p>
        </w:tc>
        <w:tc>
          <w:tcPr>
            <w:tcW w:w="4919" w:type="dxa"/>
          </w:tcPr>
          <w:p w:rsidR="00742E23" w:rsidRDefault="00742E23" w:rsidP="00883CD2">
            <w:pPr>
              <w:pStyle w:val="vlevo"/>
            </w:pPr>
            <w:r>
              <w:t xml:space="preserve">                                    ze dne: 29. 4. 2020</w:t>
            </w:r>
          </w:p>
        </w:tc>
        <w:tc>
          <w:tcPr>
            <w:tcW w:w="3827" w:type="dxa"/>
          </w:tcPr>
          <w:p w:rsidR="00742E23" w:rsidRDefault="00742E23" w:rsidP="00883CD2">
            <w:pPr>
              <w:pStyle w:val="vlevo"/>
            </w:pPr>
          </w:p>
        </w:tc>
      </w:tr>
      <w:tr w:rsidR="00742E23" w:rsidTr="00883CD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2E23" w:rsidRDefault="00742E23" w:rsidP="00883CD2">
            <w:pPr>
              <w:pStyle w:val="vlevo"/>
            </w:pPr>
          </w:p>
        </w:tc>
        <w:tc>
          <w:tcPr>
            <w:tcW w:w="3586" w:type="dxa"/>
          </w:tcPr>
          <w:p w:rsidR="00742E23" w:rsidRDefault="00742E23" w:rsidP="00883CD2">
            <w:pPr>
              <w:pStyle w:val="vlevo"/>
            </w:pPr>
          </w:p>
        </w:tc>
        <w:tc>
          <w:tcPr>
            <w:tcW w:w="4919" w:type="dxa"/>
          </w:tcPr>
          <w:p w:rsidR="00742E23" w:rsidRDefault="00742E23" w:rsidP="00883CD2">
            <w:pPr>
              <w:pStyle w:val="vlevo"/>
            </w:pPr>
          </w:p>
        </w:tc>
        <w:tc>
          <w:tcPr>
            <w:tcW w:w="3827" w:type="dxa"/>
          </w:tcPr>
          <w:p w:rsidR="00742E23" w:rsidRDefault="00742E23" w:rsidP="00883CD2">
            <w:pPr>
              <w:pStyle w:val="vlevo"/>
            </w:pPr>
          </w:p>
        </w:tc>
      </w:tr>
    </w:tbl>
    <w:p w:rsidR="00742E23" w:rsidRDefault="00742E23" w:rsidP="00742E23">
      <w:pPr>
        <w:pStyle w:val="Paragrafneslovan"/>
      </w:pPr>
    </w:p>
    <w:tbl>
      <w:tblPr>
        <w:tblW w:w="248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072"/>
        <w:gridCol w:w="7905"/>
        <w:gridCol w:w="7905"/>
      </w:tblGrid>
      <w:tr w:rsidR="00742E23" w:rsidTr="00883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</w:tcPr>
          <w:p w:rsidR="00742E23" w:rsidRDefault="00742E23" w:rsidP="00883CD2">
            <w:pPr>
              <w:pStyle w:val="vlevo"/>
            </w:pPr>
            <w:r>
              <w:t xml:space="preserve">    ve věci:  </w:t>
            </w:r>
            <w:r w:rsidRPr="007946FE">
              <w:t xml:space="preserve">Prodloužení termínů uzavření smluv o poskytnutí dotací schválených </w:t>
            </w:r>
            <w:r>
              <w:t xml:space="preserve">     </w:t>
            </w:r>
          </w:p>
          <w:p w:rsidR="00742E23" w:rsidRDefault="00742E23" w:rsidP="00883CD2">
            <w:pPr>
              <w:pStyle w:val="vlevo"/>
            </w:pPr>
            <w:r>
              <w:t xml:space="preserve">               </w:t>
            </w:r>
            <w:r w:rsidRPr="007946FE">
              <w:t>usnesenímiRMO Plzeň 3 a ZMO Plzeň 3 a jejich zveřejnění</w:t>
            </w:r>
          </w:p>
        </w:tc>
        <w:tc>
          <w:tcPr>
            <w:tcW w:w="7905" w:type="dxa"/>
            <w:vAlign w:val="bottom"/>
          </w:tcPr>
          <w:p w:rsidR="00742E23" w:rsidRDefault="00742E23" w:rsidP="00883CD2">
            <w:pPr>
              <w:jc w:val="both"/>
            </w:pPr>
          </w:p>
        </w:tc>
        <w:tc>
          <w:tcPr>
            <w:tcW w:w="7905" w:type="dxa"/>
          </w:tcPr>
          <w:p w:rsidR="00742E23" w:rsidRDefault="00742E23" w:rsidP="00883CD2">
            <w:pPr>
              <w:pStyle w:val="Zhlav"/>
            </w:pPr>
          </w:p>
        </w:tc>
      </w:tr>
    </w:tbl>
    <w:p w:rsidR="00742E23" w:rsidRDefault="00742E23" w:rsidP="00742E23">
      <w:pPr>
        <w:pStyle w:val="vlevo"/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2AA6" id="Přímá spojnice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3Lg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x+Nx3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742E23" w:rsidRDefault="00742E23" w:rsidP="00742E23">
      <w:pPr>
        <w:pStyle w:val="vlevo"/>
      </w:pPr>
    </w:p>
    <w:p w:rsidR="00742E23" w:rsidRDefault="00742E23" w:rsidP="00742E23">
      <w:pPr>
        <w:pStyle w:val="Nadpis2"/>
      </w:pPr>
      <w:r>
        <w:t>Zastupitelstvo městského obvodu Plzeň 3</w:t>
      </w:r>
    </w:p>
    <w:p w:rsidR="00742E23" w:rsidRPr="009A6239" w:rsidRDefault="00742E23" w:rsidP="00742E23"/>
    <w:p w:rsidR="00742E23" w:rsidRDefault="00742E23" w:rsidP="00742E23">
      <w:pPr>
        <w:pStyle w:val="Nadpis2"/>
      </w:pPr>
      <w:r>
        <w:t>I.    b e r e    n a   v ě d o m í</w:t>
      </w:r>
    </w:p>
    <w:p w:rsidR="00742E23" w:rsidRPr="00B62E2F" w:rsidRDefault="00742E23" w:rsidP="00742E23">
      <w:pPr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B62E2F">
        <w:rPr>
          <w:rFonts w:ascii="Times New Roman" w:hAnsi="Times New Roman"/>
          <w:sz w:val="24"/>
          <w:szCs w:val="24"/>
        </w:rPr>
        <w:t>Důodovou zprávu</w:t>
      </w:r>
    </w:p>
    <w:p w:rsidR="00742E23" w:rsidRDefault="00742E23" w:rsidP="00742E23"/>
    <w:p w:rsidR="00742E23" w:rsidRPr="00DB1ADD" w:rsidRDefault="00742E23" w:rsidP="00742E23">
      <w:pPr>
        <w:pStyle w:val="Nadpis2"/>
      </w:pPr>
      <w:r>
        <w:t>II.    s c h v a l u j e</w:t>
      </w:r>
    </w:p>
    <w:p w:rsidR="00742E23" w:rsidRPr="00B62E2F" w:rsidRDefault="00742E23" w:rsidP="00742E2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>Prodloužení termínů uzavření smluv o poskytnutí dotace schválených usneseními RMO Plzeň 3 a ZMO Plzeň 3 do 30. 6. 2020 a jejich zveřejnění pak do 30. 7. 2020</w:t>
      </w: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Pr="00B62E2F" w:rsidRDefault="00742E23" w:rsidP="00742E23">
      <w:pPr>
        <w:pStyle w:val="Bezmezer"/>
        <w:rPr>
          <w:rFonts w:ascii="Times New Roman" w:hAnsi="Times New Roman"/>
          <w:b/>
          <w:sz w:val="24"/>
          <w:szCs w:val="24"/>
        </w:rPr>
      </w:pPr>
      <w:r w:rsidRPr="00B62E2F">
        <w:rPr>
          <w:rFonts w:ascii="Times New Roman" w:hAnsi="Times New Roman"/>
          <w:b/>
          <w:sz w:val="24"/>
          <w:szCs w:val="24"/>
        </w:rPr>
        <w:t xml:space="preserve">III.   u k l á d á </w:t>
      </w:r>
    </w:p>
    <w:p w:rsidR="00742E23" w:rsidRPr="00B62E2F" w:rsidRDefault="00742E23" w:rsidP="00742E2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742E23" w:rsidRPr="00B62E2F" w:rsidRDefault="00742E23" w:rsidP="00742E2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>zajistit uzavření smluv o poskytnutí dotace dle bodu II. tohoto usnesení</w:t>
      </w: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 xml:space="preserve">           Termín: 30. 6. 2020                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3</w:t>
      </w:r>
      <w:r w:rsidRPr="00B62E2F">
        <w:rPr>
          <w:rFonts w:ascii="Times New Roman" w:hAnsi="Times New Roman"/>
          <w:sz w:val="24"/>
          <w:szCs w:val="24"/>
        </w:rPr>
        <w:tab/>
      </w:r>
    </w:p>
    <w:p w:rsidR="00742E23" w:rsidRPr="008A6E84" w:rsidRDefault="00742E23" w:rsidP="00742E2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 xml:space="preserve">zajistit zveřejnění smlouvy o poskytnutí dotace dle bodu II. tohoto usnesení v souladu </w:t>
      </w:r>
      <w:r w:rsidRPr="008A6E84">
        <w:rPr>
          <w:rFonts w:ascii="Times New Roman" w:hAnsi="Times New Roman"/>
          <w:sz w:val="24"/>
          <w:szCs w:val="24"/>
        </w:rPr>
        <w:t xml:space="preserve">   </w:t>
      </w: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2E2F">
        <w:rPr>
          <w:rFonts w:ascii="Times New Roman" w:hAnsi="Times New Roman"/>
          <w:sz w:val="24"/>
          <w:szCs w:val="24"/>
        </w:rPr>
        <w:t xml:space="preserve"> se zákonem č. 340/2015 Sb. v platném znění</w:t>
      </w: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Pr="00B62E2F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 w:rsidRPr="00B62E2F">
        <w:rPr>
          <w:rFonts w:ascii="Times New Roman" w:hAnsi="Times New Roman"/>
          <w:sz w:val="24"/>
          <w:szCs w:val="24"/>
        </w:rPr>
        <w:tab/>
        <w:t>Termín: 30. 7. 2020</w:t>
      </w:r>
      <w:r w:rsidRPr="00B62E2F">
        <w:rPr>
          <w:rFonts w:ascii="Times New Roman" w:hAnsi="Times New Roman"/>
          <w:sz w:val="24"/>
          <w:szCs w:val="24"/>
        </w:rPr>
        <w:tab/>
      </w:r>
      <w:r w:rsidRPr="00B62E2F">
        <w:rPr>
          <w:rFonts w:ascii="Times New Roman" w:hAnsi="Times New Roman"/>
          <w:sz w:val="24"/>
          <w:szCs w:val="24"/>
        </w:rPr>
        <w:tab/>
        <w:t xml:space="preserve">      Zodpovídá: vedoucí Odboru ekonomického</w:t>
      </w:r>
      <w:r>
        <w:rPr>
          <w:rFonts w:ascii="Times New Roman" w:hAnsi="Times New Roman"/>
          <w:sz w:val="24"/>
          <w:szCs w:val="24"/>
        </w:rPr>
        <w:t xml:space="preserve"> ÚMO 3</w:t>
      </w:r>
      <w:r w:rsidRPr="00B62E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Default="00742E23" w:rsidP="00742E23">
      <w:bookmarkStart w:id="0" w:name="_GoBack"/>
      <w:bookmarkEnd w:id="0"/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742E23" w:rsidRDefault="00742E23" w:rsidP="00742E2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8D639B" w:rsidRDefault="008D639B"/>
    <w:sectPr w:rsidR="008D6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23" w:rsidRDefault="00742E23">
      <w:r>
        <w:separator/>
      </w:r>
    </w:p>
  </w:endnote>
  <w:endnote w:type="continuationSeparator" w:id="0">
    <w:p w:rsidR="00742E23" w:rsidRDefault="007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23" w:rsidRDefault="00742E23">
      <w:r>
        <w:separator/>
      </w:r>
    </w:p>
  </w:footnote>
  <w:footnote w:type="continuationSeparator" w:id="0">
    <w:p w:rsidR="00742E23" w:rsidRDefault="007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848"/>
    <w:multiLevelType w:val="hybridMultilevel"/>
    <w:tmpl w:val="5D04D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23"/>
    <w:rsid w:val="00742E23"/>
    <w:rsid w:val="008D639B"/>
    <w:rsid w:val="00D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98D352"/>
  <w15:chartTrackingRefBased/>
  <w15:docId w15:val="{4DA7721A-625B-4210-8CD4-76E36B1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E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742E2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742E23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742E23"/>
    <w:rPr>
      <w:sz w:val="24"/>
    </w:rPr>
  </w:style>
  <w:style w:type="paragraph" w:styleId="Bezmezer">
    <w:name w:val="No Spacing"/>
    <w:uiPriority w:val="1"/>
    <w:qFormat/>
    <w:rsid w:val="00742E23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742E2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42E23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742E23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2020-04-30T09:49:00Z</dcterms:created>
  <dcterms:modified xsi:type="dcterms:W3CDTF">2020-04-30T09:49:00Z</dcterms:modified>
</cp:coreProperties>
</file>